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D4" w:rsidRDefault="008258D4" w:rsidP="00C87A12">
      <w:pPr>
        <w:tabs>
          <w:tab w:val="left" w:pos="10620"/>
        </w:tabs>
        <w:ind w:left="10620"/>
        <w:rPr>
          <w:sz w:val="26"/>
          <w:szCs w:val="26"/>
        </w:rPr>
      </w:pPr>
    </w:p>
    <w:p w:rsidR="008258D4" w:rsidRDefault="008258D4" w:rsidP="00C87A12">
      <w:pPr>
        <w:tabs>
          <w:tab w:val="left" w:pos="10620"/>
        </w:tabs>
        <w:ind w:left="10620"/>
        <w:rPr>
          <w:sz w:val="26"/>
          <w:szCs w:val="26"/>
        </w:rPr>
      </w:pPr>
    </w:p>
    <w:tbl>
      <w:tblPr>
        <w:tblW w:w="0" w:type="auto"/>
        <w:tblLayout w:type="fixed"/>
        <w:tblLook w:val="04A0"/>
      </w:tblPr>
      <w:tblGrid>
        <w:gridCol w:w="4161"/>
        <w:gridCol w:w="1225"/>
        <w:gridCol w:w="4184"/>
      </w:tblGrid>
      <w:tr w:rsidR="00C80108" w:rsidTr="00B45E1C">
        <w:trPr>
          <w:cantSplit/>
          <w:trHeight w:val="362"/>
        </w:trPr>
        <w:tc>
          <w:tcPr>
            <w:tcW w:w="4161" w:type="dxa"/>
            <w:hideMark/>
          </w:tcPr>
          <w:p w:rsidR="00C80108" w:rsidRDefault="00C80108" w:rsidP="00B45E1C">
            <w:pPr>
              <w:spacing w:line="192" w:lineRule="auto"/>
              <w:jc w:val="center"/>
              <w:rPr>
                <w:b/>
                <w:color w:val="000000"/>
                <w:sz w:val="26"/>
                <w:lang w:eastAsia="ar-SA"/>
              </w:rPr>
            </w:pPr>
            <w:r>
              <w:rPr>
                <w:rFonts w:ascii="Journal Chv" w:hAnsi="Journal Chv" w:cs="Journal Chv"/>
                <w:b/>
                <w:bCs/>
                <w:color w:val="000000"/>
                <w:sz w:val="22"/>
              </w:rPr>
              <w:t>Ч</w:t>
            </w:r>
            <w:r>
              <w:rPr>
                <w:b/>
                <w:bCs/>
                <w:color w:val="000000"/>
                <w:sz w:val="22"/>
              </w:rPr>
              <w:t>Ã</w:t>
            </w:r>
            <w:r>
              <w:rPr>
                <w:rFonts w:ascii="Journal Chv" w:hAnsi="Journal Chv" w:cs="Journal Chv"/>
                <w:b/>
                <w:bCs/>
                <w:color w:val="000000"/>
                <w:sz w:val="22"/>
              </w:rPr>
              <w:t>ВАШ</w:t>
            </w:r>
            <w:r>
              <w:rPr>
                <w:b/>
                <w:bCs/>
                <w:color w:val="000000"/>
                <w:sz w:val="22"/>
              </w:rPr>
              <w:t xml:space="preserve"> РЕСПУБЛИКИ</w:t>
            </w:r>
          </w:p>
          <w:p w:rsidR="00C80108" w:rsidRPr="00E6604E" w:rsidRDefault="00C80108" w:rsidP="00B45E1C">
            <w:pPr>
              <w:suppressAutoHyphens/>
              <w:spacing w:line="192" w:lineRule="auto"/>
              <w:jc w:val="center"/>
              <w:rPr>
                <w:sz w:val="22"/>
                <w:szCs w:val="22"/>
                <w:lang w:eastAsia="ar-SA"/>
              </w:rPr>
            </w:pPr>
            <w:r w:rsidRPr="00E6604E">
              <w:rPr>
                <w:b/>
                <w:color w:val="000000"/>
                <w:sz w:val="22"/>
                <w:szCs w:val="22"/>
              </w:rPr>
              <w:t xml:space="preserve">КУСЛАВККА РАЙОНЕ </w:t>
            </w:r>
          </w:p>
        </w:tc>
        <w:tc>
          <w:tcPr>
            <w:tcW w:w="1225" w:type="dxa"/>
            <w:vMerge w:val="restart"/>
          </w:tcPr>
          <w:p w:rsidR="00C80108" w:rsidRDefault="00C80108" w:rsidP="00B45E1C">
            <w:pPr>
              <w:suppressAutoHyphens/>
              <w:snapToGrid w:val="0"/>
              <w:jc w:val="center"/>
              <w:rPr>
                <w:sz w:val="26"/>
                <w:lang w:eastAsia="ar-SA"/>
              </w:rPr>
            </w:pPr>
            <w:r>
              <w:rPr>
                <w:noProof/>
                <w:sz w:val="26"/>
              </w:rPr>
              <w:drawing>
                <wp:anchor distT="0" distB="0" distL="114935" distR="114935" simplePos="0" relativeHeight="251660288" behindDoc="0" locked="0" layoutInCell="1" allowOverlap="1">
                  <wp:simplePos x="0" y="0"/>
                  <wp:positionH relativeFrom="column">
                    <wp:posOffset>-17780</wp:posOffset>
                  </wp:positionH>
                  <wp:positionV relativeFrom="paragraph">
                    <wp:posOffset>-163830</wp:posOffset>
                  </wp:positionV>
                  <wp:extent cx="716280" cy="71628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6280" cy="716280"/>
                          </a:xfrm>
                          <a:prstGeom prst="rect">
                            <a:avLst/>
                          </a:prstGeom>
                          <a:solidFill>
                            <a:srgbClr val="FFFFFF"/>
                          </a:solidFill>
                          <a:ln w="9525">
                            <a:noFill/>
                            <a:miter lim="800000"/>
                            <a:headEnd/>
                            <a:tailEnd/>
                          </a:ln>
                        </pic:spPr>
                      </pic:pic>
                    </a:graphicData>
                  </a:graphic>
                </wp:anchor>
              </w:drawing>
            </w:r>
          </w:p>
        </w:tc>
        <w:tc>
          <w:tcPr>
            <w:tcW w:w="4184" w:type="dxa"/>
            <w:hideMark/>
          </w:tcPr>
          <w:p w:rsidR="00C80108" w:rsidRDefault="00C80108" w:rsidP="00B45E1C">
            <w:pPr>
              <w:spacing w:line="192" w:lineRule="auto"/>
              <w:jc w:val="center"/>
              <w:rPr>
                <w:b/>
                <w:bCs/>
                <w:color w:val="000000"/>
                <w:sz w:val="22"/>
                <w:lang w:eastAsia="ar-SA"/>
              </w:rPr>
            </w:pPr>
            <w:r>
              <w:rPr>
                <w:b/>
                <w:bCs/>
                <w:color w:val="000000"/>
                <w:sz w:val="22"/>
              </w:rPr>
              <w:t>ЧУВАШСКАЯ РЕСПУБЛИКА</w:t>
            </w:r>
            <w:r>
              <w:rPr>
                <w:rStyle w:val="af1"/>
                <w:rFonts w:eastAsiaTheme="majorEastAsia"/>
                <w:b w:val="0"/>
                <w:bCs w:val="0"/>
                <w:color w:val="000000"/>
                <w:sz w:val="22"/>
              </w:rPr>
              <w:t xml:space="preserve"> </w:t>
            </w:r>
          </w:p>
          <w:p w:rsidR="00C80108" w:rsidRDefault="00C80108" w:rsidP="00B45E1C">
            <w:pPr>
              <w:suppressAutoHyphens/>
              <w:spacing w:line="192" w:lineRule="auto"/>
              <w:jc w:val="center"/>
              <w:rPr>
                <w:lang w:eastAsia="ar-SA"/>
              </w:rPr>
            </w:pPr>
            <w:r>
              <w:rPr>
                <w:b/>
                <w:bCs/>
                <w:color w:val="000000"/>
                <w:sz w:val="22"/>
              </w:rPr>
              <w:t>КОЗЛОВСКИЙ РАЙОН</w:t>
            </w:r>
          </w:p>
        </w:tc>
      </w:tr>
      <w:tr w:rsidR="00C80108" w:rsidTr="00B45E1C">
        <w:trPr>
          <w:cantSplit/>
          <w:trHeight w:val="1725"/>
        </w:trPr>
        <w:tc>
          <w:tcPr>
            <w:tcW w:w="4161" w:type="dxa"/>
          </w:tcPr>
          <w:p w:rsidR="00C80108" w:rsidRPr="00F66A87" w:rsidRDefault="00C80108" w:rsidP="00C80108">
            <w:pPr>
              <w:pStyle w:val="3"/>
              <w:keepLines w:val="0"/>
              <w:widowControl w:val="0"/>
              <w:numPr>
                <w:ilvl w:val="2"/>
                <w:numId w:val="2"/>
              </w:numPr>
              <w:shd w:val="clear" w:color="auto" w:fill="FFFFFF"/>
              <w:suppressAutoHyphens/>
              <w:autoSpaceDE w:val="0"/>
              <w:spacing w:before="80"/>
              <w:ind w:left="841" w:right="-1286" w:firstLine="99"/>
              <w:jc w:val="both"/>
              <w:rPr>
                <w:b w:val="0"/>
                <w:bCs w:val="0"/>
                <w:color w:val="auto"/>
                <w:sz w:val="22"/>
              </w:rPr>
            </w:pPr>
            <w:r>
              <w:rPr>
                <w:sz w:val="22"/>
              </w:rPr>
              <w:t xml:space="preserve">       </w:t>
            </w:r>
            <w:r w:rsidRPr="00F66A87">
              <w:rPr>
                <w:color w:val="auto"/>
                <w:sz w:val="22"/>
              </w:rPr>
              <w:t>ЕЛЧЕК ЯЛ</w:t>
            </w:r>
          </w:p>
          <w:p w:rsidR="00C80108" w:rsidRDefault="00C80108" w:rsidP="00B45E1C">
            <w:pPr>
              <w:spacing w:line="192" w:lineRule="auto"/>
              <w:jc w:val="center"/>
            </w:pPr>
            <w:r>
              <w:rPr>
                <w:b/>
                <w:bCs/>
                <w:color w:val="000000"/>
                <w:sz w:val="22"/>
              </w:rPr>
              <w:t>ПОСЕЛЕНИЙЕН ДЕПУТАТСЕН ПУХÃВĔ</w:t>
            </w:r>
            <w:r>
              <w:rPr>
                <w:rStyle w:val="af1"/>
                <w:rFonts w:eastAsiaTheme="majorEastAsia"/>
                <w:color w:val="000000"/>
                <w:sz w:val="22"/>
              </w:rPr>
              <w:t xml:space="preserve"> </w:t>
            </w:r>
          </w:p>
          <w:p w:rsidR="00C80108" w:rsidRDefault="00C80108" w:rsidP="00B45E1C"/>
          <w:p w:rsidR="00C80108" w:rsidRDefault="00C80108" w:rsidP="00C80108">
            <w:pPr>
              <w:pStyle w:val="2"/>
              <w:numPr>
                <w:ilvl w:val="1"/>
                <w:numId w:val="2"/>
              </w:numPr>
              <w:suppressAutoHyphens/>
              <w:spacing w:line="192" w:lineRule="auto"/>
              <w:jc w:val="center"/>
            </w:pPr>
            <w:r>
              <w:rPr>
                <w:rFonts w:ascii="Journal Chv" w:hAnsi="Journal Chv" w:cs="Journal Chv"/>
              </w:rPr>
              <w:t>ЙЫШ</w:t>
            </w:r>
            <w:r>
              <w:t>Ã</w:t>
            </w:r>
            <w:r>
              <w:rPr>
                <w:rFonts w:ascii="Journal Chv" w:hAnsi="Journal Chv" w:cs="Journal Chv"/>
              </w:rPr>
              <w:t>НУ</w:t>
            </w:r>
          </w:p>
          <w:p w:rsidR="00C80108" w:rsidRDefault="00C80108" w:rsidP="00B45E1C"/>
          <w:p w:rsidR="00C80108" w:rsidRDefault="00C80108" w:rsidP="00B45E1C">
            <w:pPr>
              <w:pStyle w:val="a6"/>
              <w:ind w:right="-35"/>
              <w:jc w:val="center"/>
              <w:rPr>
                <w:color w:val="000000"/>
                <w:sz w:val="26"/>
              </w:rPr>
            </w:pPr>
            <w:r>
              <w:rPr>
                <w:rFonts w:ascii="Times New Roman" w:hAnsi="Times New Roman" w:cs="Times New Roman"/>
                <w:color w:val="000000"/>
                <w:sz w:val="26"/>
              </w:rPr>
              <w:t xml:space="preserve">  </w:t>
            </w:r>
            <w:r>
              <w:rPr>
                <w:rFonts w:ascii="Journal Chv" w:hAnsi="Journal Chv" w:cs="Journal Chv"/>
                <w:color w:val="000000"/>
                <w:sz w:val="26"/>
              </w:rPr>
              <w:t xml:space="preserve"> от «01»  февраля </w:t>
            </w:r>
            <w:r>
              <w:rPr>
                <w:rFonts w:ascii="Times New Roman" w:hAnsi="Times New Roman" w:cs="Times New Roman"/>
                <w:color w:val="000000"/>
                <w:sz w:val="26"/>
              </w:rPr>
              <w:t>2019 г.  №  38/2</w:t>
            </w:r>
          </w:p>
          <w:p w:rsidR="00C80108" w:rsidRDefault="00C80108" w:rsidP="00B45E1C">
            <w:pPr>
              <w:suppressAutoHyphens/>
              <w:jc w:val="center"/>
              <w:rPr>
                <w:sz w:val="26"/>
                <w:lang w:eastAsia="ar-SA"/>
              </w:rPr>
            </w:pPr>
            <w:r>
              <w:rPr>
                <w:color w:val="000000"/>
                <w:sz w:val="26"/>
              </w:rPr>
              <w:t>Елчек яле</w:t>
            </w:r>
          </w:p>
        </w:tc>
        <w:tc>
          <w:tcPr>
            <w:tcW w:w="1225" w:type="dxa"/>
            <w:vMerge/>
            <w:vAlign w:val="center"/>
            <w:hideMark/>
          </w:tcPr>
          <w:p w:rsidR="00C80108" w:rsidRDefault="00C80108" w:rsidP="00B45E1C">
            <w:pPr>
              <w:rPr>
                <w:sz w:val="26"/>
                <w:lang w:eastAsia="ar-SA"/>
              </w:rPr>
            </w:pPr>
          </w:p>
        </w:tc>
        <w:tc>
          <w:tcPr>
            <w:tcW w:w="4184" w:type="dxa"/>
          </w:tcPr>
          <w:p w:rsidR="00C80108" w:rsidRDefault="00C80108" w:rsidP="00B45E1C">
            <w:pPr>
              <w:spacing w:before="80" w:line="192" w:lineRule="auto"/>
              <w:jc w:val="center"/>
              <w:rPr>
                <w:b/>
                <w:bCs/>
                <w:color w:val="000000"/>
                <w:sz w:val="22"/>
                <w:lang w:eastAsia="ar-SA"/>
              </w:rPr>
            </w:pPr>
            <w:r>
              <w:rPr>
                <w:b/>
                <w:bCs/>
                <w:color w:val="000000"/>
                <w:sz w:val="22"/>
              </w:rPr>
              <w:t xml:space="preserve">СОБРАНИЕ ДЕПУТАТОВ </w:t>
            </w:r>
          </w:p>
          <w:p w:rsidR="00C80108" w:rsidRDefault="00C80108" w:rsidP="00B45E1C">
            <w:pPr>
              <w:spacing w:line="192" w:lineRule="auto"/>
              <w:jc w:val="center"/>
            </w:pPr>
            <w:r>
              <w:rPr>
                <w:b/>
                <w:bCs/>
                <w:color w:val="000000"/>
                <w:sz w:val="22"/>
              </w:rPr>
              <w:t>КАРАМЫШЕВСКОГО СЕЛЬСКОГО ПОСЕЛЕНИЯ</w:t>
            </w:r>
            <w:r>
              <w:rPr>
                <w:color w:val="000000"/>
                <w:sz w:val="26"/>
              </w:rPr>
              <w:t xml:space="preserve"> </w:t>
            </w:r>
          </w:p>
          <w:p w:rsidR="00C80108" w:rsidRDefault="00C80108" w:rsidP="00B45E1C"/>
          <w:p w:rsidR="00C80108" w:rsidRDefault="00C80108" w:rsidP="00C80108">
            <w:pPr>
              <w:pStyle w:val="2"/>
              <w:numPr>
                <w:ilvl w:val="1"/>
                <w:numId w:val="2"/>
              </w:numPr>
              <w:suppressAutoHyphens/>
              <w:spacing w:line="192" w:lineRule="auto"/>
              <w:jc w:val="center"/>
            </w:pPr>
            <w:r>
              <w:t>РЕШЕНИЕ</w:t>
            </w:r>
          </w:p>
          <w:p w:rsidR="00C80108" w:rsidRDefault="00C80108" w:rsidP="00B45E1C">
            <w:pPr>
              <w:pStyle w:val="af"/>
              <w:tabs>
                <w:tab w:val="left" w:pos="708"/>
              </w:tabs>
            </w:pPr>
          </w:p>
          <w:p w:rsidR="00C80108" w:rsidRDefault="00C80108" w:rsidP="00B45E1C">
            <w:pPr>
              <w:jc w:val="center"/>
              <w:rPr>
                <w:sz w:val="26"/>
              </w:rPr>
            </w:pPr>
            <w:r>
              <w:rPr>
                <w:sz w:val="26"/>
              </w:rPr>
              <w:t>от «01»  февраля  2019 г.  №  38/2</w:t>
            </w:r>
          </w:p>
          <w:p w:rsidR="00C80108" w:rsidRDefault="00C80108" w:rsidP="00B45E1C">
            <w:pPr>
              <w:jc w:val="center"/>
              <w:rPr>
                <w:lang w:eastAsia="ar-SA"/>
              </w:rPr>
            </w:pPr>
            <w:r>
              <w:rPr>
                <w:sz w:val="26"/>
              </w:rPr>
              <w:t>с. Карамышево</w:t>
            </w:r>
          </w:p>
        </w:tc>
      </w:tr>
    </w:tbl>
    <w:p w:rsidR="00C80108" w:rsidRDefault="00C80108" w:rsidP="00C80108">
      <w:pPr>
        <w:jc w:val="center"/>
        <w:rPr>
          <w:sz w:val="28"/>
          <w:szCs w:val="28"/>
          <w:lang w:eastAsia="ar-SA"/>
        </w:rPr>
      </w:pPr>
    </w:p>
    <w:p w:rsidR="00C80108" w:rsidRDefault="00C80108" w:rsidP="00C80108">
      <w:pPr>
        <w:jc w:val="center"/>
        <w:rPr>
          <w:sz w:val="28"/>
          <w:szCs w:val="28"/>
        </w:rPr>
      </w:pPr>
      <w:r>
        <w:rPr>
          <w:sz w:val="28"/>
          <w:szCs w:val="28"/>
        </w:rPr>
        <w:t>38   ЗАСЕДАНИЕ 3 СОЗЫВА</w:t>
      </w:r>
    </w:p>
    <w:p w:rsidR="00C80108" w:rsidRDefault="00C80108" w:rsidP="00C80108">
      <w:pPr>
        <w:rPr>
          <w:bCs/>
        </w:rPr>
      </w:pPr>
    </w:p>
    <w:tbl>
      <w:tblPr>
        <w:tblW w:w="9645" w:type="dxa"/>
        <w:tblLook w:val="01E0"/>
      </w:tblPr>
      <w:tblGrid>
        <w:gridCol w:w="5344"/>
        <w:gridCol w:w="4301"/>
      </w:tblGrid>
      <w:tr w:rsidR="00C80108" w:rsidRPr="007A18FC" w:rsidTr="00B45E1C">
        <w:tc>
          <w:tcPr>
            <w:tcW w:w="5344" w:type="dxa"/>
          </w:tcPr>
          <w:p w:rsidR="00C80108" w:rsidRPr="007A18FC" w:rsidRDefault="00C80108" w:rsidP="00B45E1C">
            <w:pPr>
              <w:widowControl w:val="0"/>
              <w:adjustRightInd w:val="0"/>
              <w:jc w:val="both"/>
              <w:rPr>
                <w:sz w:val="26"/>
                <w:szCs w:val="26"/>
              </w:rPr>
            </w:pPr>
            <w:r w:rsidRPr="007A18FC">
              <w:rPr>
                <w:sz w:val="26"/>
                <w:szCs w:val="26"/>
              </w:rPr>
              <w:t>О п</w:t>
            </w:r>
            <w:r>
              <w:rPr>
                <w:sz w:val="26"/>
                <w:szCs w:val="26"/>
              </w:rPr>
              <w:t>риеме</w:t>
            </w:r>
            <w:r w:rsidRPr="007A18FC">
              <w:rPr>
                <w:sz w:val="26"/>
                <w:szCs w:val="26"/>
              </w:rPr>
              <w:t xml:space="preserve"> </w:t>
            </w:r>
            <w:r>
              <w:rPr>
                <w:sz w:val="26"/>
                <w:szCs w:val="26"/>
              </w:rPr>
              <w:t xml:space="preserve">объектов недвижимого </w:t>
            </w:r>
            <w:r w:rsidRPr="007A18FC">
              <w:rPr>
                <w:sz w:val="26"/>
                <w:szCs w:val="26"/>
              </w:rPr>
              <w:t xml:space="preserve">имущества, </w:t>
            </w:r>
            <w:r>
              <w:rPr>
                <w:sz w:val="26"/>
                <w:szCs w:val="26"/>
              </w:rPr>
              <w:t xml:space="preserve">безвозмездно </w:t>
            </w:r>
            <w:r w:rsidRPr="007A18FC">
              <w:rPr>
                <w:sz w:val="26"/>
                <w:szCs w:val="26"/>
              </w:rPr>
              <w:t xml:space="preserve">передаваемого из </w:t>
            </w:r>
            <w:r>
              <w:rPr>
                <w:sz w:val="26"/>
                <w:szCs w:val="26"/>
              </w:rPr>
              <w:t>государственной</w:t>
            </w:r>
            <w:r w:rsidRPr="007A18FC">
              <w:rPr>
                <w:sz w:val="26"/>
                <w:szCs w:val="26"/>
              </w:rPr>
              <w:t xml:space="preserve"> собственности Чувашской Республики</w:t>
            </w:r>
            <w:r>
              <w:rPr>
                <w:sz w:val="26"/>
                <w:szCs w:val="26"/>
              </w:rPr>
              <w:t xml:space="preserve"> в муниципальную собственность Карамышевского сельского поселения Козловского района Чувашской Республики</w:t>
            </w:r>
          </w:p>
        </w:tc>
        <w:tc>
          <w:tcPr>
            <w:tcW w:w="4301" w:type="dxa"/>
          </w:tcPr>
          <w:p w:rsidR="00C80108" w:rsidRPr="00971D05" w:rsidRDefault="00C80108" w:rsidP="00B45E1C">
            <w:pPr>
              <w:pStyle w:val="1"/>
              <w:rPr>
                <w:b w:val="0"/>
                <w:szCs w:val="26"/>
              </w:rPr>
            </w:pPr>
          </w:p>
        </w:tc>
      </w:tr>
    </w:tbl>
    <w:p w:rsidR="00C80108" w:rsidRDefault="00C80108" w:rsidP="00C80108">
      <w:pPr>
        <w:pStyle w:val="1"/>
        <w:rPr>
          <w:b w:val="0"/>
          <w:szCs w:val="26"/>
        </w:rPr>
      </w:pPr>
    </w:p>
    <w:p w:rsidR="00C80108" w:rsidRDefault="00C80108" w:rsidP="00C80108">
      <w:pPr>
        <w:adjustRightInd w:val="0"/>
        <w:ind w:left="21" w:firstLine="540"/>
        <w:jc w:val="both"/>
        <w:rPr>
          <w:sz w:val="26"/>
          <w:szCs w:val="26"/>
        </w:rPr>
      </w:pPr>
    </w:p>
    <w:p w:rsidR="00C80108" w:rsidRPr="00A4553D" w:rsidRDefault="00C80108" w:rsidP="00C80108">
      <w:pPr>
        <w:ind w:firstLine="561"/>
        <w:jc w:val="both"/>
        <w:rPr>
          <w:sz w:val="26"/>
          <w:szCs w:val="26"/>
        </w:rPr>
      </w:pPr>
      <w:r>
        <w:rPr>
          <w:sz w:val="26"/>
          <w:szCs w:val="26"/>
        </w:rPr>
        <w:t>В</w:t>
      </w:r>
      <w:r w:rsidRPr="00874F38">
        <w:rPr>
          <w:sz w:val="26"/>
          <w:szCs w:val="26"/>
        </w:rPr>
        <w:t xml:space="preserve"> соответствии с Федеральным законом от 06 октября 2003 г. № 131-ФЗ «</w:t>
      </w:r>
      <w:r w:rsidRPr="00874F38">
        <w:rPr>
          <w:color w:val="000000"/>
          <w:sz w:val="26"/>
          <w:szCs w:val="26"/>
        </w:rPr>
        <w:t>Об общих принципах организации местного самоуправления в Российской Федерации»,</w:t>
      </w:r>
      <w:r w:rsidRPr="0072159A">
        <w:rPr>
          <w:sz w:val="26"/>
          <w:szCs w:val="26"/>
        </w:rPr>
        <w:t xml:space="preserve"> </w:t>
      </w:r>
      <w:r w:rsidRPr="002715FF">
        <w:rPr>
          <w:sz w:val="26"/>
          <w:szCs w:val="26"/>
        </w:rPr>
        <w:t xml:space="preserve">с Распоряжением Кабинета Министров Чувашской Республики от </w:t>
      </w:r>
      <w:r>
        <w:rPr>
          <w:sz w:val="26"/>
          <w:szCs w:val="26"/>
        </w:rPr>
        <w:t>24.01.2019</w:t>
      </w:r>
      <w:r w:rsidRPr="002715FF">
        <w:rPr>
          <w:sz w:val="26"/>
          <w:szCs w:val="26"/>
        </w:rPr>
        <w:t xml:space="preserve"> №</w:t>
      </w:r>
      <w:r>
        <w:rPr>
          <w:sz w:val="26"/>
          <w:szCs w:val="26"/>
        </w:rPr>
        <w:t xml:space="preserve"> 42 –</w:t>
      </w:r>
      <w:r w:rsidRPr="002715FF">
        <w:rPr>
          <w:sz w:val="26"/>
          <w:szCs w:val="26"/>
        </w:rPr>
        <w:t>р</w:t>
      </w:r>
      <w:r>
        <w:rPr>
          <w:sz w:val="26"/>
          <w:szCs w:val="26"/>
        </w:rPr>
        <w:t xml:space="preserve"> </w:t>
      </w:r>
      <w:r w:rsidRPr="00874F38">
        <w:rPr>
          <w:color w:val="000000"/>
          <w:sz w:val="26"/>
          <w:szCs w:val="26"/>
        </w:rPr>
        <w:t>С</w:t>
      </w:r>
      <w:r w:rsidRPr="00874F38">
        <w:rPr>
          <w:sz w:val="26"/>
          <w:szCs w:val="26"/>
        </w:rPr>
        <w:t xml:space="preserve">обрание депутатов </w:t>
      </w:r>
      <w:r>
        <w:rPr>
          <w:sz w:val="26"/>
          <w:szCs w:val="26"/>
        </w:rPr>
        <w:t xml:space="preserve">Карамышевского сельского поселения </w:t>
      </w:r>
      <w:r w:rsidRPr="00874F38">
        <w:rPr>
          <w:sz w:val="26"/>
          <w:szCs w:val="26"/>
        </w:rPr>
        <w:t>Козловского района</w:t>
      </w:r>
      <w:r>
        <w:rPr>
          <w:sz w:val="26"/>
          <w:szCs w:val="26"/>
        </w:rPr>
        <w:t xml:space="preserve"> </w:t>
      </w:r>
      <w:r w:rsidRPr="00A4553D">
        <w:rPr>
          <w:sz w:val="26"/>
          <w:szCs w:val="26"/>
        </w:rPr>
        <w:t>Козловского района Чувашской Республики</w:t>
      </w:r>
    </w:p>
    <w:p w:rsidR="00C80108" w:rsidRDefault="00C80108" w:rsidP="00C80108">
      <w:pPr>
        <w:ind w:firstLine="720"/>
        <w:jc w:val="both"/>
      </w:pPr>
    </w:p>
    <w:p w:rsidR="00C80108" w:rsidRPr="00B40605" w:rsidRDefault="00C80108" w:rsidP="00C80108">
      <w:pPr>
        <w:jc w:val="center"/>
        <w:rPr>
          <w:sz w:val="26"/>
          <w:szCs w:val="26"/>
        </w:rPr>
      </w:pPr>
      <w:r>
        <w:rPr>
          <w:sz w:val="26"/>
          <w:szCs w:val="26"/>
        </w:rPr>
        <w:t>РЕШИЛО:</w:t>
      </w:r>
    </w:p>
    <w:p w:rsidR="00C80108" w:rsidRDefault="00C80108" w:rsidP="00C80108">
      <w:pPr>
        <w:ind w:firstLine="561"/>
        <w:jc w:val="both"/>
        <w:rPr>
          <w:sz w:val="26"/>
          <w:szCs w:val="26"/>
        </w:rPr>
      </w:pPr>
    </w:p>
    <w:p w:rsidR="00C80108" w:rsidRPr="005F4FDF" w:rsidRDefault="00C80108" w:rsidP="001C1C2F">
      <w:pPr>
        <w:jc w:val="both"/>
        <w:rPr>
          <w:sz w:val="26"/>
          <w:szCs w:val="26"/>
        </w:rPr>
      </w:pPr>
      <w:r>
        <w:rPr>
          <w:sz w:val="26"/>
          <w:szCs w:val="26"/>
        </w:rPr>
        <w:t xml:space="preserve"> </w:t>
      </w:r>
      <w:r w:rsidRPr="002715FF">
        <w:rPr>
          <w:sz w:val="26"/>
          <w:szCs w:val="26"/>
        </w:rPr>
        <w:t>1.</w:t>
      </w:r>
      <w:r w:rsidRPr="002715FF">
        <w:rPr>
          <w:sz w:val="26"/>
          <w:szCs w:val="26"/>
        </w:rPr>
        <w:tab/>
        <w:t xml:space="preserve">Принять безвозмездно из государственной собственности Чувашской Республики в муниципальную собственность </w:t>
      </w:r>
      <w:r>
        <w:rPr>
          <w:sz w:val="26"/>
          <w:szCs w:val="26"/>
        </w:rPr>
        <w:t xml:space="preserve">Карамышевского сельского поселения </w:t>
      </w:r>
      <w:r w:rsidRPr="002715FF">
        <w:rPr>
          <w:sz w:val="26"/>
          <w:szCs w:val="26"/>
        </w:rPr>
        <w:t>Козловского района Чувашской Республики</w:t>
      </w:r>
      <w:r>
        <w:rPr>
          <w:sz w:val="26"/>
          <w:szCs w:val="26"/>
        </w:rPr>
        <w:t xml:space="preserve"> объекты недвижимого имущества согласно приложениям № 1, 2 соответственно к настоящему решению.</w:t>
      </w:r>
    </w:p>
    <w:p w:rsidR="00C80108" w:rsidRPr="005F4FDF" w:rsidRDefault="00C80108" w:rsidP="00C80108">
      <w:pPr>
        <w:jc w:val="both"/>
        <w:rPr>
          <w:sz w:val="26"/>
          <w:szCs w:val="26"/>
        </w:rPr>
      </w:pPr>
      <w:r w:rsidRPr="005F4FDF">
        <w:rPr>
          <w:sz w:val="26"/>
          <w:szCs w:val="26"/>
        </w:rPr>
        <w:t xml:space="preserve">2. Администрации </w:t>
      </w:r>
      <w:r>
        <w:rPr>
          <w:sz w:val="26"/>
          <w:szCs w:val="26"/>
        </w:rPr>
        <w:t xml:space="preserve">Карамышевского сельского поселения </w:t>
      </w:r>
      <w:r w:rsidRPr="005F4FDF">
        <w:rPr>
          <w:sz w:val="26"/>
          <w:szCs w:val="26"/>
        </w:rPr>
        <w:t>Козловского района Чувашской Республики</w:t>
      </w:r>
      <w:r>
        <w:rPr>
          <w:sz w:val="26"/>
          <w:szCs w:val="26"/>
        </w:rPr>
        <w:t xml:space="preserve"> </w:t>
      </w:r>
      <w:r w:rsidRPr="001D573B">
        <w:rPr>
          <w:sz w:val="26"/>
          <w:szCs w:val="26"/>
        </w:rPr>
        <w:t xml:space="preserve">осуществить прием указанного в пункте 1 настоящего </w:t>
      </w:r>
      <w:r>
        <w:rPr>
          <w:sz w:val="26"/>
          <w:szCs w:val="26"/>
        </w:rPr>
        <w:t>решения имущества</w:t>
      </w:r>
      <w:r w:rsidRPr="001D573B">
        <w:rPr>
          <w:sz w:val="26"/>
          <w:szCs w:val="26"/>
        </w:rPr>
        <w:t xml:space="preserve"> в соответствии с законодательством Российской Федерации и законодательством Чувашской Республики.</w:t>
      </w:r>
    </w:p>
    <w:p w:rsidR="00C80108" w:rsidRPr="005F4FDF" w:rsidRDefault="00C80108" w:rsidP="00C80108">
      <w:pPr>
        <w:jc w:val="both"/>
        <w:rPr>
          <w:sz w:val="26"/>
          <w:szCs w:val="26"/>
        </w:rPr>
      </w:pPr>
      <w:r>
        <w:rPr>
          <w:sz w:val="26"/>
          <w:szCs w:val="26"/>
        </w:rPr>
        <w:t>3</w:t>
      </w:r>
      <w:r w:rsidRPr="005F4FDF">
        <w:rPr>
          <w:sz w:val="26"/>
          <w:szCs w:val="26"/>
        </w:rPr>
        <w:t>. Настоящее решение вступает в силу с момента его подписания.</w:t>
      </w:r>
    </w:p>
    <w:p w:rsidR="00C80108" w:rsidRDefault="00C80108" w:rsidP="00C80108">
      <w:pPr>
        <w:rPr>
          <w:bCs/>
        </w:rPr>
      </w:pPr>
    </w:p>
    <w:p w:rsidR="00C80108" w:rsidRPr="00883C15" w:rsidRDefault="00C80108" w:rsidP="00C80108">
      <w:pPr>
        <w:pStyle w:val="af2"/>
        <w:ind w:left="-180" w:right="99"/>
        <w:jc w:val="both"/>
      </w:pPr>
    </w:p>
    <w:p w:rsidR="00C80108" w:rsidRPr="000C4458" w:rsidRDefault="00C80108" w:rsidP="00C80108">
      <w:pPr>
        <w:pStyle w:val="8"/>
        <w:rPr>
          <w:rFonts w:ascii="Times New Roman" w:hAnsi="Times New Roman" w:cs="Times New Roman"/>
          <w:color w:val="auto"/>
          <w:sz w:val="24"/>
          <w:szCs w:val="24"/>
        </w:rPr>
      </w:pPr>
      <w:r w:rsidRPr="000C4458">
        <w:rPr>
          <w:rFonts w:ascii="Times New Roman" w:hAnsi="Times New Roman" w:cs="Times New Roman"/>
          <w:color w:val="auto"/>
          <w:sz w:val="24"/>
          <w:szCs w:val="24"/>
        </w:rPr>
        <w:t xml:space="preserve">Председатель Собрания депутатов Карамышевского </w:t>
      </w:r>
    </w:p>
    <w:p w:rsidR="00C80108" w:rsidRPr="00883C15" w:rsidRDefault="00C80108" w:rsidP="00C80108">
      <w:r w:rsidRPr="000C4458">
        <w:t>сельского поселения Козловского района</w:t>
      </w:r>
      <w:r w:rsidRPr="00883C15">
        <w:t xml:space="preserve">                                    Е.В.Степанова</w:t>
      </w:r>
    </w:p>
    <w:p w:rsidR="00C80108" w:rsidRPr="00883C15" w:rsidRDefault="00C80108" w:rsidP="00C80108">
      <w:pPr>
        <w:pStyle w:val="af2"/>
        <w:ind w:left="-180" w:right="99"/>
        <w:jc w:val="both"/>
      </w:pPr>
    </w:p>
    <w:p w:rsidR="00C80108" w:rsidRPr="00883C15" w:rsidRDefault="00C80108" w:rsidP="00C80108">
      <w:pPr>
        <w:jc w:val="both"/>
      </w:pPr>
    </w:p>
    <w:p w:rsidR="00C80108" w:rsidRPr="00883C15" w:rsidRDefault="00C80108" w:rsidP="00C80108">
      <w:pPr>
        <w:jc w:val="both"/>
      </w:pPr>
    </w:p>
    <w:p w:rsidR="00C80108" w:rsidRPr="00883C15" w:rsidRDefault="00C80108" w:rsidP="00C80108">
      <w:pPr>
        <w:jc w:val="both"/>
      </w:pPr>
    </w:p>
    <w:p w:rsidR="00C80108" w:rsidRPr="00883C15" w:rsidRDefault="00C80108" w:rsidP="00C80108">
      <w:pPr>
        <w:jc w:val="both"/>
      </w:pPr>
    </w:p>
    <w:p w:rsidR="00C80108" w:rsidRPr="00883C15" w:rsidRDefault="00C80108" w:rsidP="00C80108">
      <w:pPr>
        <w:jc w:val="both"/>
      </w:pPr>
    </w:p>
    <w:p w:rsidR="000F68CB" w:rsidRDefault="000F68CB" w:rsidP="00C87A12">
      <w:pPr>
        <w:tabs>
          <w:tab w:val="left" w:pos="10620"/>
        </w:tabs>
        <w:ind w:left="10620"/>
        <w:rPr>
          <w:sz w:val="26"/>
          <w:szCs w:val="26"/>
        </w:rPr>
      </w:pPr>
    </w:p>
    <w:p w:rsidR="00B21C2A" w:rsidRDefault="00B21C2A" w:rsidP="00C87A12">
      <w:pPr>
        <w:tabs>
          <w:tab w:val="left" w:pos="10620"/>
        </w:tabs>
        <w:ind w:left="10620"/>
        <w:rPr>
          <w:sz w:val="26"/>
          <w:szCs w:val="26"/>
        </w:rPr>
      </w:pPr>
    </w:p>
    <w:p w:rsidR="0051605F" w:rsidRDefault="0051605F" w:rsidP="0051605F">
      <w:pPr>
        <w:pStyle w:val="a4"/>
        <w:rPr>
          <w:szCs w:val="26"/>
        </w:rPr>
      </w:pPr>
    </w:p>
    <w:p w:rsidR="0051605F" w:rsidRDefault="0051605F" w:rsidP="0051605F">
      <w:pPr>
        <w:pStyle w:val="a4"/>
        <w:rPr>
          <w:szCs w:val="26"/>
        </w:rPr>
      </w:pPr>
    </w:p>
    <w:p w:rsidR="0051605F" w:rsidRDefault="0051605F" w:rsidP="0051605F">
      <w:pPr>
        <w:pStyle w:val="a4"/>
        <w:rPr>
          <w:szCs w:val="26"/>
        </w:rPr>
      </w:pPr>
    </w:p>
    <w:p w:rsidR="0051605F" w:rsidRDefault="0051605F" w:rsidP="0051605F">
      <w:pPr>
        <w:pStyle w:val="a4"/>
        <w:rPr>
          <w:szCs w:val="26"/>
        </w:rPr>
      </w:pPr>
    </w:p>
    <w:p w:rsidR="0051605F" w:rsidRDefault="0051605F" w:rsidP="0051605F">
      <w:pPr>
        <w:pStyle w:val="a4"/>
        <w:rPr>
          <w:szCs w:val="26"/>
        </w:rPr>
      </w:pPr>
    </w:p>
    <w:p w:rsidR="0051605F" w:rsidRDefault="0051605F" w:rsidP="0051605F">
      <w:pPr>
        <w:pStyle w:val="a4"/>
        <w:rPr>
          <w:szCs w:val="26"/>
        </w:rPr>
      </w:pPr>
    </w:p>
    <w:p w:rsidR="0051605F" w:rsidRDefault="0051605F" w:rsidP="0051605F">
      <w:pPr>
        <w:pStyle w:val="a4"/>
        <w:rPr>
          <w:szCs w:val="26"/>
        </w:rPr>
      </w:pPr>
    </w:p>
    <w:p w:rsidR="0051605F" w:rsidRDefault="0051605F" w:rsidP="0051605F">
      <w:pPr>
        <w:pStyle w:val="a4"/>
        <w:rPr>
          <w:szCs w:val="26"/>
        </w:rPr>
      </w:pPr>
    </w:p>
    <w:p w:rsidR="002677F3" w:rsidRDefault="002677F3" w:rsidP="0051605F">
      <w:pPr>
        <w:pStyle w:val="a4"/>
        <w:rPr>
          <w:szCs w:val="26"/>
        </w:rPr>
      </w:pPr>
    </w:p>
    <w:p w:rsidR="00697DFB" w:rsidRDefault="00697DFB" w:rsidP="0051605F">
      <w:pPr>
        <w:pStyle w:val="a4"/>
        <w:rPr>
          <w:szCs w:val="26"/>
        </w:rPr>
      </w:pPr>
    </w:p>
    <w:p w:rsidR="00EF0826" w:rsidRDefault="00EF0826" w:rsidP="002677F3">
      <w:pPr>
        <w:widowControl w:val="0"/>
        <w:autoSpaceDE w:val="0"/>
        <w:autoSpaceDN w:val="0"/>
        <w:adjustRightInd w:val="0"/>
        <w:ind w:left="4536"/>
        <w:jc w:val="center"/>
        <w:outlineLvl w:val="0"/>
        <w:rPr>
          <w:sz w:val="26"/>
          <w:szCs w:val="26"/>
        </w:rPr>
      </w:pPr>
    </w:p>
    <w:p w:rsidR="00A771C9" w:rsidRDefault="00A771C9" w:rsidP="002677F3">
      <w:pPr>
        <w:widowControl w:val="0"/>
        <w:autoSpaceDE w:val="0"/>
        <w:autoSpaceDN w:val="0"/>
        <w:adjustRightInd w:val="0"/>
        <w:ind w:left="4536"/>
        <w:jc w:val="center"/>
        <w:outlineLvl w:val="0"/>
        <w:rPr>
          <w:sz w:val="26"/>
          <w:szCs w:val="26"/>
        </w:rPr>
        <w:sectPr w:rsidR="00A771C9" w:rsidSect="00BD7DBD">
          <w:pgSz w:w="11906" w:h="16838" w:code="9"/>
          <w:pgMar w:top="1134" w:right="851" w:bottom="1134" w:left="1701" w:header="709" w:footer="709" w:gutter="0"/>
          <w:cols w:space="708"/>
          <w:docGrid w:linePitch="360"/>
        </w:sectPr>
      </w:pPr>
    </w:p>
    <w:p w:rsidR="002677F3" w:rsidRPr="002677F3" w:rsidRDefault="002677F3" w:rsidP="003D12BD">
      <w:pPr>
        <w:widowControl w:val="0"/>
        <w:autoSpaceDE w:val="0"/>
        <w:autoSpaceDN w:val="0"/>
        <w:adjustRightInd w:val="0"/>
        <w:ind w:left="10206"/>
        <w:jc w:val="center"/>
        <w:outlineLvl w:val="0"/>
        <w:rPr>
          <w:sz w:val="26"/>
          <w:szCs w:val="26"/>
        </w:rPr>
      </w:pPr>
      <w:r w:rsidRPr="002677F3">
        <w:rPr>
          <w:sz w:val="26"/>
          <w:szCs w:val="26"/>
        </w:rPr>
        <w:lastRenderedPageBreak/>
        <w:t xml:space="preserve">Приложение </w:t>
      </w:r>
      <w:r w:rsidR="009A1117">
        <w:rPr>
          <w:sz w:val="26"/>
          <w:szCs w:val="26"/>
        </w:rPr>
        <w:t>№ 1</w:t>
      </w:r>
    </w:p>
    <w:p w:rsidR="002677F3" w:rsidRPr="002677F3" w:rsidRDefault="002677F3" w:rsidP="000948AE">
      <w:pPr>
        <w:autoSpaceDE w:val="0"/>
        <w:autoSpaceDN w:val="0"/>
        <w:adjustRightInd w:val="0"/>
        <w:ind w:left="10206"/>
        <w:jc w:val="center"/>
        <w:rPr>
          <w:sz w:val="26"/>
          <w:szCs w:val="26"/>
        </w:rPr>
      </w:pPr>
      <w:r w:rsidRPr="002677F3">
        <w:rPr>
          <w:sz w:val="26"/>
          <w:szCs w:val="26"/>
        </w:rPr>
        <w:t xml:space="preserve">к </w:t>
      </w:r>
      <w:r w:rsidR="006C2C8B">
        <w:rPr>
          <w:sz w:val="26"/>
          <w:szCs w:val="26"/>
        </w:rPr>
        <w:t>решению Собрания</w:t>
      </w:r>
      <w:r w:rsidR="000948AE">
        <w:rPr>
          <w:sz w:val="26"/>
          <w:szCs w:val="26"/>
        </w:rPr>
        <w:t xml:space="preserve"> депутатов Карамышевского сельского поселения</w:t>
      </w:r>
    </w:p>
    <w:p w:rsidR="002677F3" w:rsidRPr="002677F3" w:rsidRDefault="002677F3" w:rsidP="003D12BD">
      <w:pPr>
        <w:autoSpaceDE w:val="0"/>
        <w:autoSpaceDN w:val="0"/>
        <w:adjustRightInd w:val="0"/>
        <w:ind w:left="10206"/>
        <w:jc w:val="center"/>
        <w:rPr>
          <w:sz w:val="26"/>
          <w:szCs w:val="26"/>
        </w:rPr>
      </w:pPr>
      <w:r w:rsidRPr="002677F3">
        <w:rPr>
          <w:sz w:val="26"/>
          <w:szCs w:val="26"/>
        </w:rPr>
        <w:t xml:space="preserve">от   </w:t>
      </w:r>
      <w:r w:rsidR="000948AE">
        <w:rPr>
          <w:sz w:val="26"/>
          <w:szCs w:val="26"/>
        </w:rPr>
        <w:t>01.02.2019</w:t>
      </w:r>
      <w:r w:rsidRPr="002677F3">
        <w:rPr>
          <w:sz w:val="26"/>
          <w:szCs w:val="26"/>
        </w:rPr>
        <w:t xml:space="preserve">   №</w:t>
      </w:r>
      <w:r w:rsidR="000948AE">
        <w:rPr>
          <w:sz w:val="26"/>
          <w:szCs w:val="26"/>
        </w:rPr>
        <w:t xml:space="preserve"> 38/2</w:t>
      </w:r>
    </w:p>
    <w:p w:rsidR="002677F3" w:rsidRPr="002677F3" w:rsidRDefault="002677F3" w:rsidP="002677F3">
      <w:pPr>
        <w:autoSpaceDE w:val="0"/>
        <w:autoSpaceDN w:val="0"/>
        <w:adjustRightInd w:val="0"/>
        <w:jc w:val="both"/>
        <w:rPr>
          <w:sz w:val="26"/>
          <w:szCs w:val="26"/>
        </w:rPr>
      </w:pPr>
    </w:p>
    <w:p w:rsidR="002677F3" w:rsidRPr="002677F3" w:rsidRDefault="002677F3" w:rsidP="002677F3">
      <w:pPr>
        <w:autoSpaceDE w:val="0"/>
        <w:autoSpaceDN w:val="0"/>
        <w:adjustRightInd w:val="0"/>
        <w:jc w:val="center"/>
        <w:rPr>
          <w:b/>
          <w:bCs/>
          <w:sz w:val="26"/>
          <w:szCs w:val="26"/>
        </w:rPr>
      </w:pPr>
      <w:r w:rsidRPr="002677F3">
        <w:rPr>
          <w:b/>
          <w:bCs/>
          <w:sz w:val="26"/>
          <w:szCs w:val="26"/>
        </w:rPr>
        <w:t>П Е Р Е Ч Е Н Ь</w:t>
      </w:r>
    </w:p>
    <w:p w:rsidR="00D31A6E" w:rsidRDefault="00424BAF" w:rsidP="002677F3">
      <w:pPr>
        <w:autoSpaceDE w:val="0"/>
        <w:autoSpaceDN w:val="0"/>
        <w:adjustRightInd w:val="0"/>
        <w:jc w:val="center"/>
        <w:rPr>
          <w:b/>
          <w:sz w:val="26"/>
          <w:szCs w:val="26"/>
        </w:rPr>
      </w:pPr>
      <w:r w:rsidRPr="00F703CB">
        <w:rPr>
          <w:b/>
          <w:bCs/>
          <w:sz w:val="26"/>
          <w:szCs w:val="26"/>
        </w:rPr>
        <w:t xml:space="preserve">объектов недвижимого </w:t>
      </w:r>
      <w:r w:rsidR="002677F3" w:rsidRPr="002677F3">
        <w:rPr>
          <w:b/>
          <w:bCs/>
          <w:sz w:val="26"/>
          <w:szCs w:val="26"/>
        </w:rPr>
        <w:t>имущества, п</w:t>
      </w:r>
      <w:r w:rsidR="00081046">
        <w:rPr>
          <w:b/>
          <w:bCs/>
          <w:sz w:val="26"/>
          <w:szCs w:val="26"/>
        </w:rPr>
        <w:t>олучаемых</w:t>
      </w:r>
      <w:r w:rsidR="00D31A6E">
        <w:rPr>
          <w:b/>
          <w:bCs/>
          <w:sz w:val="26"/>
          <w:szCs w:val="26"/>
        </w:rPr>
        <w:t xml:space="preserve"> </w:t>
      </w:r>
      <w:r w:rsidRPr="00F703CB">
        <w:rPr>
          <w:b/>
          <w:sz w:val="26"/>
          <w:szCs w:val="26"/>
        </w:rPr>
        <w:t>безвозмездно из</w:t>
      </w:r>
    </w:p>
    <w:p w:rsidR="002677F3" w:rsidRPr="002677F3" w:rsidRDefault="00424BAF" w:rsidP="002677F3">
      <w:pPr>
        <w:autoSpaceDE w:val="0"/>
        <w:autoSpaceDN w:val="0"/>
        <w:adjustRightInd w:val="0"/>
        <w:jc w:val="center"/>
        <w:rPr>
          <w:b/>
          <w:bCs/>
          <w:sz w:val="26"/>
          <w:szCs w:val="26"/>
        </w:rPr>
      </w:pPr>
      <w:r w:rsidRPr="00F703CB">
        <w:rPr>
          <w:b/>
          <w:sz w:val="26"/>
          <w:szCs w:val="26"/>
        </w:rPr>
        <w:t xml:space="preserve">государственной собственности Чувашской Республики в муниципальную собственность </w:t>
      </w:r>
      <w:r w:rsidR="00CD488D" w:rsidRPr="00CD488D">
        <w:rPr>
          <w:b/>
          <w:sz w:val="26"/>
          <w:szCs w:val="26"/>
        </w:rPr>
        <w:t>Карамышевского сельского поселения Козловского</w:t>
      </w:r>
      <w:r w:rsidR="00081046">
        <w:rPr>
          <w:b/>
          <w:sz w:val="26"/>
          <w:szCs w:val="26"/>
        </w:rPr>
        <w:t xml:space="preserve"> </w:t>
      </w:r>
      <w:r w:rsidRPr="00F703CB">
        <w:rPr>
          <w:b/>
          <w:sz w:val="26"/>
          <w:szCs w:val="26"/>
        </w:rPr>
        <w:t>района Чувашской Республики</w:t>
      </w:r>
    </w:p>
    <w:p w:rsidR="002677F3" w:rsidRPr="002677F3" w:rsidRDefault="002677F3" w:rsidP="002677F3">
      <w:pPr>
        <w:autoSpaceDE w:val="0"/>
        <w:autoSpaceDN w:val="0"/>
        <w:adjustRightInd w:val="0"/>
        <w:jc w:val="center"/>
        <w:rPr>
          <w:bCs/>
          <w:sz w:val="26"/>
          <w:szCs w:val="26"/>
        </w:rPr>
      </w:pPr>
    </w:p>
    <w:tbl>
      <w:tblPr>
        <w:tblW w:w="156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356"/>
        <w:gridCol w:w="3021"/>
        <w:gridCol w:w="2253"/>
        <w:gridCol w:w="1149"/>
        <w:gridCol w:w="2283"/>
        <w:gridCol w:w="1970"/>
        <w:gridCol w:w="1955"/>
      </w:tblGrid>
      <w:tr w:rsidR="00495A4B" w:rsidRPr="002677F3" w:rsidTr="00207642">
        <w:tc>
          <w:tcPr>
            <w:tcW w:w="622" w:type="dxa"/>
            <w:tcBorders>
              <w:left w:val="nil"/>
              <w:bottom w:val="single" w:sz="4" w:space="0" w:color="auto"/>
            </w:tcBorders>
          </w:tcPr>
          <w:p w:rsidR="00495A4B" w:rsidRPr="002677F3" w:rsidRDefault="00495A4B" w:rsidP="002677F3">
            <w:pPr>
              <w:autoSpaceDE w:val="0"/>
              <w:autoSpaceDN w:val="0"/>
              <w:adjustRightInd w:val="0"/>
              <w:jc w:val="center"/>
              <w:rPr>
                <w:bCs/>
                <w:sz w:val="26"/>
                <w:szCs w:val="26"/>
              </w:rPr>
            </w:pPr>
            <w:r w:rsidRPr="002677F3">
              <w:rPr>
                <w:bCs/>
                <w:sz w:val="26"/>
                <w:szCs w:val="26"/>
              </w:rPr>
              <w:t>№ п/п</w:t>
            </w:r>
          </w:p>
        </w:tc>
        <w:tc>
          <w:tcPr>
            <w:tcW w:w="2356" w:type="dxa"/>
            <w:tcBorders>
              <w:left w:val="nil"/>
              <w:bottom w:val="single" w:sz="4" w:space="0" w:color="auto"/>
            </w:tcBorders>
            <w:shd w:val="clear" w:color="auto" w:fill="auto"/>
          </w:tcPr>
          <w:p w:rsidR="00495A4B" w:rsidRPr="002677F3" w:rsidRDefault="00495A4B" w:rsidP="00E85FFC">
            <w:pPr>
              <w:autoSpaceDE w:val="0"/>
              <w:autoSpaceDN w:val="0"/>
              <w:adjustRightInd w:val="0"/>
              <w:jc w:val="center"/>
              <w:rPr>
                <w:bCs/>
                <w:sz w:val="26"/>
                <w:szCs w:val="26"/>
              </w:rPr>
            </w:pPr>
            <w:r w:rsidRPr="002677F3">
              <w:rPr>
                <w:bCs/>
                <w:sz w:val="26"/>
                <w:szCs w:val="26"/>
              </w:rPr>
              <w:t xml:space="preserve">Наименование </w:t>
            </w:r>
            <w:r>
              <w:rPr>
                <w:bCs/>
                <w:sz w:val="26"/>
                <w:szCs w:val="26"/>
              </w:rPr>
              <w:t xml:space="preserve">объекта </w:t>
            </w:r>
          </w:p>
        </w:tc>
        <w:tc>
          <w:tcPr>
            <w:tcW w:w="3021" w:type="dxa"/>
            <w:tcBorders>
              <w:bottom w:val="single" w:sz="4" w:space="0" w:color="auto"/>
            </w:tcBorders>
            <w:shd w:val="clear" w:color="auto" w:fill="auto"/>
          </w:tcPr>
          <w:p w:rsidR="00495A4B" w:rsidRPr="002677F3" w:rsidRDefault="00495A4B" w:rsidP="002677F3">
            <w:pPr>
              <w:autoSpaceDE w:val="0"/>
              <w:autoSpaceDN w:val="0"/>
              <w:adjustRightInd w:val="0"/>
              <w:jc w:val="center"/>
              <w:rPr>
                <w:bCs/>
                <w:sz w:val="26"/>
                <w:szCs w:val="26"/>
              </w:rPr>
            </w:pPr>
            <w:r>
              <w:rPr>
                <w:bCs/>
                <w:sz w:val="26"/>
                <w:szCs w:val="26"/>
              </w:rPr>
              <w:t>Адрес (местоположение) объекта</w:t>
            </w:r>
          </w:p>
        </w:tc>
        <w:tc>
          <w:tcPr>
            <w:tcW w:w="2253" w:type="dxa"/>
            <w:tcBorders>
              <w:bottom w:val="single" w:sz="4" w:space="0" w:color="auto"/>
              <w:right w:val="nil"/>
            </w:tcBorders>
            <w:shd w:val="clear" w:color="auto" w:fill="auto"/>
          </w:tcPr>
          <w:p w:rsidR="00495A4B" w:rsidRPr="002677F3" w:rsidRDefault="00495A4B" w:rsidP="00BA7DFD">
            <w:pPr>
              <w:autoSpaceDE w:val="0"/>
              <w:autoSpaceDN w:val="0"/>
              <w:adjustRightInd w:val="0"/>
              <w:jc w:val="center"/>
              <w:rPr>
                <w:bCs/>
                <w:sz w:val="26"/>
                <w:szCs w:val="26"/>
              </w:rPr>
            </w:pPr>
            <w:r>
              <w:rPr>
                <w:bCs/>
                <w:sz w:val="26"/>
                <w:szCs w:val="26"/>
              </w:rPr>
              <w:t xml:space="preserve">Кадастровый номер объекта  </w:t>
            </w:r>
          </w:p>
        </w:tc>
        <w:tc>
          <w:tcPr>
            <w:tcW w:w="1149" w:type="dxa"/>
            <w:tcBorders>
              <w:bottom w:val="single" w:sz="4" w:space="0" w:color="auto"/>
            </w:tcBorders>
          </w:tcPr>
          <w:p w:rsidR="00495A4B" w:rsidRDefault="00495A4B" w:rsidP="00145C35">
            <w:pPr>
              <w:autoSpaceDE w:val="0"/>
              <w:autoSpaceDN w:val="0"/>
              <w:adjustRightInd w:val="0"/>
              <w:jc w:val="center"/>
              <w:rPr>
                <w:bCs/>
                <w:sz w:val="26"/>
                <w:szCs w:val="26"/>
              </w:rPr>
            </w:pPr>
            <w:r>
              <w:rPr>
                <w:bCs/>
                <w:sz w:val="26"/>
                <w:szCs w:val="26"/>
              </w:rPr>
              <w:t>Год ввода в эксплуатацию</w:t>
            </w:r>
          </w:p>
        </w:tc>
        <w:tc>
          <w:tcPr>
            <w:tcW w:w="2283" w:type="dxa"/>
            <w:tcBorders>
              <w:bottom w:val="single" w:sz="4" w:space="0" w:color="auto"/>
              <w:right w:val="nil"/>
            </w:tcBorders>
          </w:tcPr>
          <w:p w:rsidR="00495A4B" w:rsidRPr="002677F3" w:rsidRDefault="00276843" w:rsidP="00276843">
            <w:pPr>
              <w:autoSpaceDE w:val="0"/>
              <w:autoSpaceDN w:val="0"/>
              <w:adjustRightInd w:val="0"/>
              <w:jc w:val="center"/>
              <w:rPr>
                <w:bCs/>
                <w:sz w:val="26"/>
                <w:szCs w:val="26"/>
              </w:rPr>
            </w:pPr>
            <w:r>
              <w:rPr>
                <w:bCs/>
                <w:sz w:val="26"/>
                <w:szCs w:val="26"/>
              </w:rPr>
              <w:t xml:space="preserve">Площадь </w:t>
            </w:r>
            <w:r w:rsidR="00495A4B">
              <w:rPr>
                <w:bCs/>
                <w:sz w:val="26"/>
                <w:szCs w:val="26"/>
              </w:rPr>
              <w:t>объекта</w:t>
            </w:r>
            <w:r>
              <w:rPr>
                <w:bCs/>
                <w:sz w:val="26"/>
                <w:szCs w:val="26"/>
              </w:rPr>
              <w:t xml:space="preserve">, </w:t>
            </w:r>
            <w:r w:rsidR="00495A4B">
              <w:rPr>
                <w:bCs/>
                <w:sz w:val="26"/>
                <w:szCs w:val="26"/>
              </w:rPr>
              <w:t>кв.м</w:t>
            </w:r>
          </w:p>
        </w:tc>
        <w:tc>
          <w:tcPr>
            <w:tcW w:w="1970" w:type="dxa"/>
            <w:tcBorders>
              <w:bottom w:val="single" w:sz="4" w:space="0" w:color="auto"/>
              <w:right w:val="nil"/>
            </w:tcBorders>
          </w:tcPr>
          <w:p w:rsidR="00495A4B" w:rsidRPr="000E64DB" w:rsidRDefault="00495A4B" w:rsidP="00145C35">
            <w:pPr>
              <w:autoSpaceDE w:val="0"/>
              <w:autoSpaceDN w:val="0"/>
              <w:adjustRightInd w:val="0"/>
              <w:jc w:val="center"/>
              <w:rPr>
                <w:bCs/>
                <w:sz w:val="26"/>
                <w:szCs w:val="26"/>
              </w:rPr>
            </w:pPr>
            <w:r w:rsidRPr="000E64DB">
              <w:rPr>
                <w:bCs/>
                <w:sz w:val="26"/>
                <w:szCs w:val="26"/>
              </w:rPr>
              <w:t xml:space="preserve">Балансовая стоимость </w:t>
            </w:r>
          </w:p>
          <w:p w:rsidR="00495A4B" w:rsidRPr="000E64DB" w:rsidRDefault="00495A4B" w:rsidP="00207642">
            <w:pPr>
              <w:autoSpaceDE w:val="0"/>
              <w:autoSpaceDN w:val="0"/>
              <w:adjustRightInd w:val="0"/>
              <w:jc w:val="center"/>
              <w:rPr>
                <w:bCs/>
                <w:sz w:val="26"/>
                <w:szCs w:val="26"/>
              </w:rPr>
            </w:pPr>
            <w:r w:rsidRPr="000E64DB">
              <w:rPr>
                <w:bCs/>
                <w:sz w:val="26"/>
                <w:szCs w:val="26"/>
              </w:rPr>
              <w:t xml:space="preserve">по состоянию на </w:t>
            </w:r>
            <w:r w:rsidR="00207642" w:rsidRPr="000E64DB">
              <w:rPr>
                <w:bCs/>
                <w:sz w:val="26"/>
                <w:szCs w:val="26"/>
              </w:rPr>
              <w:t>1</w:t>
            </w:r>
            <w:r w:rsidRPr="000E64DB">
              <w:rPr>
                <w:bCs/>
                <w:sz w:val="26"/>
                <w:szCs w:val="26"/>
              </w:rPr>
              <w:t>9.</w:t>
            </w:r>
            <w:r w:rsidR="00C7754D" w:rsidRPr="000E64DB">
              <w:rPr>
                <w:bCs/>
                <w:sz w:val="26"/>
                <w:szCs w:val="26"/>
              </w:rPr>
              <w:t>11</w:t>
            </w:r>
            <w:r w:rsidRPr="000E64DB">
              <w:rPr>
                <w:bCs/>
                <w:sz w:val="26"/>
                <w:szCs w:val="26"/>
              </w:rPr>
              <w:t>.201</w:t>
            </w:r>
            <w:r w:rsidR="00C7754D" w:rsidRPr="000E64DB">
              <w:rPr>
                <w:bCs/>
                <w:sz w:val="26"/>
                <w:szCs w:val="26"/>
              </w:rPr>
              <w:t>8</w:t>
            </w:r>
            <w:r w:rsidRPr="000E64DB">
              <w:rPr>
                <w:bCs/>
                <w:sz w:val="26"/>
                <w:szCs w:val="26"/>
              </w:rPr>
              <w:t>, рублей</w:t>
            </w:r>
          </w:p>
        </w:tc>
        <w:tc>
          <w:tcPr>
            <w:tcW w:w="1955" w:type="dxa"/>
            <w:tcBorders>
              <w:bottom w:val="single" w:sz="4" w:space="0" w:color="auto"/>
              <w:right w:val="nil"/>
            </w:tcBorders>
          </w:tcPr>
          <w:p w:rsidR="00495A4B" w:rsidRPr="000E64DB" w:rsidRDefault="00495A4B" w:rsidP="00145C35">
            <w:pPr>
              <w:autoSpaceDE w:val="0"/>
              <w:autoSpaceDN w:val="0"/>
              <w:adjustRightInd w:val="0"/>
              <w:jc w:val="center"/>
              <w:rPr>
                <w:bCs/>
                <w:sz w:val="26"/>
                <w:szCs w:val="26"/>
              </w:rPr>
            </w:pPr>
            <w:r w:rsidRPr="000E64DB">
              <w:rPr>
                <w:bCs/>
                <w:sz w:val="26"/>
                <w:szCs w:val="26"/>
              </w:rPr>
              <w:t xml:space="preserve">Остаточная стоимость </w:t>
            </w:r>
          </w:p>
          <w:p w:rsidR="00495A4B" w:rsidRPr="000E64DB" w:rsidRDefault="00495A4B" w:rsidP="00207642">
            <w:pPr>
              <w:autoSpaceDE w:val="0"/>
              <w:autoSpaceDN w:val="0"/>
              <w:adjustRightInd w:val="0"/>
              <w:jc w:val="center"/>
              <w:rPr>
                <w:bCs/>
                <w:sz w:val="26"/>
                <w:szCs w:val="26"/>
              </w:rPr>
            </w:pPr>
            <w:r w:rsidRPr="000E64DB">
              <w:rPr>
                <w:bCs/>
                <w:sz w:val="26"/>
                <w:szCs w:val="26"/>
              </w:rPr>
              <w:t xml:space="preserve">по состоянию на </w:t>
            </w:r>
            <w:r w:rsidR="00207642" w:rsidRPr="000E64DB">
              <w:rPr>
                <w:bCs/>
                <w:sz w:val="26"/>
                <w:szCs w:val="26"/>
              </w:rPr>
              <w:t>1</w:t>
            </w:r>
            <w:r w:rsidRPr="000E64DB">
              <w:rPr>
                <w:bCs/>
                <w:sz w:val="26"/>
                <w:szCs w:val="26"/>
              </w:rPr>
              <w:t>9.</w:t>
            </w:r>
            <w:r w:rsidR="00C7754D" w:rsidRPr="000E64DB">
              <w:rPr>
                <w:bCs/>
                <w:sz w:val="26"/>
                <w:szCs w:val="26"/>
              </w:rPr>
              <w:t>11</w:t>
            </w:r>
            <w:r w:rsidRPr="000E64DB">
              <w:rPr>
                <w:bCs/>
                <w:sz w:val="26"/>
                <w:szCs w:val="26"/>
              </w:rPr>
              <w:t>.201</w:t>
            </w:r>
            <w:r w:rsidR="00C7754D" w:rsidRPr="000E64DB">
              <w:rPr>
                <w:bCs/>
                <w:sz w:val="26"/>
                <w:szCs w:val="26"/>
              </w:rPr>
              <w:t>8</w:t>
            </w:r>
            <w:r w:rsidRPr="000E64DB">
              <w:rPr>
                <w:bCs/>
                <w:sz w:val="26"/>
                <w:szCs w:val="26"/>
              </w:rPr>
              <w:t>, рублей</w:t>
            </w:r>
          </w:p>
        </w:tc>
      </w:tr>
      <w:tr w:rsidR="00495A4B" w:rsidRPr="002677F3" w:rsidTr="00207642">
        <w:tc>
          <w:tcPr>
            <w:tcW w:w="622" w:type="dxa"/>
            <w:tcBorders>
              <w:top w:val="single" w:sz="4" w:space="0" w:color="auto"/>
              <w:left w:val="nil"/>
              <w:bottom w:val="single" w:sz="4" w:space="0" w:color="auto"/>
              <w:right w:val="single" w:sz="4" w:space="0" w:color="auto"/>
            </w:tcBorders>
            <w:vAlign w:val="center"/>
          </w:tcPr>
          <w:p w:rsidR="00495A4B" w:rsidRPr="002677F3" w:rsidRDefault="00495A4B" w:rsidP="00085948">
            <w:pPr>
              <w:autoSpaceDE w:val="0"/>
              <w:autoSpaceDN w:val="0"/>
              <w:adjustRightInd w:val="0"/>
              <w:jc w:val="both"/>
              <w:rPr>
                <w:sz w:val="26"/>
                <w:szCs w:val="26"/>
              </w:rPr>
            </w:pPr>
            <w:r w:rsidRPr="002677F3">
              <w:rPr>
                <w:sz w:val="26"/>
                <w:szCs w:val="26"/>
              </w:rPr>
              <w:t>1</w:t>
            </w:r>
            <w:r>
              <w:rPr>
                <w:sz w:val="26"/>
                <w:szCs w:val="26"/>
              </w:rPr>
              <w:t>.</w:t>
            </w:r>
          </w:p>
        </w:tc>
        <w:tc>
          <w:tcPr>
            <w:tcW w:w="2356" w:type="dxa"/>
            <w:tcBorders>
              <w:top w:val="single" w:sz="4" w:space="0" w:color="auto"/>
              <w:left w:val="nil"/>
              <w:bottom w:val="single" w:sz="4" w:space="0" w:color="auto"/>
              <w:right w:val="single" w:sz="4" w:space="0" w:color="auto"/>
            </w:tcBorders>
            <w:shd w:val="clear" w:color="auto" w:fill="auto"/>
            <w:vAlign w:val="center"/>
          </w:tcPr>
          <w:p w:rsidR="00495A4B" w:rsidRPr="002677F3" w:rsidRDefault="005F2284" w:rsidP="00B62FCD">
            <w:pPr>
              <w:autoSpaceDE w:val="0"/>
              <w:autoSpaceDN w:val="0"/>
              <w:adjustRightInd w:val="0"/>
              <w:jc w:val="both"/>
              <w:rPr>
                <w:sz w:val="26"/>
                <w:szCs w:val="26"/>
              </w:rPr>
            </w:pPr>
            <w:r>
              <w:rPr>
                <w:sz w:val="26"/>
                <w:szCs w:val="26"/>
              </w:rPr>
              <w:t>Овощехранилище</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495A4B" w:rsidRPr="002677F3" w:rsidRDefault="005F2284" w:rsidP="005F2284">
            <w:pPr>
              <w:autoSpaceDE w:val="0"/>
              <w:autoSpaceDN w:val="0"/>
              <w:adjustRightInd w:val="0"/>
              <w:jc w:val="both"/>
              <w:rPr>
                <w:bCs/>
                <w:sz w:val="26"/>
                <w:szCs w:val="26"/>
              </w:rPr>
            </w:pPr>
            <w:r>
              <w:rPr>
                <w:bCs/>
                <w:sz w:val="26"/>
                <w:szCs w:val="26"/>
              </w:rPr>
              <w:t xml:space="preserve">Чувашская Республика, Козловский район,                  с. Карамышево, ул. Молодежная, д. 27 </w:t>
            </w:r>
          </w:p>
        </w:tc>
        <w:tc>
          <w:tcPr>
            <w:tcW w:w="2253" w:type="dxa"/>
            <w:tcBorders>
              <w:top w:val="single" w:sz="4" w:space="0" w:color="auto"/>
              <w:left w:val="single" w:sz="4" w:space="0" w:color="auto"/>
              <w:bottom w:val="single" w:sz="4" w:space="0" w:color="auto"/>
              <w:right w:val="nil"/>
            </w:tcBorders>
            <w:shd w:val="clear" w:color="auto" w:fill="auto"/>
            <w:vAlign w:val="center"/>
          </w:tcPr>
          <w:p w:rsidR="00495A4B" w:rsidRPr="005F2284" w:rsidRDefault="005F2284" w:rsidP="00BF0DAC">
            <w:pPr>
              <w:autoSpaceDE w:val="0"/>
              <w:autoSpaceDN w:val="0"/>
              <w:adjustRightInd w:val="0"/>
              <w:jc w:val="center"/>
              <w:rPr>
                <w:color w:val="FF0000"/>
                <w:sz w:val="26"/>
                <w:szCs w:val="26"/>
                <w:lang w:val="en-US"/>
              </w:rPr>
            </w:pPr>
            <w:r w:rsidRPr="005F2284">
              <w:rPr>
                <w:sz w:val="26"/>
                <w:szCs w:val="26"/>
              </w:rPr>
              <w:t>21</w:t>
            </w:r>
            <w:r w:rsidRPr="005F2284">
              <w:rPr>
                <w:sz w:val="26"/>
                <w:szCs w:val="26"/>
                <w:lang w:val="en-US"/>
              </w:rPr>
              <w:t>:12:050301:520</w:t>
            </w:r>
          </w:p>
        </w:tc>
        <w:tc>
          <w:tcPr>
            <w:tcW w:w="1149" w:type="dxa"/>
            <w:tcBorders>
              <w:top w:val="single" w:sz="4" w:space="0" w:color="auto"/>
              <w:left w:val="single" w:sz="4" w:space="0" w:color="auto"/>
              <w:bottom w:val="single" w:sz="4" w:space="0" w:color="auto"/>
              <w:right w:val="single" w:sz="4" w:space="0" w:color="auto"/>
            </w:tcBorders>
            <w:vAlign w:val="center"/>
          </w:tcPr>
          <w:p w:rsidR="00495A4B" w:rsidRPr="005F2284" w:rsidRDefault="00E56209" w:rsidP="00E56209">
            <w:pPr>
              <w:autoSpaceDE w:val="0"/>
              <w:autoSpaceDN w:val="0"/>
              <w:adjustRightInd w:val="0"/>
              <w:jc w:val="center"/>
              <w:rPr>
                <w:sz w:val="26"/>
                <w:szCs w:val="26"/>
                <w:lang w:val="en-US"/>
              </w:rPr>
            </w:pPr>
            <w:r>
              <w:rPr>
                <w:sz w:val="26"/>
                <w:szCs w:val="26"/>
              </w:rPr>
              <w:t>1989</w:t>
            </w:r>
          </w:p>
        </w:tc>
        <w:tc>
          <w:tcPr>
            <w:tcW w:w="2283" w:type="dxa"/>
            <w:tcBorders>
              <w:top w:val="single" w:sz="4" w:space="0" w:color="auto"/>
              <w:left w:val="single" w:sz="4" w:space="0" w:color="auto"/>
              <w:bottom w:val="single" w:sz="4" w:space="0" w:color="auto"/>
              <w:right w:val="nil"/>
            </w:tcBorders>
            <w:vAlign w:val="center"/>
          </w:tcPr>
          <w:p w:rsidR="00495A4B" w:rsidRPr="002677F3" w:rsidRDefault="00232CC2" w:rsidP="0016341E">
            <w:pPr>
              <w:autoSpaceDE w:val="0"/>
              <w:autoSpaceDN w:val="0"/>
              <w:adjustRightInd w:val="0"/>
              <w:jc w:val="center"/>
              <w:rPr>
                <w:sz w:val="26"/>
                <w:szCs w:val="26"/>
              </w:rPr>
            </w:pPr>
            <w:r>
              <w:rPr>
                <w:sz w:val="26"/>
                <w:szCs w:val="26"/>
              </w:rPr>
              <w:t>64,7</w:t>
            </w:r>
          </w:p>
        </w:tc>
        <w:tc>
          <w:tcPr>
            <w:tcW w:w="1970" w:type="dxa"/>
            <w:tcBorders>
              <w:top w:val="single" w:sz="4" w:space="0" w:color="auto"/>
              <w:left w:val="single" w:sz="4" w:space="0" w:color="auto"/>
              <w:bottom w:val="single" w:sz="4" w:space="0" w:color="auto"/>
              <w:right w:val="nil"/>
            </w:tcBorders>
            <w:vAlign w:val="center"/>
          </w:tcPr>
          <w:p w:rsidR="00495A4B" w:rsidRDefault="00275E05" w:rsidP="0016341E">
            <w:pPr>
              <w:autoSpaceDE w:val="0"/>
              <w:autoSpaceDN w:val="0"/>
              <w:adjustRightInd w:val="0"/>
              <w:jc w:val="center"/>
              <w:rPr>
                <w:sz w:val="26"/>
                <w:szCs w:val="26"/>
              </w:rPr>
            </w:pPr>
            <w:r>
              <w:rPr>
                <w:sz w:val="26"/>
                <w:szCs w:val="26"/>
              </w:rPr>
              <w:t>62 625,70</w:t>
            </w:r>
          </w:p>
        </w:tc>
        <w:tc>
          <w:tcPr>
            <w:tcW w:w="1955" w:type="dxa"/>
            <w:tcBorders>
              <w:top w:val="single" w:sz="4" w:space="0" w:color="auto"/>
              <w:left w:val="single" w:sz="4" w:space="0" w:color="auto"/>
              <w:bottom w:val="single" w:sz="4" w:space="0" w:color="auto"/>
              <w:right w:val="nil"/>
            </w:tcBorders>
            <w:vAlign w:val="center"/>
          </w:tcPr>
          <w:p w:rsidR="00495A4B" w:rsidRDefault="00275E05" w:rsidP="0016341E">
            <w:pPr>
              <w:autoSpaceDE w:val="0"/>
              <w:autoSpaceDN w:val="0"/>
              <w:adjustRightInd w:val="0"/>
              <w:jc w:val="center"/>
              <w:rPr>
                <w:sz w:val="26"/>
                <w:szCs w:val="26"/>
              </w:rPr>
            </w:pPr>
            <w:r>
              <w:rPr>
                <w:sz w:val="26"/>
                <w:szCs w:val="26"/>
              </w:rPr>
              <w:t>0,00</w:t>
            </w:r>
          </w:p>
        </w:tc>
      </w:tr>
      <w:tr w:rsidR="00495A4B" w:rsidRPr="002677F3" w:rsidTr="00207642">
        <w:tc>
          <w:tcPr>
            <w:tcW w:w="622" w:type="dxa"/>
            <w:tcBorders>
              <w:top w:val="single" w:sz="4" w:space="0" w:color="auto"/>
              <w:left w:val="nil"/>
              <w:bottom w:val="single" w:sz="4" w:space="0" w:color="auto"/>
              <w:right w:val="single" w:sz="4" w:space="0" w:color="auto"/>
            </w:tcBorders>
          </w:tcPr>
          <w:p w:rsidR="00495A4B" w:rsidRPr="002677F3" w:rsidRDefault="00495A4B" w:rsidP="002677F3">
            <w:pPr>
              <w:autoSpaceDE w:val="0"/>
              <w:autoSpaceDN w:val="0"/>
              <w:adjustRightInd w:val="0"/>
              <w:jc w:val="both"/>
              <w:rPr>
                <w:sz w:val="26"/>
                <w:szCs w:val="26"/>
              </w:rPr>
            </w:pPr>
            <w:r w:rsidRPr="002677F3">
              <w:rPr>
                <w:sz w:val="26"/>
                <w:szCs w:val="26"/>
              </w:rPr>
              <w:t>2</w:t>
            </w:r>
            <w:r>
              <w:rPr>
                <w:sz w:val="26"/>
                <w:szCs w:val="26"/>
              </w:rPr>
              <w:t>.</w:t>
            </w:r>
          </w:p>
        </w:tc>
        <w:tc>
          <w:tcPr>
            <w:tcW w:w="2356" w:type="dxa"/>
            <w:tcBorders>
              <w:top w:val="single" w:sz="4" w:space="0" w:color="auto"/>
              <w:left w:val="nil"/>
              <w:bottom w:val="single" w:sz="4" w:space="0" w:color="auto"/>
              <w:right w:val="single" w:sz="4" w:space="0" w:color="auto"/>
            </w:tcBorders>
            <w:shd w:val="clear" w:color="auto" w:fill="auto"/>
          </w:tcPr>
          <w:p w:rsidR="00495A4B" w:rsidRPr="002677F3" w:rsidRDefault="00E820D6" w:rsidP="00D83182">
            <w:pPr>
              <w:autoSpaceDE w:val="0"/>
              <w:autoSpaceDN w:val="0"/>
              <w:adjustRightInd w:val="0"/>
              <w:jc w:val="both"/>
              <w:rPr>
                <w:sz w:val="26"/>
                <w:szCs w:val="26"/>
              </w:rPr>
            </w:pPr>
            <w:r>
              <w:rPr>
                <w:sz w:val="26"/>
                <w:szCs w:val="26"/>
              </w:rPr>
              <w:t>Баня</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495A4B" w:rsidRPr="002677F3" w:rsidRDefault="00E820D6" w:rsidP="004E081A">
            <w:pPr>
              <w:autoSpaceDE w:val="0"/>
              <w:autoSpaceDN w:val="0"/>
              <w:adjustRightInd w:val="0"/>
              <w:jc w:val="both"/>
              <w:rPr>
                <w:bCs/>
                <w:sz w:val="26"/>
                <w:szCs w:val="26"/>
              </w:rPr>
            </w:pPr>
            <w:r>
              <w:rPr>
                <w:bCs/>
                <w:sz w:val="26"/>
                <w:szCs w:val="26"/>
              </w:rPr>
              <w:t>Чувашская Республика, Козловский район,                  с. Карамышево, ул. Молодежная, д. 27</w:t>
            </w:r>
          </w:p>
        </w:tc>
        <w:tc>
          <w:tcPr>
            <w:tcW w:w="2253" w:type="dxa"/>
            <w:tcBorders>
              <w:top w:val="single" w:sz="4" w:space="0" w:color="auto"/>
              <w:left w:val="single" w:sz="4" w:space="0" w:color="auto"/>
              <w:bottom w:val="single" w:sz="4" w:space="0" w:color="auto"/>
              <w:right w:val="nil"/>
            </w:tcBorders>
            <w:shd w:val="clear" w:color="auto" w:fill="auto"/>
            <w:vAlign w:val="center"/>
          </w:tcPr>
          <w:p w:rsidR="00495A4B" w:rsidRPr="00E820D6" w:rsidRDefault="00E820D6" w:rsidP="00FB0809">
            <w:pPr>
              <w:autoSpaceDE w:val="0"/>
              <w:autoSpaceDN w:val="0"/>
              <w:adjustRightInd w:val="0"/>
              <w:jc w:val="center"/>
              <w:rPr>
                <w:color w:val="FF0000"/>
                <w:sz w:val="26"/>
                <w:szCs w:val="26"/>
                <w:lang w:val="en-US"/>
              </w:rPr>
            </w:pPr>
            <w:r w:rsidRPr="00207642">
              <w:rPr>
                <w:sz w:val="26"/>
                <w:szCs w:val="26"/>
              </w:rPr>
              <w:t>21</w:t>
            </w:r>
            <w:r w:rsidRPr="00207642">
              <w:rPr>
                <w:sz w:val="26"/>
                <w:szCs w:val="26"/>
                <w:lang w:val="en-US"/>
              </w:rPr>
              <w:t>:12:050301:519</w:t>
            </w:r>
          </w:p>
        </w:tc>
        <w:tc>
          <w:tcPr>
            <w:tcW w:w="1149" w:type="dxa"/>
            <w:tcBorders>
              <w:top w:val="single" w:sz="4" w:space="0" w:color="auto"/>
              <w:left w:val="single" w:sz="4" w:space="0" w:color="auto"/>
              <w:bottom w:val="single" w:sz="4" w:space="0" w:color="auto"/>
              <w:right w:val="single" w:sz="4" w:space="0" w:color="auto"/>
            </w:tcBorders>
            <w:vAlign w:val="center"/>
          </w:tcPr>
          <w:p w:rsidR="00495A4B" w:rsidRPr="00E820D6" w:rsidRDefault="00E820D6" w:rsidP="0016341E">
            <w:pPr>
              <w:autoSpaceDE w:val="0"/>
              <w:autoSpaceDN w:val="0"/>
              <w:adjustRightInd w:val="0"/>
              <w:jc w:val="center"/>
              <w:rPr>
                <w:sz w:val="26"/>
                <w:szCs w:val="26"/>
                <w:lang w:val="en-US"/>
              </w:rPr>
            </w:pPr>
            <w:r>
              <w:rPr>
                <w:sz w:val="26"/>
                <w:szCs w:val="26"/>
                <w:lang w:val="en-US"/>
              </w:rPr>
              <w:t>2003</w:t>
            </w:r>
          </w:p>
        </w:tc>
        <w:tc>
          <w:tcPr>
            <w:tcW w:w="2283" w:type="dxa"/>
            <w:tcBorders>
              <w:top w:val="single" w:sz="4" w:space="0" w:color="auto"/>
              <w:left w:val="single" w:sz="4" w:space="0" w:color="auto"/>
              <w:bottom w:val="single" w:sz="4" w:space="0" w:color="auto"/>
              <w:right w:val="nil"/>
            </w:tcBorders>
            <w:vAlign w:val="center"/>
          </w:tcPr>
          <w:p w:rsidR="00495A4B" w:rsidRPr="00E820D6" w:rsidRDefault="00E820D6" w:rsidP="0016341E">
            <w:pPr>
              <w:autoSpaceDE w:val="0"/>
              <w:autoSpaceDN w:val="0"/>
              <w:adjustRightInd w:val="0"/>
              <w:jc w:val="center"/>
              <w:rPr>
                <w:sz w:val="26"/>
                <w:szCs w:val="26"/>
                <w:lang w:val="en-US"/>
              </w:rPr>
            </w:pPr>
            <w:r>
              <w:rPr>
                <w:sz w:val="26"/>
                <w:szCs w:val="26"/>
                <w:lang w:val="en-US"/>
              </w:rPr>
              <w:t>10</w:t>
            </w:r>
          </w:p>
        </w:tc>
        <w:tc>
          <w:tcPr>
            <w:tcW w:w="1970" w:type="dxa"/>
            <w:tcBorders>
              <w:top w:val="single" w:sz="4" w:space="0" w:color="auto"/>
              <w:left w:val="single" w:sz="4" w:space="0" w:color="auto"/>
              <w:bottom w:val="single" w:sz="4" w:space="0" w:color="auto"/>
              <w:right w:val="nil"/>
            </w:tcBorders>
            <w:vAlign w:val="center"/>
          </w:tcPr>
          <w:p w:rsidR="00495A4B" w:rsidRDefault="00275E05" w:rsidP="0016341E">
            <w:pPr>
              <w:autoSpaceDE w:val="0"/>
              <w:autoSpaceDN w:val="0"/>
              <w:adjustRightInd w:val="0"/>
              <w:jc w:val="center"/>
              <w:rPr>
                <w:sz w:val="26"/>
                <w:szCs w:val="26"/>
              </w:rPr>
            </w:pPr>
            <w:r>
              <w:rPr>
                <w:sz w:val="26"/>
                <w:szCs w:val="26"/>
              </w:rPr>
              <w:t>115 896,00</w:t>
            </w:r>
          </w:p>
        </w:tc>
        <w:tc>
          <w:tcPr>
            <w:tcW w:w="1955" w:type="dxa"/>
            <w:tcBorders>
              <w:top w:val="single" w:sz="4" w:space="0" w:color="auto"/>
              <w:left w:val="single" w:sz="4" w:space="0" w:color="auto"/>
              <w:bottom w:val="single" w:sz="4" w:space="0" w:color="auto"/>
              <w:right w:val="nil"/>
            </w:tcBorders>
            <w:vAlign w:val="center"/>
          </w:tcPr>
          <w:p w:rsidR="00495A4B" w:rsidRDefault="00275E05" w:rsidP="0016341E">
            <w:pPr>
              <w:autoSpaceDE w:val="0"/>
              <w:autoSpaceDN w:val="0"/>
              <w:adjustRightInd w:val="0"/>
              <w:jc w:val="center"/>
              <w:rPr>
                <w:sz w:val="26"/>
                <w:szCs w:val="26"/>
              </w:rPr>
            </w:pPr>
            <w:r>
              <w:rPr>
                <w:sz w:val="26"/>
                <w:szCs w:val="26"/>
              </w:rPr>
              <w:t>0,00</w:t>
            </w:r>
          </w:p>
        </w:tc>
      </w:tr>
      <w:tr w:rsidR="00495A4B" w:rsidRPr="002677F3" w:rsidTr="00207642">
        <w:tc>
          <w:tcPr>
            <w:tcW w:w="622" w:type="dxa"/>
            <w:tcBorders>
              <w:top w:val="single" w:sz="4" w:space="0" w:color="auto"/>
              <w:left w:val="nil"/>
              <w:bottom w:val="single" w:sz="4" w:space="0" w:color="auto"/>
              <w:right w:val="single" w:sz="4" w:space="0" w:color="auto"/>
            </w:tcBorders>
          </w:tcPr>
          <w:p w:rsidR="00495A4B" w:rsidRPr="002677F3" w:rsidRDefault="00495A4B" w:rsidP="002677F3">
            <w:pPr>
              <w:autoSpaceDE w:val="0"/>
              <w:autoSpaceDN w:val="0"/>
              <w:adjustRightInd w:val="0"/>
              <w:jc w:val="both"/>
              <w:rPr>
                <w:sz w:val="26"/>
                <w:szCs w:val="26"/>
              </w:rPr>
            </w:pPr>
            <w:r>
              <w:rPr>
                <w:sz w:val="26"/>
                <w:szCs w:val="26"/>
              </w:rPr>
              <w:t>3.</w:t>
            </w:r>
          </w:p>
        </w:tc>
        <w:tc>
          <w:tcPr>
            <w:tcW w:w="2356" w:type="dxa"/>
            <w:tcBorders>
              <w:top w:val="single" w:sz="4" w:space="0" w:color="auto"/>
              <w:left w:val="nil"/>
              <w:bottom w:val="single" w:sz="4" w:space="0" w:color="auto"/>
              <w:right w:val="single" w:sz="4" w:space="0" w:color="auto"/>
            </w:tcBorders>
            <w:shd w:val="clear" w:color="auto" w:fill="auto"/>
          </w:tcPr>
          <w:p w:rsidR="00495A4B" w:rsidRPr="00946FC0" w:rsidRDefault="00946FC0" w:rsidP="007B58CF">
            <w:pPr>
              <w:autoSpaceDE w:val="0"/>
              <w:autoSpaceDN w:val="0"/>
              <w:adjustRightInd w:val="0"/>
              <w:jc w:val="both"/>
              <w:rPr>
                <w:sz w:val="26"/>
                <w:szCs w:val="26"/>
              </w:rPr>
            </w:pPr>
            <w:r>
              <w:rPr>
                <w:sz w:val="26"/>
                <w:szCs w:val="26"/>
              </w:rPr>
              <w:t xml:space="preserve">Жилое помещение № 1, расположенное на первом этаже двухэтажного кирпичного здания с подвалом (литера А) </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495A4B" w:rsidRPr="002677F3" w:rsidRDefault="00C84096" w:rsidP="003910F3">
            <w:pPr>
              <w:autoSpaceDE w:val="0"/>
              <w:autoSpaceDN w:val="0"/>
              <w:adjustRightInd w:val="0"/>
              <w:jc w:val="both"/>
              <w:rPr>
                <w:bCs/>
                <w:sz w:val="26"/>
                <w:szCs w:val="26"/>
              </w:rPr>
            </w:pPr>
            <w:r>
              <w:rPr>
                <w:bCs/>
                <w:sz w:val="26"/>
                <w:szCs w:val="26"/>
              </w:rPr>
              <w:t>Чувашская Республика, Козловский район,                  с. Карамышево, ул. Молодежная, д. 27, пом. 1</w:t>
            </w:r>
          </w:p>
        </w:tc>
        <w:tc>
          <w:tcPr>
            <w:tcW w:w="2253" w:type="dxa"/>
            <w:tcBorders>
              <w:top w:val="single" w:sz="4" w:space="0" w:color="auto"/>
              <w:left w:val="single" w:sz="4" w:space="0" w:color="auto"/>
              <w:bottom w:val="single" w:sz="4" w:space="0" w:color="auto"/>
              <w:right w:val="nil"/>
            </w:tcBorders>
            <w:shd w:val="clear" w:color="auto" w:fill="auto"/>
            <w:vAlign w:val="center"/>
          </w:tcPr>
          <w:p w:rsidR="00495A4B" w:rsidRPr="00FD2CE5" w:rsidRDefault="00207642" w:rsidP="00207642">
            <w:pPr>
              <w:autoSpaceDE w:val="0"/>
              <w:autoSpaceDN w:val="0"/>
              <w:adjustRightInd w:val="0"/>
              <w:jc w:val="center"/>
              <w:rPr>
                <w:color w:val="FF0000"/>
                <w:szCs w:val="26"/>
              </w:rPr>
            </w:pPr>
            <w:r w:rsidRPr="00207642">
              <w:rPr>
                <w:sz w:val="26"/>
                <w:szCs w:val="26"/>
              </w:rPr>
              <w:t>21</w:t>
            </w:r>
            <w:r w:rsidRPr="00207642">
              <w:rPr>
                <w:sz w:val="26"/>
                <w:szCs w:val="26"/>
                <w:lang w:val="en-US"/>
              </w:rPr>
              <w:t>:12:050301:5</w:t>
            </w:r>
            <w:r>
              <w:rPr>
                <w:sz w:val="26"/>
                <w:szCs w:val="26"/>
              </w:rPr>
              <w:t>22</w:t>
            </w:r>
          </w:p>
        </w:tc>
        <w:tc>
          <w:tcPr>
            <w:tcW w:w="1149" w:type="dxa"/>
            <w:tcBorders>
              <w:top w:val="single" w:sz="4" w:space="0" w:color="auto"/>
              <w:left w:val="single" w:sz="4" w:space="0" w:color="auto"/>
              <w:bottom w:val="single" w:sz="4" w:space="0" w:color="auto"/>
              <w:right w:val="single" w:sz="4" w:space="0" w:color="auto"/>
            </w:tcBorders>
            <w:vAlign w:val="center"/>
          </w:tcPr>
          <w:p w:rsidR="00495A4B" w:rsidRDefault="00207642" w:rsidP="0016341E">
            <w:pPr>
              <w:autoSpaceDE w:val="0"/>
              <w:autoSpaceDN w:val="0"/>
              <w:adjustRightInd w:val="0"/>
              <w:jc w:val="center"/>
              <w:rPr>
                <w:sz w:val="26"/>
                <w:szCs w:val="26"/>
              </w:rPr>
            </w:pPr>
            <w:r>
              <w:rPr>
                <w:sz w:val="26"/>
                <w:szCs w:val="26"/>
              </w:rPr>
              <w:t>1989</w:t>
            </w:r>
          </w:p>
        </w:tc>
        <w:tc>
          <w:tcPr>
            <w:tcW w:w="2283" w:type="dxa"/>
            <w:tcBorders>
              <w:top w:val="single" w:sz="4" w:space="0" w:color="auto"/>
              <w:left w:val="single" w:sz="4" w:space="0" w:color="auto"/>
              <w:bottom w:val="single" w:sz="4" w:space="0" w:color="auto"/>
              <w:right w:val="nil"/>
            </w:tcBorders>
            <w:vAlign w:val="center"/>
          </w:tcPr>
          <w:p w:rsidR="00495A4B" w:rsidRPr="002677F3" w:rsidRDefault="00207642" w:rsidP="0016341E">
            <w:pPr>
              <w:autoSpaceDE w:val="0"/>
              <w:autoSpaceDN w:val="0"/>
              <w:adjustRightInd w:val="0"/>
              <w:jc w:val="center"/>
              <w:rPr>
                <w:sz w:val="26"/>
                <w:szCs w:val="26"/>
              </w:rPr>
            </w:pPr>
            <w:r>
              <w:rPr>
                <w:sz w:val="26"/>
                <w:szCs w:val="26"/>
              </w:rPr>
              <w:t>351,2</w:t>
            </w:r>
          </w:p>
        </w:tc>
        <w:tc>
          <w:tcPr>
            <w:tcW w:w="1970" w:type="dxa"/>
            <w:tcBorders>
              <w:top w:val="single" w:sz="4" w:space="0" w:color="auto"/>
              <w:left w:val="single" w:sz="4" w:space="0" w:color="auto"/>
              <w:bottom w:val="single" w:sz="4" w:space="0" w:color="auto"/>
              <w:right w:val="nil"/>
            </w:tcBorders>
            <w:vAlign w:val="center"/>
          </w:tcPr>
          <w:p w:rsidR="00495A4B" w:rsidRDefault="00862A68" w:rsidP="00862A68">
            <w:pPr>
              <w:autoSpaceDE w:val="0"/>
              <w:autoSpaceDN w:val="0"/>
              <w:adjustRightInd w:val="0"/>
              <w:jc w:val="center"/>
              <w:rPr>
                <w:sz w:val="26"/>
                <w:szCs w:val="26"/>
              </w:rPr>
            </w:pPr>
            <w:r>
              <w:rPr>
                <w:sz w:val="26"/>
                <w:szCs w:val="26"/>
              </w:rPr>
              <w:t>2 093 588,15</w:t>
            </w:r>
            <w:bookmarkStart w:id="0" w:name="_GoBack"/>
            <w:bookmarkEnd w:id="0"/>
          </w:p>
        </w:tc>
        <w:tc>
          <w:tcPr>
            <w:tcW w:w="1955" w:type="dxa"/>
            <w:tcBorders>
              <w:top w:val="single" w:sz="4" w:space="0" w:color="auto"/>
              <w:left w:val="single" w:sz="4" w:space="0" w:color="auto"/>
              <w:bottom w:val="single" w:sz="4" w:space="0" w:color="auto"/>
              <w:right w:val="nil"/>
            </w:tcBorders>
            <w:vAlign w:val="center"/>
          </w:tcPr>
          <w:p w:rsidR="00495A4B" w:rsidRDefault="000E64DB" w:rsidP="0016341E">
            <w:pPr>
              <w:autoSpaceDE w:val="0"/>
              <w:autoSpaceDN w:val="0"/>
              <w:adjustRightInd w:val="0"/>
              <w:jc w:val="center"/>
              <w:rPr>
                <w:sz w:val="26"/>
                <w:szCs w:val="26"/>
              </w:rPr>
            </w:pPr>
            <w:r>
              <w:rPr>
                <w:sz w:val="26"/>
                <w:szCs w:val="26"/>
              </w:rPr>
              <w:t>0,00</w:t>
            </w:r>
          </w:p>
        </w:tc>
      </w:tr>
    </w:tbl>
    <w:p w:rsidR="0016341E" w:rsidRDefault="0016341E" w:rsidP="002677F3">
      <w:pPr>
        <w:autoSpaceDE w:val="0"/>
        <w:autoSpaceDN w:val="0"/>
        <w:adjustRightInd w:val="0"/>
        <w:jc w:val="center"/>
        <w:rPr>
          <w:bCs/>
          <w:sz w:val="26"/>
          <w:szCs w:val="26"/>
        </w:rPr>
        <w:sectPr w:rsidR="0016341E" w:rsidSect="00A771C9">
          <w:pgSz w:w="16838" w:h="11906" w:orient="landscape" w:code="9"/>
          <w:pgMar w:top="851" w:right="1134" w:bottom="1701" w:left="1134" w:header="709" w:footer="709" w:gutter="0"/>
          <w:cols w:space="708"/>
          <w:docGrid w:linePitch="360"/>
        </w:sectPr>
      </w:pPr>
    </w:p>
    <w:p w:rsidR="009A1117" w:rsidRPr="002677F3" w:rsidRDefault="009A1117" w:rsidP="009A1117">
      <w:pPr>
        <w:widowControl w:val="0"/>
        <w:autoSpaceDE w:val="0"/>
        <w:autoSpaceDN w:val="0"/>
        <w:adjustRightInd w:val="0"/>
        <w:ind w:left="4536"/>
        <w:jc w:val="center"/>
        <w:outlineLvl w:val="0"/>
        <w:rPr>
          <w:sz w:val="26"/>
          <w:szCs w:val="26"/>
        </w:rPr>
      </w:pPr>
      <w:r w:rsidRPr="002677F3">
        <w:rPr>
          <w:sz w:val="26"/>
          <w:szCs w:val="26"/>
        </w:rPr>
        <w:lastRenderedPageBreak/>
        <w:t xml:space="preserve">Приложение </w:t>
      </w:r>
      <w:r>
        <w:rPr>
          <w:sz w:val="26"/>
          <w:szCs w:val="26"/>
        </w:rPr>
        <w:t>№ 2</w:t>
      </w:r>
    </w:p>
    <w:p w:rsidR="009A1117" w:rsidRPr="002677F3" w:rsidRDefault="009A1117" w:rsidP="009A1117">
      <w:pPr>
        <w:autoSpaceDE w:val="0"/>
        <w:autoSpaceDN w:val="0"/>
        <w:adjustRightInd w:val="0"/>
        <w:ind w:left="4536"/>
        <w:jc w:val="center"/>
        <w:rPr>
          <w:sz w:val="26"/>
          <w:szCs w:val="26"/>
        </w:rPr>
      </w:pPr>
      <w:r w:rsidRPr="002677F3">
        <w:rPr>
          <w:sz w:val="26"/>
          <w:szCs w:val="26"/>
        </w:rPr>
        <w:t xml:space="preserve">к </w:t>
      </w:r>
      <w:r w:rsidR="0007474E">
        <w:rPr>
          <w:sz w:val="26"/>
          <w:szCs w:val="26"/>
        </w:rPr>
        <w:t>решению Собрания</w:t>
      </w:r>
      <w:r w:rsidR="002538CE">
        <w:rPr>
          <w:sz w:val="26"/>
          <w:szCs w:val="26"/>
        </w:rPr>
        <w:t xml:space="preserve"> депутатов Карамышевского сельского поселения</w:t>
      </w:r>
    </w:p>
    <w:p w:rsidR="009A1117" w:rsidRPr="002677F3" w:rsidRDefault="009A1117" w:rsidP="009A1117">
      <w:pPr>
        <w:autoSpaceDE w:val="0"/>
        <w:autoSpaceDN w:val="0"/>
        <w:adjustRightInd w:val="0"/>
        <w:ind w:left="4536"/>
        <w:jc w:val="center"/>
        <w:rPr>
          <w:sz w:val="26"/>
          <w:szCs w:val="26"/>
        </w:rPr>
      </w:pPr>
      <w:r w:rsidRPr="002677F3">
        <w:rPr>
          <w:sz w:val="26"/>
          <w:szCs w:val="26"/>
        </w:rPr>
        <w:t xml:space="preserve">от    </w:t>
      </w:r>
      <w:r w:rsidR="002538CE">
        <w:rPr>
          <w:sz w:val="26"/>
          <w:szCs w:val="26"/>
        </w:rPr>
        <w:t>0</w:t>
      </w:r>
      <w:r w:rsidR="002D7685">
        <w:rPr>
          <w:sz w:val="26"/>
          <w:szCs w:val="26"/>
        </w:rPr>
        <w:t>1</w:t>
      </w:r>
      <w:r w:rsidR="002538CE">
        <w:rPr>
          <w:sz w:val="26"/>
          <w:szCs w:val="26"/>
        </w:rPr>
        <w:t>.02.2019 г.</w:t>
      </w:r>
      <w:r w:rsidRPr="002677F3">
        <w:rPr>
          <w:sz w:val="26"/>
          <w:szCs w:val="26"/>
        </w:rPr>
        <w:t xml:space="preserve">    №</w:t>
      </w:r>
      <w:r w:rsidR="002538CE">
        <w:rPr>
          <w:sz w:val="26"/>
          <w:szCs w:val="26"/>
        </w:rPr>
        <w:t xml:space="preserve"> 38/2</w:t>
      </w:r>
    </w:p>
    <w:p w:rsidR="009A1117" w:rsidRPr="002677F3" w:rsidRDefault="009A1117" w:rsidP="009A1117">
      <w:pPr>
        <w:autoSpaceDE w:val="0"/>
        <w:autoSpaceDN w:val="0"/>
        <w:adjustRightInd w:val="0"/>
        <w:jc w:val="both"/>
        <w:rPr>
          <w:sz w:val="26"/>
          <w:szCs w:val="26"/>
        </w:rPr>
      </w:pPr>
    </w:p>
    <w:p w:rsidR="009A1117" w:rsidRPr="002677F3" w:rsidRDefault="009A1117" w:rsidP="009A1117">
      <w:pPr>
        <w:autoSpaceDE w:val="0"/>
        <w:autoSpaceDN w:val="0"/>
        <w:adjustRightInd w:val="0"/>
        <w:jc w:val="both"/>
        <w:rPr>
          <w:sz w:val="26"/>
          <w:szCs w:val="26"/>
        </w:rPr>
      </w:pPr>
    </w:p>
    <w:p w:rsidR="009A1117" w:rsidRPr="002677F3" w:rsidRDefault="00CD488D" w:rsidP="009A1117">
      <w:pPr>
        <w:autoSpaceDE w:val="0"/>
        <w:autoSpaceDN w:val="0"/>
        <w:adjustRightInd w:val="0"/>
        <w:jc w:val="center"/>
        <w:rPr>
          <w:b/>
          <w:bCs/>
          <w:sz w:val="26"/>
          <w:szCs w:val="26"/>
        </w:rPr>
      </w:pPr>
      <w:r>
        <w:rPr>
          <w:b/>
          <w:bCs/>
          <w:sz w:val="26"/>
          <w:szCs w:val="26"/>
        </w:rPr>
        <w:t xml:space="preserve">С В Е Д Е Н И Я </w:t>
      </w:r>
    </w:p>
    <w:p w:rsidR="009A1117" w:rsidRDefault="00CD488D" w:rsidP="009A1117">
      <w:pPr>
        <w:autoSpaceDE w:val="0"/>
        <w:autoSpaceDN w:val="0"/>
        <w:adjustRightInd w:val="0"/>
        <w:jc w:val="center"/>
        <w:rPr>
          <w:b/>
          <w:sz w:val="26"/>
          <w:szCs w:val="26"/>
        </w:rPr>
      </w:pPr>
      <w:r>
        <w:rPr>
          <w:b/>
          <w:bCs/>
          <w:sz w:val="26"/>
          <w:szCs w:val="26"/>
        </w:rPr>
        <w:t xml:space="preserve">о </w:t>
      </w:r>
      <w:r w:rsidR="009A1117">
        <w:rPr>
          <w:b/>
          <w:bCs/>
          <w:sz w:val="26"/>
          <w:szCs w:val="26"/>
        </w:rPr>
        <w:t>земельн</w:t>
      </w:r>
      <w:r>
        <w:rPr>
          <w:b/>
          <w:bCs/>
          <w:sz w:val="26"/>
          <w:szCs w:val="26"/>
        </w:rPr>
        <w:t>ом</w:t>
      </w:r>
      <w:r w:rsidR="009A1117">
        <w:rPr>
          <w:b/>
          <w:bCs/>
          <w:sz w:val="26"/>
          <w:szCs w:val="26"/>
        </w:rPr>
        <w:t xml:space="preserve"> участк</w:t>
      </w:r>
      <w:r>
        <w:rPr>
          <w:b/>
          <w:bCs/>
          <w:sz w:val="26"/>
          <w:szCs w:val="26"/>
        </w:rPr>
        <w:t>е</w:t>
      </w:r>
      <w:r w:rsidR="009A1117" w:rsidRPr="002677F3">
        <w:rPr>
          <w:b/>
          <w:bCs/>
          <w:sz w:val="26"/>
          <w:szCs w:val="26"/>
        </w:rPr>
        <w:t xml:space="preserve">, </w:t>
      </w:r>
      <w:r w:rsidR="002538CE">
        <w:rPr>
          <w:b/>
          <w:bCs/>
          <w:sz w:val="26"/>
          <w:szCs w:val="26"/>
        </w:rPr>
        <w:t>получаемом</w:t>
      </w:r>
      <w:r>
        <w:rPr>
          <w:b/>
          <w:bCs/>
          <w:sz w:val="26"/>
          <w:szCs w:val="26"/>
        </w:rPr>
        <w:t xml:space="preserve"> </w:t>
      </w:r>
      <w:r w:rsidR="009A1117" w:rsidRPr="00F703CB">
        <w:rPr>
          <w:b/>
          <w:sz w:val="26"/>
          <w:szCs w:val="26"/>
        </w:rPr>
        <w:t>безвозмездно из</w:t>
      </w:r>
    </w:p>
    <w:p w:rsidR="00CD488D" w:rsidRDefault="009A1117" w:rsidP="009A1117">
      <w:pPr>
        <w:autoSpaceDE w:val="0"/>
        <w:autoSpaceDN w:val="0"/>
        <w:adjustRightInd w:val="0"/>
        <w:jc w:val="center"/>
        <w:rPr>
          <w:b/>
          <w:sz w:val="26"/>
          <w:szCs w:val="26"/>
        </w:rPr>
      </w:pPr>
      <w:r w:rsidRPr="00F703CB">
        <w:rPr>
          <w:b/>
          <w:sz w:val="26"/>
          <w:szCs w:val="26"/>
        </w:rPr>
        <w:t xml:space="preserve">государственной собственности Чувашской Республики в муниципальную собственность </w:t>
      </w:r>
      <w:r w:rsidR="00CD488D" w:rsidRPr="00CD488D">
        <w:rPr>
          <w:b/>
          <w:sz w:val="26"/>
          <w:szCs w:val="26"/>
        </w:rPr>
        <w:t>Карамышевского сельского поселения Козловского</w:t>
      </w:r>
      <w:r w:rsidR="002538CE">
        <w:rPr>
          <w:b/>
          <w:sz w:val="26"/>
          <w:szCs w:val="26"/>
        </w:rPr>
        <w:t xml:space="preserve"> </w:t>
      </w:r>
      <w:r w:rsidRPr="00F703CB">
        <w:rPr>
          <w:b/>
          <w:sz w:val="26"/>
          <w:szCs w:val="26"/>
        </w:rPr>
        <w:t xml:space="preserve">района </w:t>
      </w:r>
    </w:p>
    <w:p w:rsidR="009A1117" w:rsidRPr="002677F3" w:rsidRDefault="009A1117" w:rsidP="009A1117">
      <w:pPr>
        <w:autoSpaceDE w:val="0"/>
        <w:autoSpaceDN w:val="0"/>
        <w:adjustRightInd w:val="0"/>
        <w:jc w:val="center"/>
        <w:rPr>
          <w:b/>
          <w:bCs/>
          <w:sz w:val="26"/>
          <w:szCs w:val="26"/>
        </w:rPr>
      </w:pPr>
      <w:r w:rsidRPr="00F703CB">
        <w:rPr>
          <w:b/>
          <w:sz w:val="26"/>
          <w:szCs w:val="26"/>
        </w:rPr>
        <w:t>Чувашской Республики</w:t>
      </w:r>
    </w:p>
    <w:p w:rsidR="009A1117" w:rsidRPr="002677F3" w:rsidRDefault="009A1117" w:rsidP="009A1117">
      <w:pPr>
        <w:autoSpaceDE w:val="0"/>
        <w:autoSpaceDN w:val="0"/>
        <w:adjustRightInd w:val="0"/>
        <w:jc w:val="center"/>
        <w:rPr>
          <w:bCs/>
          <w:sz w:val="26"/>
          <w:szCs w:val="2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3934"/>
        <w:gridCol w:w="2080"/>
        <w:gridCol w:w="2669"/>
      </w:tblGrid>
      <w:tr w:rsidR="00000E20" w:rsidRPr="002677F3" w:rsidTr="00933611">
        <w:tc>
          <w:tcPr>
            <w:tcW w:w="677" w:type="dxa"/>
            <w:tcBorders>
              <w:left w:val="nil"/>
              <w:bottom w:val="single" w:sz="4" w:space="0" w:color="auto"/>
            </w:tcBorders>
          </w:tcPr>
          <w:p w:rsidR="00000E20" w:rsidRPr="002677F3" w:rsidRDefault="002538CE" w:rsidP="00A771C9">
            <w:pPr>
              <w:autoSpaceDE w:val="0"/>
              <w:autoSpaceDN w:val="0"/>
              <w:adjustRightInd w:val="0"/>
              <w:jc w:val="center"/>
              <w:rPr>
                <w:bCs/>
                <w:sz w:val="26"/>
                <w:szCs w:val="26"/>
              </w:rPr>
            </w:pPr>
            <w:r>
              <w:rPr>
                <w:bCs/>
                <w:sz w:val="26"/>
                <w:szCs w:val="26"/>
              </w:rPr>
              <w:t>№</w:t>
            </w:r>
            <w:r w:rsidR="00000E20" w:rsidRPr="002677F3">
              <w:rPr>
                <w:bCs/>
                <w:sz w:val="26"/>
                <w:szCs w:val="26"/>
              </w:rPr>
              <w:t>п/п</w:t>
            </w:r>
          </w:p>
        </w:tc>
        <w:tc>
          <w:tcPr>
            <w:tcW w:w="4013" w:type="dxa"/>
            <w:tcBorders>
              <w:bottom w:val="single" w:sz="4" w:space="0" w:color="auto"/>
            </w:tcBorders>
            <w:shd w:val="clear" w:color="auto" w:fill="auto"/>
          </w:tcPr>
          <w:p w:rsidR="00000E20" w:rsidRPr="002677F3" w:rsidRDefault="00000E20" w:rsidP="00000E20">
            <w:pPr>
              <w:autoSpaceDE w:val="0"/>
              <w:autoSpaceDN w:val="0"/>
              <w:adjustRightInd w:val="0"/>
              <w:jc w:val="center"/>
              <w:rPr>
                <w:bCs/>
                <w:sz w:val="26"/>
                <w:szCs w:val="26"/>
              </w:rPr>
            </w:pPr>
            <w:r>
              <w:rPr>
                <w:bCs/>
                <w:sz w:val="26"/>
                <w:szCs w:val="26"/>
              </w:rPr>
              <w:t xml:space="preserve">Местоположение земельного участка </w:t>
            </w:r>
          </w:p>
        </w:tc>
        <w:tc>
          <w:tcPr>
            <w:tcW w:w="2115" w:type="dxa"/>
            <w:tcBorders>
              <w:bottom w:val="single" w:sz="4" w:space="0" w:color="auto"/>
            </w:tcBorders>
          </w:tcPr>
          <w:p w:rsidR="00000E20" w:rsidRDefault="00000E20" w:rsidP="00A771C9">
            <w:pPr>
              <w:autoSpaceDE w:val="0"/>
              <w:autoSpaceDN w:val="0"/>
              <w:adjustRightInd w:val="0"/>
              <w:ind w:left="86" w:hanging="86"/>
              <w:jc w:val="center"/>
              <w:rPr>
                <w:bCs/>
                <w:sz w:val="26"/>
                <w:szCs w:val="26"/>
              </w:rPr>
            </w:pPr>
            <w:r>
              <w:rPr>
                <w:bCs/>
                <w:sz w:val="26"/>
                <w:szCs w:val="26"/>
              </w:rPr>
              <w:t xml:space="preserve">Площадь, </w:t>
            </w:r>
          </w:p>
          <w:p w:rsidR="00000E20" w:rsidRPr="002677F3" w:rsidRDefault="00000E20" w:rsidP="00A771C9">
            <w:pPr>
              <w:autoSpaceDE w:val="0"/>
              <w:autoSpaceDN w:val="0"/>
              <w:adjustRightInd w:val="0"/>
              <w:ind w:left="86" w:hanging="86"/>
              <w:jc w:val="center"/>
              <w:rPr>
                <w:bCs/>
                <w:sz w:val="26"/>
                <w:szCs w:val="26"/>
              </w:rPr>
            </w:pPr>
            <w:r>
              <w:rPr>
                <w:bCs/>
                <w:sz w:val="26"/>
                <w:szCs w:val="26"/>
              </w:rPr>
              <w:t xml:space="preserve">кв. м </w:t>
            </w:r>
          </w:p>
        </w:tc>
        <w:tc>
          <w:tcPr>
            <w:tcW w:w="2693" w:type="dxa"/>
            <w:tcBorders>
              <w:bottom w:val="single" w:sz="4" w:space="0" w:color="auto"/>
              <w:right w:val="nil"/>
            </w:tcBorders>
            <w:shd w:val="clear" w:color="auto" w:fill="auto"/>
          </w:tcPr>
          <w:p w:rsidR="00000E20" w:rsidRDefault="00000E20" w:rsidP="00000E20">
            <w:pPr>
              <w:autoSpaceDE w:val="0"/>
              <w:autoSpaceDN w:val="0"/>
              <w:adjustRightInd w:val="0"/>
              <w:ind w:left="378" w:hanging="378"/>
              <w:jc w:val="center"/>
              <w:rPr>
                <w:bCs/>
                <w:sz w:val="26"/>
                <w:szCs w:val="26"/>
              </w:rPr>
            </w:pPr>
            <w:r>
              <w:rPr>
                <w:bCs/>
                <w:sz w:val="26"/>
                <w:szCs w:val="26"/>
              </w:rPr>
              <w:t xml:space="preserve">Кадастровый </w:t>
            </w:r>
          </w:p>
          <w:p w:rsidR="00000E20" w:rsidRPr="002677F3" w:rsidRDefault="00000E20" w:rsidP="00A771C9">
            <w:pPr>
              <w:autoSpaceDE w:val="0"/>
              <w:autoSpaceDN w:val="0"/>
              <w:adjustRightInd w:val="0"/>
              <w:jc w:val="center"/>
              <w:rPr>
                <w:bCs/>
                <w:sz w:val="26"/>
                <w:szCs w:val="26"/>
              </w:rPr>
            </w:pPr>
            <w:r>
              <w:rPr>
                <w:bCs/>
                <w:sz w:val="26"/>
                <w:szCs w:val="26"/>
              </w:rPr>
              <w:t xml:space="preserve">номер объекта  </w:t>
            </w:r>
          </w:p>
        </w:tc>
      </w:tr>
      <w:tr w:rsidR="00000E20" w:rsidRPr="0079170D" w:rsidTr="00933611">
        <w:tc>
          <w:tcPr>
            <w:tcW w:w="677" w:type="dxa"/>
            <w:tcBorders>
              <w:top w:val="single" w:sz="4" w:space="0" w:color="auto"/>
              <w:left w:val="nil"/>
              <w:bottom w:val="single" w:sz="4" w:space="0" w:color="auto"/>
              <w:right w:val="single" w:sz="4" w:space="0" w:color="auto"/>
            </w:tcBorders>
            <w:vAlign w:val="center"/>
          </w:tcPr>
          <w:p w:rsidR="00000E20" w:rsidRPr="002677F3" w:rsidRDefault="00000E20" w:rsidP="00A771C9">
            <w:pPr>
              <w:autoSpaceDE w:val="0"/>
              <w:autoSpaceDN w:val="0"/>
              <w:adjustRightInd w:val="0"/>
              <w:jc w:val="both"/>
              <w:rPr>
                <w:sz w:val="26"/>
                <w:szCs w:val="26"/>
              </w:rPr>
            </w:pP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000E20" w:rsidRPr="0008576C" w:rsidRDefault="007A5A79" w:rsidP="00E011DF">
            <w:pPr>
              <w:autoSpaceDE w:val="0"/>
              <w:autoSpaceDN w:val="0"/>
              <w:adjustRightInd w:val="0"/>
              <w:jc w:val="both"/>
              <w:rPr>
                <w:bCs/>
                <w:sz w:val="26"/>
                <w:szCs w:val="26"/>
                <w:lang w:val="en-US"/>
              </w:rPr>
            </w:pPr>
            <w:r>
              <w:rPr>
                <w:bCs/>
                <w:sz w:val="26"/>
                <w:szCs w:val="26"/>
              </w:rPr>
              <w:t>Местоположение установлено относительно ориентира, расположенного в границах участка. Почтовый адрес ориентира</w:t>
            </w:r>
            <w:r w:rsidR="00E011DF" w:rsidRPr="00E011DF">
              <w:rPr>
                <w:bCs/>
                <w:sz w:val="26"/>
                <w:szCs w:val="26"/>
              </w:rPr>
              <w:t xml:space="preserve">: </w:t>
            </w:r>
            <w:r w:rsidR="0079170D">
              <w:rPr>
                <w:bCs/>
                <w:sz w:val="26"/>
                <w:szCs w:val="26"/>
              </w:rPr>
              <w:t>Чувашская Республика</w:t>
            </w:r>
            <w:r w:rsidR="00E011DF">
              <w:rPr>
                <w:bCs/>
                <w:sz w:val="26"/>
                <w:szCs w:val="26"/>
              </w:rPr>
              <w:t xml:space="preserve">–Чувашия, </w:t>
            </w:r>
            <w:r w:rsidR="0079170D">
              <w:rPr>
                <w:bCs/>
                <w:sz w:val="26"/>
                <w:szCs w:val="26"/>
              </w:rPr>
              <w:t xml:space="preserve">Козловский район, </w:t>
            </w:r>
            <w:r w:rsidR="00E011DF">
              <w:rPr>
                <w:bCs/>
                <w:sz w:val="26"/>
                <w:szCs w:val="26"/>
              </w:rPr>
              <w:t xml:space="preserve">Карамышевское сельское поселение, </w:t>
            </w:r>
            <w:r w:rsidR="0079170D">
              <w:rPr>
                <w:bCs/>
                <w:sz w:val="26"/>
                <w:szCs w:val="26"/>
              </w:rPr>
              <w:t xml:space="preserve">                 с. Карамышево, ул. Молодежная, д. 27</w:t>
            </w:r>
            <w:r w:rsidR="00E011DF">
              <w:rPr>
                <w:bCs/>
                <w:sz w:val="26"/>
                <w:szCs w:val="26"/>
              </w:rPr>
              <w:t>.</w:t>
            </w:r>
          </w:p>
        </w:tc>
        <w:tc>
          <w:tcPr>
            <w:tcW w:w="2115" w:type="dxa"/>
            <w:tcBorders>
              <w:top w:val="single" w:sz="4" w:space="0" w:color="auto"/>
              <w:left w:val="single" w:sz="4" w:space="0" w:color="auto"/>
              <w:bottom w:val="single" w:sz="4" w:space="0" w:color="auto"/>
              <w:right w:val="single" w:sz="4" w:space="0" w:color="auto"/>
            </w:tcBorders>
            <w:vAlign w:val="center"/>
          </w:tcPr>
          <w:p w:rsidR="00000E20" w:rsidRPr="002677F3" w:rsidRDefault="0079170D" w:rsidP="0079170D">
            <w:pPr>
              <w:autoSpaceDE w:val="0"/>
              <w:autoSpaceDN w:val="0"/>
              <w:adjustRightInd w:val="0"/>
              <w:jc w:val="center"/>
              <w:rPr>
                <w:sz w:val="26"/>
                <w:szCs w:val="26"/>
              </w:rPr>
            </w:pPr>
            <w:r>
              <w:rPr>
                <w:sz w:val="26"/>
                <w:szCs w:val="26"/>
              </w:rPr>
              <w:t>2876</w:t>
            </w:r>
          </w:p>
        </w:tc>
        <w:tc>
          <w:tcPr>
            <w:tcW w:w="2693" w:type="dxa"/>
            <w:tcBorders>
              <w:top w:val="single" w:sz="4" w:space="0" w:color="auto"/>
              <w:left w:val="single" w:sz="4" w:space="0" w:color="auto"/>
              <w:bottom w:val="single" w:sz="4" w:space="0" w:color="auto"/>
              <w:right w:val="nil"/>
            </w:tcBorders>
            <w:shd w:val="clear" w:color="auto" w:fill="auto"/>
            <w:vAlign w:val="center"/>
          </w:tcPr>
          <w:p w:rsidR="00000E20" w:rsidRPr="0079170D" w:rsidRDefault="00000E20" w:rsidP="0079170D">
            <w:pPr>
              <w:autoSpaceDE w:val="0"/>
              <w:autoSpaceDN w:val="0"/>
              <w:adjustRightInd w:val="0"/>
              <w:jc w:val="center"/>
              <w:rPr>
                <w:sz w:val="26"/>
                <w:szCs w:val="26"/>
              </w:rPr>
            </w:pPr>
            <w:r w:rsidRPr="0079170D">
              <w:rPr>
                <w:sz w:val="26"/>
                <w:szCs w:val="26"/>
              </w:rPr>
              <w:t>21:1</w:t>
            </w:r>
            <w:r w:rsidR="0079170D">
              <w:rPr>
                <w:sz w:val="26"/>
                <w:szCs w:val="26"/>
              </w:rPr>
              <w:t>2</w:t>
            </w:r>
            <w:r w:rsidRPr="0079170D">
              <w:rPr>
                <w:sz w:val="26"/>
                <w:szCs w:val="26"/>
              </w:rPr>
              <w:t>:</w:t>
            </w:r>
            <w:r w:rsidR="0079170D">
              <w:rPr>
                <w:sz w:val="26"/>
                <w:szCs w:val="26"/>
              </w:rPr>
              <w:t>050301</w:t>
            </w:r>
            <w:r w:rsidRPr="0079170D">
              <w:rPr>
                <w:sz w:val="26"/>
                <w:szCs w:val="26"/>
              </w:rPr>
              <w:t>:</w:t>
            </w:r>
            <w:r w:rsidR="0079170D">
              <w:rPr>
                <w:sz w:val="26"/>
                <w:szCs w:val="26"/>
              </w:rPr>
              <w:t>300</w:t>
            </w:r>
          </w:p>
        </w:tc>
      </w:tr>
    </w:tbl>
    <w:p w:rsidR="009A1117" w:rsidRPr="002677F3" w:rsidRDefault="009A1117" w:rsidP="009A1117">
      <w:pPr>
        <w:autoSpaceDE w:val="0"/>
        <w:autoSpaceDN w:val="0"/>
        <w:adjustRightInd w:val="0"/>
        <w:jc w:val="center"/>
        <w:rPr>
          <w:bCs/>
          <w:sz w:val="26"/>
          <w:szCs w:val="26"/>
        </w:rPr>
      </w:pPr>
    </w:p>
    <w:p w:rsidR="009A1117" w:rsidRPr="002677F3" w:rsidRDefault="009A1117" w:rsidP="009A1117">
      <w:pPr>
        <w:autoSpaceDE w:val="0"/>
        <w:autoSpaceDN w:val="0"/>
        <w:adjustRightInd w:val="0"/>
        <w:jc w:val="center"/>
        <w:rPr>
          <w:bCs/>
          <w:sz w:val="26"/>
          <w:szCs w:val="26"/>
        </w:rPr>
      </w:pPr>
    </w:p>
    <w:p w:rsidR="009A1117" w:rsidRPr="002677F3" w:rsidRDefault="009A1117" w:rsidP="009A1117">
      <w:pPr>
        <w:autoSpaceDE w:val="0"/>
        <w:autoSpaceDN w:val="0"/>
        <w:adjustRightInd w:val="0"/>
        <w:jc w:val="center"/>
        <w:rPr>
          <w:bCs/>
          <w:sz w:val="26"/>
          <w:szCs w:val="26"/>
        </w:rPr>
      </w:pPr>
      <w:r w:rsidRPr="002677F3">
        <w:rPr>
          <w:bCs/>
          <w:sz w:val="26"/>
          <w:szCs w:val="26"/>
        </w:rPr>
        <w:t>___________</w:t>
      </w:r>
    </w:p>
    <w:p w:rsidR="009A1117" w:rsidRPr="002677F3" w:rsidRDefault="009A1117" w:rsidP="009A1117">
      <w:pPr>
        <w:autoSpaceDE w:val="0"/>
        <w:autoSpaceDN w:val="0"/>
        <w:adjustRightInd w:val="0"/>
        <w:jc w:val="center"/>
        <w:rPr>
          <w:bCs/>
          <w:sz w:val="26"/>
          <w:szCs w:val="26"/>
        </w:rPr>
      </w:pPr>
    </w:p>
    <w:p w:rsidR="009A1117" w:rsidRDefault="009A1117" w:rsidP="009A1117">
      <w:pPr>
        <w:pStyle w:val="a4"/>
        <w:rPr>
          <w:szCs w:val="26"/>
        </w:rPr>
      </w:pPr>
    </w:p>
    <w:p w:rsidR="009A1117" w:rsidRDefault="009A1117" w:rsidP="009A1117">
      <w:pPr>
        <w:pStyle w:val="a4"/>
        <w:rPr>
          <w:szCs w:val="26"/>
        </w:rPr>
      </w:pPr>
    </w:p>
    <w:p w:rsidR="009A1117" w:rsidRDefault="009A1117" w:rsidP="009A1117">
      <w:pPr>
        <w:pStyle w:val="2"/>
        <w:jc w:val="center"/>
        <w:rPr>
          <w:b/>
          <w:sz w:val="26"/>
          <w:szCs w:val="26"/>
        </w:rPr>
      </w:pPr>
    </w:p>
    <w:p w:rsidR="009A1117" w:rsidRDefault="009A1117" w:rsidP="009A1117"/>
    <w:p w:rsidR="009A1117" w:rsidRDefault="009A1117" w:rsidP="009A1117"/>
    <w:p w:rsidR="009A1117" w:rsidRDefault="009A1117" w:rsidP="009A1117"/>
    <w:p w:rsidR="009A1117" w:rsidRDefault="009A1117" w:rsidP="009A1117"/>
    <w:p w:rsidR="009A1117" w:rsidRDefault="009A1117" w:rsidP="009A1117"/>
    <w:p w:rsidR="009A1117" w:rsidRPr="00531891" w:rsidRDefault="009A1117" w:rsidP="009A1117"/>
    <w:p w:rsidR="009A1117" w:rsidRDefault="009A1117" w:rsidP="009A1117">
      <w:pPr>
        <w:pStyle w:val="2"/>
        <w:jc w:val="center"/>
        <w:rPr>
          <w:b/>
          <w:sz w:val="26"/>
          <w:szCs w:val="26"/>
        </w:rPr>
      </w:pPr>
    </w:p>
    <w:p w:rsidR="009A1117" w:rsidRDefault="009A1117" w:rsidP="009A1117"/>
    <w:p w:rsidR="009A1117" w:rsidRPr="009A1117" w:rsidRDefault="009A1117" w:rsidP="009A1117"/>
    <w:p w:rsidR="0051605F" w:rsidRDefault="0051605F" w:rsidP="009A6202">
      <w:pPr>
        <w:pStyle w:val="2"/>
        <w:jc w:val="center"/>
        <w:rPr>
          <w:b/>
          <w:sz w:val="26"/>
          <w:szCs w:val="26"/>
        </w:rPr>
      </w:pPr>
    </w:p>
    <w:p w:rsidR="0051605F" w:rsidRDefault="0051605F" w:rsidP="009A6202">
      <w:pPr>
        <w:pStyle w:val="2"/>
        <w:jc w:val="center"/>
        <w:rPr>
          <w:b/>
          <w:sz w:val="26"/>
          <w:szCs w:val="26"/>
        </w:rPr>
      </w:pPr>
    </w:p>
    <w:p w:rsidR="0051605F" w:rsidRDefault="0051605F" w:rsidP="009A6202">
      <w:pPr>
        <w:pStyle w:val="2"/>
        <w:jc w:val="center"/>
        <w:rPr>
          <w:b/>
          <w:sz w:val="26"/>
          <w:szCs w:val="26"/>
        </w:rPr>
      </w:pPr>
    </w:p>
    <w:p w:rsidR="005D1C6D" w:rsidRDefault="005D1C6D" w:rsidP="009A6202">
      <w:pPr>
        <w:pStyle w:val="2"/>
        <w:jc w:val="center"/>
        <w:rPr>
          <w:b/>
          <w:sz w:val="26"/>
          <w:szCs w:val="26"/>
        </w:rPr>
      </w:pPr>
    </w:p>
    <w:p w:rsidR="005D1C6D" w:rsidRDefault="005D1C6D">
      <w:pPr>
        <w:rPr>
          <w:b/>
          <w:sz w:val="26"/>
          <w:szCs w:val="26"/>
        </w:rPr>
      </w:pPr>
      <w:r>
        <w:rPr>
          <w:b/>
          <w:sz w:val="26"/>
          <w:szCs w:val="26"/>
        </w:rPr>
        <w:br w:type="page"/>
      </w:r>
    </w:p>
    <w:sectPr w:rsidR="005D1C6D" w:rsidSect="00BD7DBD">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Journal Chv">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256480"/>
    <w:multiLevelType w:val="singleLevel"/>
    <w:tmpl w:val="7FD0CEC6"/>
    <w:lvl w:ilvl="0">
      <w:start w:val="1"/>
      <w:numFmt w:val="upperRoman"/>
      <w:lvlText w:val="%1."/>
      <w:legacy w:legacy="1" w:legacySpace="0" w:legacyIndent="283"/>
      <w:lvlJc w:val="left"/>
      <w:pPr>
        <w:ind w:left="283" w:hanging="283"/>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noPunctuationKerning/>
  <w:characterSpacingControl w:val="doNotCompress"/>
  <w:compat/>
  <w:rsids>
    <w:rsidRoot w:val="00AE14CE"/>
    <w:rsid w:val="00000E20"/>
    <w:rsid w:val="00003156"/>
    <w:rsid w:val="000137D6"/>
    <w:rsid w:val="000174D1"/>
    <w:rsid w:val="000225C6"/>
    <w:rsid w:val="000263BA"/>
    <w:rsid w:val="00034B81"/>
    <w:rsid w:val="00037A5E"/>
    <w:rsid w:val="00040798"/>
    <w:rsid w:val="00045B90"/>
    <w:rsid w:val="00050245"/>
    <w:rsid w:val="000532C6"/>
    <w:rsid w:val="00053928"/>
    <w:rsid w:val="00053A9C"/>
    <w:rsid w:val="0005495A"/>
    <w:rsid w:val="00056505"/>
    <w:rsid w:val="00073137"/>
    <w:rsid w:val="00073990"/>
    <w:rsid w:val="0007474E"/>
    <w:rsid w:val="000753E4"/>
    <w:rsid w:val="0007678E"/>
    <w:rsid w:val="00081046"/>
    <w:rsid w:val="00081FBF"/>
    <w:rsid w:val="0008576C"/>
    <w:rsid w:val="00085772"/>
    <w:rsid w:val="00085948"/>
    <w:rsid w:val="000871F2"/>
    <w:rsid w:val="00090304"/>
    <w:rsid w:val="00091556"/>
    <w:rsid w:val="000948AE"/>
    <w:rsid w:val="000A0764"/>
    <w:rsid w:val="000A1D03"/>
    <w:rsid w:val="000B061E"/>
    <w:rsid w:val="000B378C"/>
    <w:rsid w:val="000B620C"/>
    <w:rsid w:val="000C4458"/>
    <w:rsid w:val="000C467C"/>
    <w:rsid w:val="000D4784"/>
    <w:rsid w:val="000D4D52"/>
    <w:rsid w:val="000D79A9"/>
    <w:rsid w:val="000E1291"/>
    <w:rsid w:val="000E1804"/>
    <w:rsid w:val="000E2E66"/>
    <w:rsid w:val="000E3E90"/>
    <w:rsid w:val="000E64DB"/>
    <w:rsid w:val="000F0B84"/>
    <w:rsid w:val="000F49DD"/>
    <w:rsid w:val="000F5301"/>
    <w:rsid w:val="000F68CB"/>
    <w:rsid w:val="00101838"/>
    <w:rsid w:val="001035B2"/>
    <w:rsid w:val="00103A21"/>
    <w:rsid w:val="00105CC8"/>
    <w:rsid w:val="001133D9"/>
    <w:rsid w:val="00114507"/>
    <w:rsid w:val="00117AA8"/>
    <w:rsid w:val="0012238B"/>
    <w:rsid w:val="001239E7"/>
    <w:rsid w:val="0012616F"/>
    <w:rsid w:val="001331BA"/>
    <w:rsid w:val="001352F9"/>
    <w:rsid w:val="00143DC9"/>
    <w:rsid w:val="00145680"/>
    <w:rsid w:val="00145C35"/>
    <w:rsid w:val="001524CF"/>
    <w:rsid w:val="00152641"/>
    <w:rsid w:val="00154392"/>
    <w:rsid w:val="00154F48"/>
    <w:rsid w:val="00156D40"/>
    <w:rsid w:val="00162C07"/>
    <w:rsid w:val="0016341E"/>
    <w:rsid w:val="001640C3"/>
    <w:rsid w:val="0016581C"/>
    <w:rsid w:val="00165CA3"/>
    <w:rsid w:val="001773F2"/>
    <w:rsid w:val="00187AE4"/>
    <w:rsid w:val="001901F1"/>
    <w:rsid w:val="00197458"/>
    <w:rsid w:val="001A10FD"/>
    <w:rsid w:val="001A2381"/>
    <w:rsid w:val="001A25AD"/>
    <w:rsid w:val="001A5E00"/>
    <w:rsid w:val="001B0BEF"/>
    <w:rsid w:val="001B3530"/>
    <w:rsid w:val="001B6E37"/>
    <w:rsid w:val="001C111A"/>
    <w:rsid w:val="001C1C2F"/>
    <w:rsid w:val="001C1C9F"/>
    <w:rsid w:val="001C6987"/>
    <w:rsid w:val="001D1834"/>
    <w:rsid w:val="001D335D"/>
    <w:rsid w:val="001D49DC"/>
    <w:rsid w:val="001D723C"/>
    <w:rsid w:val="001E0721"/>
    <w:rsid w:val="001E188C"/>
    <w:rsid w:val="001E2A43"/>
    <w:rsid w:val="001E2C17"/>
    <w:rsid w:val="001E620C"/>
    <w:rsid w:val="001F2AE4"/>
    <w:rsid w:val="00200217"/>
    <w:rsid w:val="00207642"/>
    <w:rsid w:val="00210CBF"/>
    <w:rsid w:val="00210F9F"/>
    <w:rsid w:val="00214C47"/>
    <w:rsid w:val="002163CE"/>
    <w:rsid w:val="00227EE0"/>
    <w:rsid w:val="00232A0B"/>
    <w:rsid w:val="00232CC2"/>
    <w:rsid w:val="00234518"/>
    <w:rsid w:val="00235BA7"/>
    <w:rsid w:val="0023765E"/>
    <w:rsid w:val="00246C04"/>
    <w:rsid w:val="00250E48"/>
    <w:rsid w:val="00251F3D"/>
    <w:rsid w:val="00252F4A"/>
    <w:rsid w:val="002538CE"/>
    <w:rsid w:val="0026043E"/>
    <w:rsid w:val="002611E7"/>
    <w:rsid w:val="00262F5A"/>
    <w:rsid w:val="002663C6"/>
    <w:rsid w:val="002674D2"/>
    <w:rsid w:val="002677F3"/>
    <w:rsid w:val="002745BC"/>
    <w:rsid w:val="00275077"/>
    <w:rsid w:val="00275E05"/>
    <w:rsid w:val="00276843"/>
    <w:rsid w:val="00276CCC"/>
    <w:rsid w:val="002816CF"/>
    <w:rsid w:val="002832A2"/>
    <w:rsid w:val="00292129"/>
    <w:rsid w:val="00292CA0"/>
    <w:rsid w:val="00297C03"/>
    <w:rsid w:val="002A0C56"/>
    <w:rsid w:val="002A3383"/>
    <w:rsid w:val="002B0E98"/>
    <w:rsid w:val="002B20D8"/>
    <w:rsid w:val="002B5181"/>
    <w:rsid w:val="002B6EA9"/>
    <w:rsid w:val="002C0A00"/>
    <w:rsid w:val="002C1936"/>
    <w:rsid w:val="002C3B47"/>
    <w:rsid w:val="002C537B"/>
    <w:rsid w:val="002D2416"/>
    <w:rsid w:val="002D4ABC"/>
    <w:rsid w:val="002D4F50"/>
    <w:rsid w:val="002D6616"/>
    <w:rsid w:val="002D7685"/>
    <w:rsid w:val="002E3711"/>
    <w:rsid w:val="002E5AC2"/>
    <w:rsid w:val="002E5B75"/>
    <w:rsid w:val="002E7E5D"/>
    <w:rsid w:val="002F1C6C"/>
    <w:rsid w:val="002F26CB"/>
    <w:rsid w:val="002F5395"/>
    <w:rsid w:val="00310EFB"/>
    <w:rsid w:val="00314251"/>
    <w:rsid w:val="00314B73"/>
    <w:rsid w:val="0031610A"/>
    <w:rsid w:val="00320867"/>
    <w:rsid w:val="00323444"/>
    <w:rsid w:val="00326B57"/>
    <w:rsid w:val="00326ED7"/>
    <w:rsid w:val="0033085F"/>
    <w:rsid w:val="00333959"/>
    <w:rsid w:val="00333AA8"/>
    <w:rsid w:val="00336275"/>
    <w:rsid w:val="00342711"/>
    <w:rsid w:val="003477E3"/>
    <w:rsid w:val="00351019"/>
    <w:rsid w:val="00351CF2"/>
    <w:rsid w:val="0035766E"/>
    <w:rsid w:val="0036168F"/>
    <w:rsid w:val="00361CBA"/>
    <w:rsid w:val="00362041"/>
    <w:rsid w:val="0036651D"/>
    <w:rsid w:val="0038017A"/>
    <w:rsid w:val="00382F0C"/>
    <w:rsid w:val="003841C5"/>
    <w:rsid w:val="00387ED3"/>
    <w:rsid w:val="003910F3"/>
    <w:rsid w:val="00392DCC"/>
    <w:rsid w:val="00393008"/>
    <w:rsid w:val="003A0215"/>
    <w:rsid w:val="003A1D40"/>
    <w:rsid w:val="003A4ED5"/>
    <w:rsid w:val="003B4BAC"/>
    <w:rsid w:val="003B6336"/>
    <w:rsid w:val="003C06AB"/>
    <w:rsid w:val="003C1342"/>
    <w:rsid w:val="003C2FFC"/>
    <w:rsid w:val="003C51EA"/>
    <w:rsid w:val="003C5895"/>
    <w:rsid w:val="003C7B4F"/>
    <w:rsid w:val="003D0110"/>
    <w:rsid w:val="003D12BD"/>
    <w:rsid w:val="003D3E6E"/>
    <w:rsid w:val="003D7A8A"/>
    <w:rsid w:val="003E1EDE"/>
    <w:rsid w:val="003E3439"/>
    <w:rsid w:val="003E6ACC"/>
    <w:rsid w:val="003F04CE"/>
    <w:rsid w:val="004066C8"/>
    <w:rsid w:val="0041017D"/>
    <w:rsid w:val="0041397D"/>
    <w:rsid w:val="00417BCF"/>
    <w:rsid w:val="00421AC5"/>
    <w:rsid w:val="004220A9"/>
    <w:rsid w:val="00422947"/>
    <w:rsid w:val="004242C2"/>
    <w:rsid w:val="0042474F"/>
    <w:rsid w:val="00424BAF"/>
    <w:rsid w:val="0042524F"/>
    <w:rsid w:val="0043141E"/>
    <w:rsid w:val="004412C6"/>
    <w:rsid w:val="00456411"/>
    <w:rsid w:val="00461E9A"/>
    <w:rsid w:val="00463805"/>
    <w:rsid w:val="00463847"/>
    <w:rsid w:val="00464EAE"/>
    <w:rsid w:val="004670C5"/>
    <w:rsid w:val="004719DC"/>
    <w:rsid w:val="00483410"/>
    <w:rsid w:val="00485633"/>
    <w:rsid w:val="004857D1"/>
    <w:rsid w:val="0049013A"/>
    <w:rsid w:val="00491B7B"/>
    <w:rsid w:val="0049222A"/>
    <w:rsid w:val="004926B7"/>
    <w:rsid w:val="00495A4B"/>
    <w:rsid w:val="004A11F6"/>
    <w:rsid w:val="004A127B"/>
    <w:rsid w:val="004A13A1"/>
    <w:rsid w:val="004A285F"/>
    <w:rsid w:val="004A3E38"/>
    <w:rsid w:val="004A621A"/>
    <w:rsid w:val="004A7B19"/>
    <w:rsid w:val="004B4E00"/>
    <w:rsid w:val="004C7549"/>
    <w:rsid w:val="004D2D50"/>
    <w:rsid w:val="004D3E87"/>
    <w:rsid w:val="004D51BB"/>
    <w:rsid w:val="004D5600"/>
    <w:rsid w:val="004D7CA3"/>
    <w:rsid w:val="004E081A"/>
    <w:rsid w:val="004E4497"/>
    <w:rsid w:val="004E6644"/>
    <w:rsid w:val="004F109B"/>
    <w:rsid w:val="004F200C"/>
    <w:rsid w:val="004F3B35"/>
    <w:rsid w:val="00502B46"/>
    <w:rsid w:val="00506DAA"/>
    <w:rsid w:val="00507B03"/>
    <w:rsid w:val="00513C04"/>
    <w:rsid w:val="00514C85"/>
    <w:rsid w:val="00515A87"/>
    <w:rsid w:val="0051605F"/>
    <w:rsid w:val="00531891"/>
    <w:rsid w:val="005409FF"/>
    <w:rsid w:val="00540B9E"/>
    <w:rsid w:val="00541FEE"/>
    <w:rsid w:val="005430DC"/>
    <w:rsid w:val="00545F9D"/>
    <w:rsid w:val="0054729A"/>
    <w:rsid w:val="00551596"/>
    <w:rsid w:val="00552D5A"/>
    <w:rsid w:val="005677BE"/>
    <w:rsid w:val="00571037"/>
    <w:rsid w:val="005744AC"/>
    <w:rsid w:val="005803D8"/>
    <w:rsid w:val="00580F9C"/>
    <w:rsid w:val="00582116"/>
    <w:rsid w:val="0058254B"/>
    <w:rsid w:val="005848CA"/>
    <w:rsid w:val="005A1984"/>
    <w:rsid w:val="005A2C8E"/>
    <w:rsid w:val="005A34D6"/>
    <w:rsid w:val="005A5D8E"/>
    <w:rsid w:val="005A74E7"/>
    <w:rsid w:val="005B19FB"/>
    <w:rsid w:val="005B7CB7"/>
    <w:rsid w:val="005C0406"/>
    <w:rsid w:val="005C44CE"/>
    <w:rsid w:val="005C7F81"/>
    <w:rsid w:val="005D00F9"/>
    <w:rsid w:val="005D00FD"/>
    <w:rsid w:val="005D1C6D"/>
    <w:rsid w:val="005D2938"/>
    <w:rsid w:val="005E4662"/>
    <w:rsid w:val="005E5AE5"/>
    <w:rsid w:val="005F2284"/>
    <w:rsid w:val="005F5A28"/>
    <w:rsid w:val="005F5D8A"/>
    <w:rsid w:val="005F7DC6"/>
    <w:rsid w:val="006016E9"/>
    <w:rsid w:val="006074A2"/>
    <w:rsid w:val="00610652"/>
    <w:rsid w:val="00610ED5"/>
    <w:rsid w:val="00610F3F"/>
    <w:rsid w:val="00613E7F"/>
    <w:rsid w:val="0061751E"/>
    <w:rsid w:val="006220C9"/>
    <w:rsid w:val="00624BAE"/>
    <w:rsid w:val="006252CC"/>
    <w:rsid w:val="0062781F"/>
    <w:rsid w:val="00630ADE"/>
    <w:rsid w:val="006325C9"/>
    <w:rsid w:val="006343FE"/>
    <w:rsid w:val="0064324E"/>
    <w:rsid w:val="00644401"/>
    <w:rsid w:val="00645716"/>
    <w:rsid w:val="00651F45"/>
    <w:rsid w:val="00654599"/>
    <w:rsid w:val="0066343F"/>
    <w:rsid w:val="00663467"/>
    <w:rsid w:val="00667722"/>
    <w:rsid w:val="00675D29"/>
    <w:rsid w:val="006840DF"/>
    <w:rsid w:val="006850C0"/>
    <w:rsid w:val="006872CC"/>
    <w:rsid w:val="0069513C"/>
    <w:rsid w:val="00697DFB"/>
    <w:rsid w:val="006A1B3B"/>
    <w:rsid w:val="006A39FE"/>
    <w:rsid w:val="006A5476"/>
    <w:rsid w:val="006B4464"/>
    <w:rsid w:val="006B6CAA"/>
    <w:rsid w:val="006B6FE1"/>
    <w:rsid w:val="006B782E"/>
    <w:rsid w:val="006C283D"/>
    <w:rsid w:val="006C2C8B"/>
    <w:rsid w:val="006C524D"/>
    <w:rsid w:val="006D2F97"/>
    <w:rsid w:val="006D64B9"/>
    <w:rsid w:val="006D733D"/>
    <w:rsid w:val="006E091A"/>
    <w:rsid w:val="006E5430"/>
    <w:rsid w:val="006E605E"/>
    <w:rsid w:val="006E61D4"/>
    <w:rsid w:val="006E66B4"/>
    <w:rsid w:val="006E7754"/>
    <w:rsid w:val="006F0C12"/>
    <w:rsid w:val="006F58CC"/>
    <w:rsid w:val="006F62CB"/>
    <w:rsid w:val="006F6C49"/>
    <w:rsid w:val="0070132F"/>
    <w:rsid w:val="00704502"/>
    <w:rsid w:val="0071193A"/>
    <w:rsid w:val="00712FFA"/>
    <w:rsid w:val="0071730C"/>
    <w:rsid w:val="0072303F"/>
    <w:rsid w:val="0072333D"/>
    <w:rsid w:val="00726AA7"/>
    <w:rsid w:val="007273E5"/>
    <w:rsid w:val="00735FAF"/>
    <w:rsid w:val="0074152C"/>
    <w:rsid w:val="00741C3A"/>
    <w:rsid w:val="007425D8"/>
    <w:rsid w:val="00742900"/>
    <w:rsid w:val="00745223"/>
    <w:rsid w:val="00752A36"/>
    <w:rsid w:val="00753C6C"/>
    <w:rsid w:val="0075414B"/>
    <w:rsid w:val="00756A25"/>
    <w:rsid w:val="007572A0"/>
    <w:rsid w:val="007618C7"/>
    <w:rsid w:val="00761DDF"/>
    <w:rsid w:val="007621A1"/>
    <w:rsid w:val="00763030"/>
    <w:rsid w:val="00763455"/>
    <w:rsid w:val="007645A3"/>
    <w:rsid w:val="007739FA"/>
    <w:rsid w:val="00775E8B"/>
    <w:rsid w:val="007763AE"/>
    <w:rsid w:val="007764B9"/>
    <w:rsid w:val="00786E61"/>
    <w:rsid w:val="00791557"/>
    <w:rsid w:val="0079170D"/>
    <w:rsid w:val="007A4589"/>
    <w:rsid w:val="007A553B"/>
    <w:rsid w:val="007A5A79"/>
    <w:rsid w:val="007A5BC0"/>
    <w:rsid w:val="007A6C35"/>
    <w:rsid w:val="007B03A6"/>
    <w:rsid w:val="007B58CF"/>
    <w:rsid w:val="007B6B6B"/>
    <w:rsid w:val="007B73BE"/>
    <w:rsid w:val="007D15F3"/>
    <w:rsid w:val="007D7D97"/>
    <w:rsid w:val="007E4B79"/>
    <w:rsid w:val="007F062C"/>
    <w:rsid w:val="007F14F3"/>
    <w:rsid w:val="008009B8"/>
    <w:rsid w:val="00805EFD"/>
    <w:rsid w:val="00807302"/>
    <w:rsid w:val="008147CF"/>
    <w:rsid w:val="0081627D"/>
    <w:rsid w:val="008258D4"/>
    <w:rsid w:val="008310BC"/>
    <w:rsid w:val="00831C72"/>
    <w:rsid w:val="00831F1F"/>
    <w:rsid w:val="00834D21"/>
    <w:rsid w:val="00836253"/>
    <w:rsid w:val="0084086E"/>
    <w:rsid w:val="0084136D"/>
    <w:rsid w:val="00841A47"/>
    <w:rsid w:val="008472CF"/>
    <w:rsid w:val="008502C9"/>
    <w:rsid w:val="00850451"/>
    <w:rsid w:val="008557C2"/>
    <w:rsid w:val="00855F05"/>
    <w:rsid w:val="00856718"/>
    <w:rsid w:val="00860B0D"/>
    <w:rsid w:val="00861E07"/>
    <w:rsid w:val="00862A68"/>
    <w:rsid w:val="00870893"/>
    <w:rsid w:val="00872340"/>
    <w:rsid w:val="00875B74"/>
    <w:rsid w:val="00875DC4"/>
    <w:rsid w:val="00877331"/>
    <w:rsid w:val="008813C3"/>
    <w:rsid w:val="00886891"/>
    <w:rsid w:val="00893238"/>
    <w:rsid w:val="0089680C"/>
    <w:rsid w:val="008979F4"/>
    <w:rsid w:val="00897DE4"/>
    <w:rsid w:val="008A20B2"/>
    <w:rsid w:val="008A284E"/>
    <w:rsid w:val="008A6F73"/>
    <w:rsid w:val="008B20E6"/>
    <w:rsid w:val="008B3286"/>
    <w:rsid w:val="008B4EF1"/>
    <w:rsid w:val="008C31F9"/>
    <w:rsid w:val="008C7AA6"/>
    <w:rsid w:val="008D005A"/>
    <w:rsid w:val="008D305B"/>
    <w:rsid w:val="008E0325"/>
    <w:rsid w:val="008E4A38"/>
    <w:rsid w:val="008E54A7"/>
    <w:rsid w:val="008F0C80"/>
    <w:rsid w:val="008F13FF"/>
    <w:rsid w:val="008F46D4"/>
    <w:rsid w:val="00900A1D"/>
    <w:rsid w:val="00900BB5"/>
    <w:rsid w:val="00904B00"/>
    <w:rsid w:val="009106FE"/>
    <w:rsid w:val="0092219B"/>
    <w:rsid w:val="00933611"/>
    <w:rsid w:val="00940BCE"/>
    <w:rsid w:val="00941B2C"/>
    <w:rsid w:val="00941C31"/>
    <w:rsid w:val="00942E04"/>
    <w:rsid w:val="00946FC0"/>
    <w:rsid w:val="009531F3"/>
    <w:rsid w:val="0095351F"/>
    <w:rsid w:val="00955226"/>
    <w:rsid w:val="00955CFA"/>
    <w:rsid w:val="00956DC6"/>
    <w:rsid w:val="00965BDE"/>
    <w:rsid w:val="00966DDA"/>
    <w:rsid w:val="009741D9"/>
    <w:rsid w:val="0097575A"/>
    <w:rsid w:val="00975991"/>
    <w:rsid w:val="00976E0B"/>
    <w:rsid w:val="009775C3"/>
    <w:rsid w:val="00981BA8"/>
    <w:rsid w:val="009827C0"/>
    <w:rsid w:val="00982D40"/>
    <w:rsid w:val="00986B77"/>
    <w:rsid w:val="00991FE6"/>
    <w:rsid w:val="00994335"/>
    <w:rsid w:val="009945FB"/>
    <w:rsid w:val="00995456"/>
    <w:rsid w:val="00995E64"/>
    <w:rsid w:val="009A1117"/>
    <w:rsid w:val="009A42B0"/>
    <w:rsid w:val="009A4C72"/>
    <w:rsid w:val="009A6202"/>
    <w:rsid w:val="009B231B"/>
    <w:rsid w:val="009B2747"/>
    <w:rsid w:val="009C1451"/>
    <w:rsid w:val="009C1C45"/>
    <w:rsid w:val="009C22BC"/>
    <w:rsid w:val="009C273B"/>
    <w:rsid w:val="009D022B"/>
    <w:rsid w:val="009D2CA1"/>
    <w:rsid w:val="009D5911"/>
    <w:rsid w:val="009E1C09"/>
    <w:rsid w:val="009E29CE"/>
    <w:rsid w:val="009E3FF9"/>
    <w:rsid w:val="009E78D4"/>
    <w:rsid w:val="009F1A47"/>
    <w:rsid w:val="009F239C"/>
    <w:rsid w:val="009F2F34"/>
    <w:rsid w:val="009F702F"/>
    <w:rsid w:val="009F75F9"/>
    <w:rsid w:val="009F7ECB"/>
    <w:rsid w:val="00A007FA"/>
    <w:rsid w:val="00A01276"/>
    <w:rsid w:val="00A01BF2"/>
    <w:rsid w:val="00A03E6F"/>
    <w:rsid w:val="00A04141"/>
    <w:rsid w:val="00A06DCF"/>
    <w:rsid w:val="00A075ED"/>
    <w:rsid w:val="00A111E3"/>
    <w:rsid w:val="00A217C9"/>
    <w:rsid w:val="00A22B95"/>
    <w:rsid w:val="00A30D6C"/>
    <w:rsid w:val="00A31323"/>
    <w:rsid w:val="00A33809"/>
    <w:rsid w:val="00A35400"/>
    <w:rsid w:val="00A41C80"/>
    <w:rsid w:val="00A439F6"/>
    <w:rsid w:val="00A44033"/>
    <w:rsid w:val="00A46C9A"/>
    <w:rsid w:val="00A5288C"/>
    <w:rsid w:val="00A55FBC"/>
    <w:rsid w:val="00A569CD"/>
    <w:rsid w:val="00A608D7"/>
    <w:rsid w:val="00A64076"/>
    <w:rsid w:val="00A65BC4"/>
    <w:rsid w:val="00A73FA0"/>
    <w:rsid w:val="00A75594"/>
    <w:rsid w:val="00A771C9"/>
    <w:rsid w:val="00A80A27"/>
    <w:rsid w:val="00A844FF"/>
    <w:rsid w:val="00A8656D"/>
    <w:rsid w:val="00A8658C"/>
    <w:rsid w:val="00A91930"/>
    <w:rsid w:val="00A94F39"/>
    <w:rsid w:val="00AA0635"/>
    <w:rsid w:val="00AA18EF"/>
    <w:rsid w:val="00AA3AC8"/>
    <w:rsid w:val="00AA4E29"/>
    <w:rsid w:val="00AC3D05"/>
    <w:rsid w:val="00AC55C2"/>
    <w:rsid w:val="00AC5A0B"/>
    <w:rsid w:val="00AD2F78"/>
    <w:rsid w:val="00AD3B7A"/>
    <w:rsid w:val="00AD7955"/>
    <w:rsid w:val="00AE14CE"/>
    <w:rsid w:val="00AE2747"/>
    <w:rsid w:val="00AE2BE8"/>
    <w:rsid w:val="00AE687F"/>
    <w:rsid w:val="00AE72D9"/>
    <w:rsid w:val="00AF0C84"/>
    <w:rsid w:val="00AF7DD0"/>
    <w:rsid w:val="00B02167"/>
    <w:rsid w:val="00B03DC2"/>
    <w:rsid w:val="00B04A89"/>
    <w:rsid w:val="00B0548E"/>
    <w:rsid w:val="00B06829"/>
    <w:rsid w:val="00B071C1"/>
    <w:rsid w:val="00B1053C"/>
    <w:rsid w:val="00B1184B"/>
    <w:rsid w:val="00B12737"/>
    <w:rsid w:val="00B137EB"/>
    <w:rsid w:val="00B173EF"/>
    <w:rsid w:val="00B215FB"/>
    <w:rsid w:val="00B21C2A"/>
    <w:rsid w:val="00B22A4E"/>
    <w:rsid w:val="00B25B73"/>
    <w:rsid w:val="00B3434C"/>
    <w:rsid w:val="00B36A18"/>
    <w:rsid w:val="00B37494"/>
    <w:rsid w:val="00B40FAB"/>
    <w:rsid w:val="00B439B7"/>
    <w:rsid w:val="00B46A17"/>
    <w:rsid w:val="00B5108C"/>
    <w:rsid w:val="00B53DD9"/>
    <w:rsid w:val="00B55E5D"/>
    <w:rsid w:val="00B62FCD"/>
    <w:rsid w:val="00B64510"/>
    <w:rsid w:val="00B64654"/>
    <w:rsid w:val="00B646E4"/>
    <w:rsid w:val="00B656E2"/>
    <w:rsid w:val="00B67093"/>
    <w:rsid w:val="00B724F3"/>
    <w:rsid w:val="00B7347D"/>
    <w:rsid w:val="00B74D9B"/>
    <w:rsid w:val="00B77E65"/>
    <w:rsid w:val="00B81F19"/>
    <w:rsid w:val="00B8284F"/>
    <w:rsid w:val="00B82AF5"/>
    <w:rsid w:val="00B85712"/>
    <w:rsid w:val="00B87C0D"/>
    <w:rsid w:val="00B918E9"/>
    <w:rsid w:val="00B92E20"/>
    <w:rsid w:val="00B94D20"/>
    <w:rsid w:val="00BA55FB"/>
    <w:rsid w:val="00BA7DFD"/>
    <w:rsid w:val="00BA7ED9"/>
    <w:rsid w:val="00BB1A66"/>
    <w:rsid w:val="00BB2E8E"/>
    <w:rsid w:val="00BB60DA"/>
    <w:rsid w:val="00BC034B"/>
    <w:rsid w:val="00BC2074"/>
    <w:rsid w:val="00BC7463"/>
    <w:rsid w:val="00BD1A0E"/>
    <w:rsid w:val="00BD7DBD"/>
    <w:rsid w:val="00BE2497"/>
    <w:rsid w:val="00BE64FB"/>
    <w:rsid w:val="00BE71EC"/>
    <w:rsid w:val="00BF0DAC"/>
    <w:rsid w:val="00C1028C"/>
    <w:rsid w:val="00C106AC"/>
    <w:rsid w:val="00C1763E"/>
    <w:rsid w:val="00C17B5E"/>
    <w:rsid w:val="00C2409E"/>
    <w:rsid w:val="00C24D08"/>
    <w:rsid w:val="00C302DF"/>
    <w:rsid w:val="00C3161F"/>
    <w:rsid w:val="00C353CC"/>
    <w:rsid w:val="00C400C3"/>
    <w:rsid w:val="00C404E2"/>
    <w:rsid w:val="00C40E1D"/>
    <w:rsid w:val="00C4287D"/>
    <w:rsid w:val="00C429B9"/>
    <w:rsid w:val="00C44749"/>
    <w:rsid w:val="00C56C5E"/>
    <w:rsid w:val="00C615E5"/>
    <w:rsid w:val="00C62B18"/>
    <w:rsid w:val="00C6588A"/>
    <w:rsid w:val="00C66D77"/>
    <w:rsid w:val="00C73FBF"/>
    <w:rsid w:val="00C7754D"/>
    <w:rsid w:val="00C77949"/>
    <w:rsid w:val="00C80108"/>
    <w:rsid w:val="00C822A5"/>
    <w:rsid w:val="00C84096"/>
    <w:rsid w:val="00C85529"/>
    <w:rsid w:val="00C86E30"/>
    <w:rsid w:val="00C87A12"/>
    <w:rsid w:val="00C90B68"/>
    <w:rsid w:val="00C95674"/>
    <w:rsid w:val="00CB212E"/>
    <w:rsid w:val="00CB57F0"/>
    <w:rsid w:val="00CC2669"/>
    <w:rsid w:val="00CC2C57"/>
    <w:rsid w:val="00CC4F1D"/>
    <w:rsid w:val="00CC50EC"/>
    <w:rsid w:val="00CD2B76"/>
    <w:rsid w:val="00CD488D"/>
    <w:rsid w:val="00CD4E5A"/>
    <w:rsid w:val="00CD67E3"/>
    <w:rsid w:val="00CE3CB5"/>
    <w:rsid w:val="00CE6D31"/>
    <w:rsid w:val="00CF3031"/>
    <w:rsid w:val="00CF604F"/>
    <w:rsid w:val="00D056D4"/>
    <w:rsid w:val="00D05DB3"/>
    <w:rsid w:val="00D0611F"/>
    <w:rsid w:val="00D138B1"/>
    <w:rsid w:val="00D25429"/>
    <w:rsid w:val="00D2552C"/>
    <w:rsid w:val="00D259D9"/>
    <w:rsid w:val="00D2774F"/>
    <w:rsid w:val="00D30992"/>
    <w:rsid w:val="00D31A6E"/>
    <w:rsid w:val="00D32CD5"/>
    <w:rsid w:val="00D442AB"/>
    <w:rsid w:val="00D505DD"/>
    <w:rsid w:val="00D52639"/>
    <w:rsid w:val="00D53B8F"/>
    <w:rsid w:val="00D5613F"/>
    <w:rsid w:val="00D61F9B"/>
    <w:rsid w:val="00D63525"/>
    <w:rsid w:val="00D71014"/>
    <w:rsid w:val="00D71D03"/>
    <w:rsid w:val="00D731A5"/>
    <w:rsid w:val="00D75078"/>
    <w:rsid w:val="00D75646"/>
    <w:rsid w:val="00D772A9"/>
    <w:rsid w:val="00D83182"/>
    <w:rsid w:val="00D8446E"/>
    <w:rsid w:val="00D9353E"/>
    <w:rsid w:val="00D9569F"/>
    <w:rsid w:val="00DA36F6"/>
    <w:rsid w:val="00DB139A"/>
    <w:rsid w:val="00DB3B90"/>
    <w:rsid w:val="00DC6C95"/>
    <w:rsid w:val="00DC7436"/>
    <w:rsid w:val="00DD0C88"/>
    <w:rsid w:val="00DD1612"/>
    <w:rsid w:val="00DD2668"/>
    <w:rsid w:val="00DD64EC"/>
    <w:rsid w:val="00DD6ACF"/>
    <w:rsid w:val="00DE0235"/>
    <w:rsid w:val="00DE2A48"/>
    <w:rsid w:val="00DF162E"/>
    <w:rsid w:val="00E01095"/>
    <w:rsid w:val="00E011DF"/>
    <w:rsid w:val="00E020A2"/>
    <w:rsid w:val="00E0261B"/>
    <w:rsid w:val="00E05ACD"/>
    <w:rsid w:val="00E12389"/>
    <w:rsid w:val="00E1568A"/>
    <w:rsid w:val="00E16C41"/>
    <w:rsid w:val="00E17B26"/>
    <w:rsid w:val="00E22B07"/>
    <w:rsid w:val="00E26D40"/>
    <w:rsid w:val="00E305B8"/>
    <w:rsid w:val="00E31679"/>
    <w:rsid w:val="00E31E0C"/>
    <w:rsid w:val="00E32DF7"/>
    <w:rsid w:val="00E34D3F"/>
    <w:rsid w:val="00E36F98"/>
    <w:rsid w:val="00E40DA9"/>
    <w:rsid w:val="00E41331"/>
    <w:rsid w:val="00E5204B"/>
    <w:rsid w:val="00E56209"/>
    <w:rsid w:val="00E575D2"/>
    <w:rsid w:val="00E618B4"/>
    <w:rsid w:val="00E66FB6"/>
    <w:rsid w:val="00E67D01"/>
    <w:rsid w:val="00E7238C"/>
    <w:rsid w:val="00E80286"/>
    <w:rsid w:val="00E81513"/>
    <w:rsid w:val="00E820D6"/>
    <w:rsid w:val="00E82720"/>
    <w:rsid w:val="00E85FFC"/>
    <w:rsid w:val="00E86B03"/>
    <w:rsid w:val="00E875C1"/>
    <w:rsid w:val="00E93515"/>
    <w:rsid w:val="00E93CF4"/>
    <w:rsid w:val="00E97113"/>
    <w:rsid w:val="00EA395D"/>
    <w:rsid w:val="00EA4777"/>
    <w:rsid w:val="00EA7155"/>
    <w:rsid w:val="00EA75D9"/>
    <w:rsid w:val="00EB0B1D"/>
    <w:rsid w:val="00EB4228"/>
    <w:rsid w:val="00EC2C01"/>
    <w:rsid w:val="00ED5210"/>
    <w:rsid w:val="00EE6436"/>
    <w:rsid w:val="00EF0826"/>
    <w:rsid w:val="00EF1AC0"/>
    <w:rsid w:val="00EF505F"/>
    <w:rsid w:val="00F02EAA"/>
    <w:rsid w:val="00F07926"/>
    <w:rsid w:val="00F15AFA"/>
    <w:rsid w:val="00F15E4F"/>
    <w:rsid w:val="00F21D8C"/>
    <w:rsid w:val="00F329EA"/>
    <w:rsid w:val="00F3360B"/>
    <w:rsid w:val="00F34CFB"/>
    <w:rsid w:val="00F41B8A"/>
    <w:rsid w:val="00F5275C"/>
    <w:rsid w:val="00F54C34"/>
    <w:rsid w:val="00F60D88"/>
    <w:rsid w:val="00F63FB3"/>
    <w:rsid w:val="00F654C7"/>
    <w:rsid w:val="00F66A87"/>
    <w:rsid w:val="00F703CB"/>
    <w:rsid w:val="00F72729"/>
    <w:rsid w:val="00F74BFC"/>
    <w:rsid w:val="00F80E1D"/>
    <w:rsid w:val="00F80E28"/>
    <w:rsid w:val="00F86B5F"/>
    <w:rsid w:val="00F87BF4"/>
    <w:rsid w:val="00F95DD2"/>
    <w:rsid w:val="00FA10DB"/>
    <w:rsid w:val="00FA2F6A"/>
    <w:rsid w:val="00FA3701"/>
    <w:rsid w:val="00FA43E8"/>
    <w:rsid w:val="00FA55C4"/>
    <w:rsid w:val="00FA6061"/>
    <w:rsid w:val="00FA6731"/>
    <w:rsid w:val="00FB0809"/>
    <w:rsid w:val="00FB5081"/>
    <w:rsid w:val="00FD2073"/>
    <w:rsid w:val="00FD2CE5"/>
    <w:rsid w:val="00FD4DA3"/>
    <w:rsid w:val="00FE4B91"/>
    <w:rsid w:val="00FE4DCC"/>
    <w:rsid w:val="00FE5EEA"/>
    <w:rsid w:val="00FF1F0B"/>
    <w:rsid w:val="00FF7B25"/>
    <w:rsid w:val="00FF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5B2"/>
    <w:rPr>
      <w:sz w:val="24"/>
      <w:szCs w:val="24"/>
    </w:rPr>
  </w:style>
  <w:style w:type="paragraph" w:styleId="1">
    <w:name w:val="heading 1"/>
    <w:basedOn w:val="a"/>
    <w:next w:val="a"/>
    <w:qFormat/>
    <w:rsid w:val="001035B2"/>
    <w:pPr>
      <w:widowControl w:val="0"/>
      <w:autoSpaceDE w:val="0"/>
      <w:autoSpaceDN w:val="0"/>
      <w:adjustRightInd w:val="0"/>
      <w:spacing w:before="108" w:after="108"/>
      <w:jc w:val="center"/>
      <w:outlineLvl w:val="0"/>
    </w:pPr>
    <w:rPr>
      <w:rFonts w:ascii="Arial" w:eastAsia="Arial Unicode MS" w:hAnsi="Arial"/>
      <w:b/>
      <w:bCs/>
      <w:color w:val="000080"/>
      <w:sz w:val="20"/>
      <w:szCs w:val="20"/>
    </w:rPr>
  </w:style>
  <w:style w:type="paragraph" w:styleId="2">
    <w:name w:val="heading 2"/>
    <w:basedOn w:val="a"/>
    <w:next w:val="a"/>
    <w:qFormat/>
    <w:rsid w:val="001035B2"/>
    <w:pPr>
      <w:keepNext/>
      <w:jc w:val="both"/>
      <w:outlineLvl w:val="1"/>
    </w:pPr>
    <w:rPr>
      <w:sz w:val="28"/>
      <w:szCs w:val="28"/>
    </w:rPr>
  </w:style>
  <w:style w:type="paragraph" w:styleId="3">
    <w:name w:val="heading 3"/>
    <w:basedOn w:val="a"/>
    <w:next w:val="a"/>
    <w:link w:val="30"/>
    <w:semiHidden/>
    <w:unhideWhenUsed/>
    <w:qFormat/>
    <w:rsid w:val="00C8010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1035B2"/>
    <w:pPr>
      <w:keepNext/>
      <w:widowControl w:val="0"/>
      <w:autoSpaceDE w:val="0"/>
      <w:autoSpaceDN w:val="0"/>
      <w:adjustRightInd w:val="0"/>
      <w:jc w:val="both"/>
      <w:outlineLvl w:val="4"/>
    </w:pPr>
    <w:rPr>
      <w:rFonts w:eastAsia="Arial Unicode MS"/>
      <w:sz w:val="26"/>
      <w:szCs w:val="20"/>
    </w:rPr>
  </w:style>
  <w:style w:type="paragraph" w:styleId="6">
    <w:name w:val="heading 6"/>
    <w:basedOn w:val="a"/>
    <w:next w:val="a"/>
    <w:qFormat/>
    <w:rsid w:val="001035B2"/>
    <w:pPr>
      <w:keepNext/>
      <w:widowControl w:val="0"/>
      <w:autoSpaceDE w:val="0"/>
      <w:autoSpaceDN w:val="0"/>
      <w:adjustRightInd w:val="0"/>
      <w:ind w:firstLine="720"/>
      <w:jc w:val="center"/>
      <w:outlineLvl w:val="5"/>
    </w:pPr>
    <w:rPr>
      <w:rFonts w:eastAsia="Arial Unicode MS"/>
      <w:sz w:val="26"/>
      <w:szCs w:val="20"/>
    </w:rPr>
  </w:style>
  <w:style w:type="paragraph" w:styleId="8">
    <w:name w:val="heading 8"/>
    <w:basedOn w:val="a"/>
    <w:next w:val="a"/>
    <w:link w:val="80"/>
    <w:semiHidden/>
    <w:unhideWhenUsed/>
    <w:qFormat/>
    <w:rsid w:val="00C80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1035B2"/>
    <w:rPr>
      <w:b/>
      <w:bCs/>
      <w:color w:val="008000"/>
      <w:szCs w:val="20"/>
      <w:u w:val="single"/>
    </w:rPr>
  </w:style>
  <w:style w:type="paragraph" w:styleId="a4">
    <w:name w:val="Body Text Indent"/>
    <w:basedOn w:val="a"/>
    <w:link w:val="a5"/>
    <w:rsid w:val="001035B2"/>
    <w:pPr>
      <w:widowControl w:val="0"/>
      <w:autoSpaceDE w:val="0"/>
      <w:autoSpaceDN w:val="0"/>
      <w:adjustRightInd w:val="0"/>
      <w:ind w:firstLine="720"/>
      <w:jc w:val="both"/>
    </w:pPr>
    <w:rPr>
      <w:sz w:val="26"/>
      <w:szCs w:val="20"/>
    </w:rPr>
  </w:style>
  <w:style w:type="paragraph" w:customStyle="1" w:styleId="a6">
    <w:name w:val="Таблицы (моноширинный)"/>
    <w:basedOn w:val="a"/>
    <w:next w:val="a"/>
    <w:rsid w:val="001035B2"/>
    <w:pPr>
      <w:widowControl w:val="0"/>
      <w:autoSpaceDE w:val="0"/>
      <w:autoSpaceDN w:val="0"/>
      <w:adjustRightInd w:val="0"/>
      <w:jc w:val="both"/>
    </w:pPr>
    <w:rPr>
      <w:rFonts w:ascii="Courier New" w:hAnsi="Courier New" w:cs="Courier New"/>
      <w:sz w:val="20"/>
      <w:szCs w:val="20"/>
    </w:rPr>
  </w:style>
  <w:style w:type="paragraph" w:customStyle="1" w:styleId="a7">
    <w:name w:val="Прижатый влево"/>
    <w:basedOn w:val="a"/>
    <w:next w:val="a"/>
    <w:rsid w:val="001035B2"/>
    <w:pPr>
      <w:widowControl w:val="0"/>
      <w:autoSpaceDE w:val="0"/>
      <w:autoSpaceDN w:val="0"/>
      <w:adjustRightInd w:val="0"/>
    </w:pPr>
    <w:rPr>
      <w:rFonts w:ascii="Arial" w:hAnsi="Arial"/>
      <w:sz w:val="20"/>
      <w:szCs w:val="20"/>
    </w:rPr>
  </w:style>
  <w:style w:type="paragraph" w:customStyle="1" w:styleId="a8">
    <w:name w:val="Текст (лев. подпись)"/>
    <w:basedOn w:val="a"/>
    <w:next w:val="a"/>
    <w:rsid w:val="001035B2"/>
    <w:pPr>
      <w:widowControl w:val="0"/>
      <w:autoSpaceDE w:val="0"/>
      <w:autoSpaceDN w:val="0"/>
      <w:adjustRightInd w:val="0"/>
    </w:pPr>
    <w:rPr>
      <w:rFonts w:ascii="Arial" w:hAnsi="Arial"/>
      <w:sz w:val="20"/>
      <w:szCs w:val="20"/>
    </w:rPr>
  </w:style>
  <w:style w:type="paragraph" w:customStyle="1" w:styleId="a9">
    <w:name w:val="Текст (прав. подпись)"/>
    <w:basedOn w:val="a"/>
    <w:next w:val="a"/>
    <w:rsid w:val="001035B2"/>
    <w:pPr>
      <w:widowControl w:val="0"/>
      <w:autoSpaceDE w:val="0"/>
      <w:autoSpaceDN w:val="0"/>
      <w:adjustRightInd w:val="0"/>
      <w:jc w:val="right"/>
    </w:pPr>
    <w:rPr>
      <w:rFonts w:ascii="Arial" w:hAnsi="Arial"/>
      <w:sz w:val="20"/>
      <w:szCs w:val="20"/>
    </w:rPr>
  </w:style>
  <w:style w:type="paragraph" w:styleId="20">
    <w:name w:val="Body Text Indent 2"/>
    <w:basedOn w:val="a"/>
    <w:link w:val="21"/>
    <w:rsid w:val="001035B2"/>
    <w:pPr>
      <w:ind w:firstLine="720"/>
      <w:jc w:val="both"/>
    </w:pPr>
  </w:style>
  <w:style w:type="paragraph" w:styleId="aa">
    <w:name w:val="Body Text"/>
    <w:basedOn w:val="a"/>
    <w:rsid w:val="001035B2"/>
    <w:pPr>
      <w:tabs>
        <w:tab w:val="left" w:pos="12060"/>
      </w:tabs>
      <w:jc w:val="right"/>
    </w:pPr>
  </w:style>
  <w:style w:type="paragraph" w:styleId="ab">
    <w:name w:val="Balloon Text"/>
    <w:basedOn w:val="a"/>
    <w:semiHidden/>
    <w:rsid w:val="001035B2"/>
    <w:rPr>
      <w:rFonts w:ascii="Tahoma" w:hAnsi="Tahoma" w:cs="Tahoma"/>
      <w:sz w:val="16"/>
      <w:szCs w:val="16"/>
    </w:rPr>
  </w:style>
  <w:style w:type="paragraph" w:styleId="22">
    <w:name w:val="Body Text 2"/>
    <w:basedOn w:val="a"/>
    <w:rsid w:val="001035B2"/>
    <w:pPr>
      <w:jc w:val="center"/>
    </w:pPr>
    <w:rPr>
      <w:sz w:val="28"/>
      <w:szCs w:val="28"/>
    </w:rPr>
  </w:style>
  <w:style w:type="paragraph" w:styleId="31">
    <w:name w:val="Body Text Indent 3"/>
    <w:basedOn w:val="a"/>
    <w:rsid w:val="001035B2"/>
    <w:pPr>
      <w:ind w:firstLine="720"/>
      <w:jc w:val="center"/>
    </w:pPr>
    <w:rPr>
      <w:sz w:val="28"/>
      <w:szCs w:val="28"/>
    </w:rPr>
  </w:style>
  <w:style w:type="paragraph" w:styleId="32">
    <w:name w:val="Body Text 3"/>
    <w:basedOn w:val="a"/>
    <w:rsid w:val="001035B2"/>
    <w:pPr>
      <w:jc w:val="center"/>
    </w:pPr>
    <w:rPr>
      <w:szCs w:val="28"/>
    </w:rPr>
  </w:style>
  <w:style w:type="paragraph" w:styleId="ac">
    <w:name w:val="Title"/>
    <w:basedOn w:val="a"/>
    <w:qFormat/>
    <w:rsid w:val="00860B0D"/>
    <w:pPr>
      <w:widowControl w:val="0"/>
      <w:shd w:val="clear" w:color="auto" w:fill="FFFFFF"/>
      <w:autoSpaceDE w:val="0"/>
      <w:autoSpaceDN w:val="0"/>
      <w:adjustRightInd w:val="0"/>
      <w:jc w:val="center"/>
    </w:pPr>
    <w:rPr>
      <w:b/>
      <w:bCs/>
      <w:spacing w:val="-14"/>
    </w:rPr>
  </w:style>
  <w:style w:type="table" w:styleId="ad">
    <w:name w:val="Table Grid"/>
    <w:basedOn w:val="a1"/>
    <w:rsid w:val="00CF6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ode"/>
    <w:rsid w:val="00F95DD2"/>
    <w:rPr>
      <w:rFonts w:ascii="Courier New" w:eastAsia="Times New Roman" w:hAnsi="Courier New" w:cs="Courier New"/>
      <w:sz w:val="20"/>
      <w:szCs w:val="20"/>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524CF"/>
    <w:pPr>
      <w:widowControl w:val="0"/>
      <w:jc w:val="both"/>
    </w:pPr>
    <w:rPr>
      <w:rFonts w:ascii="Tahoma" w:eastAsia="SimSun" w:hAnsi="Tahoma" w:cs="Tahoma"/>
      <w:kern w:val="2"/>
      <w:lang w:val="en-US" w:eastAsia="zh-CN"/>
    </w:rPr>
  </w:style>
  <w:style w:type="character" w:customStyle="1" w:styleId="21">
    <w:name w:val="Основной текст с отступом 2 Знак"/>
    <w:link w:val="20"/>
    <w:rsid w:val="001352F9"/>
    <w:rPr>
      <w:sz w:val="24"/>
      <w:szCs w:val="24"/>
    </w:rPr>
  </w:style>
  <w:style w:type="character" w:customStyle="1" w:styleId="a5">
    <w:name w:val="Основной текст с отступом Знак"/>
    <w:link w:val="a4"/>
    <w:rsid w:val="00741C3A"/>
    <w:rPr>
      <w:sz w:val="26"/>
    </w:rPr>
  </w:style>
  <w:style w:type="paragraph" w:customStyle="1" w:styleId="ConsPlusNormal">
    <w:name w:val="ConsPlusNormal"/>
    <w:rsid w:val="00B85712"/>
    <w:pPr>
      <w:autoSpaceDE w:val="0"/>
      <w:autoSpaceDN w:val="0"/>
      <w:adjustRightInd w:val="0"/>
    </w:pPr>
    <w:rPr>
      <w:sz w:val="26"/>
      <w:szCs w:val="26"/>
    </w:rPr>
  </w:style>
  <w:style w:type="character" w:customStyle="1" w:styleId="30">
    <w:name w:val="Заголовок 3 Знак"/>
    <w:basedOn w:val="a0"/>
    <w:link w:val="3"/>
    <w:semiHidden/>
    <w:rsid w:val="00C80108"/>
    <w:rPr>
      <w:rFonts w:asciiTheme="majorHAnsi" w:eastAsiaTheme="majorEastAsia" w:hAnsiTheme="majorHAnsi" w:cstheme="majorBidi"/>
      <w:b/>
      <w:bCs/>
      <w:color w:val="4F81BD" w:themeColor="accent1"/>
      <w:sz w:val="24"/>
      <w:szCs w:val="24"/>
    </w:rPr>
  </w:style>
  <w:style w:type="character" w:customStyle="1" w:styleId="80">
    <w:name w:val="Заголовок 8 Знак"/>
    <w:basedOn w:val="a0"/>
    <w:link w:val="8"/>
    <w:semiHidden/>
    <w:rsid w:val="00C80108"/>
    <w:rPr>
      <w:rFonts w:asciiTheme="majorHAnsi" w:eastAsiaTheme="majorEastAsia" w:hAnsiTheme="majorHAnsi" w:cstheme="majorBidi"/>
      <w:color w:val="404040" w:themeColor="text1" w:themeTint="BF"/>
    </w:rPr>
  </w:style>
  <w:style w:type="paragraph" w:styleId="af">
    <w:name w:val="header"/>
    <w:basedOn w:val="a"/>
    <w:link w:val="af0"/>
    <w:unhideWhenUsed/>
    <w:rsid w:val="00C80108"/>
    <w:pPr>
      <w:tabs>
        <w:tab w:val="center" w:pos="4677"/>
        <w:tab w:val="right" w:pos="9355"/>
      </w:tabs>
      <w:autoSpaceDE w:val="0"/>
      <w:autoSpaceDN w:val="0"/>
    </w:pPr>
    <w:rPr>
      <w:sz w:val="20"/>
      <w:szCs w:val="20"/>
    </w:rPr>
  </w:style>
  <w:style w:type="character" w:customStyle="1" w:styleId="af0">
    <w:name w:val="Верхний колонтитул Знак"/>
    <w:basedOn w:val="a0"/>
    <w:link w:val="af"/>
    <w:rsid w:val="00C80108"/>
  </w:style>
  <w:style w:type="character" w:customStyle="1" w:styleId="af1">
    <w:name w:val="Цветовое выделение"/>
    <w:rsid w:val="00C80108"/>
    <w:rPr>
      <w:b/>
      <w:bCs/>
      <w:color w:val="000080"/>
      <w:sz w:val="26"/>
      <w:szCs w:val="26"/>
    </w:rPr>
  </w:style>
  <w:style w:type="paragraph" w:styleId="af2">
    <w:name w:val="List Paragraph"/>
    <w:basedOn w:val="a"/>
    <w:qFormat/>
    <w:rsid w:val="00C8010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widowControl w:val="0"/>
      <w:autoSpaceDE w:val="0"/>
      <w:autoSpaceDN w:val="0"/>
      <w:adjustRightInd w:val="0"/>
      <w:spacing w:before="108" w:after="108"/>
      <w:jc w:val="center"/>
      <w:outlineLvl w:val="0"/>
    </w:pPr>
    <w:rPr>
      <w:rFonts w:ascii="Arial" w:eastAsia="Arial Unicode MS" w:hAnsi="Arial"/>
      <w:b/>
      <w:bCs/>
      <w:color w:val="000080"/>
      <w:sz w:val="20"/>
      <w:szCs w:val="20"/>
    </w:rPr>
  </w:style>
  <w:style w:type="paragraph" w:styleId="2">
    <w:name w:val="heading 2"/>
    <w:basedOn w:val="a"/>
    <w:next w:val="a"/>
    <w:qFormat/>
    <w:pPr>
      <w:keepNext/>
      <w:jc w:val="both"/>
      <w:outlineLvl w:val="1"/>
    </w:pPr>
    <w:rPr>
      <w:sz w:val="28"/>
      <w:szCs w:val="28"/>
    </w:rPr>
  </w:style>
  <w:style w:type="paragraph" w:styleId="5">
    <w:name w:val="heading 5"/>
    <w:basedOn w:val="a"/>
    <w:next w:val="a"/>
    <w:qFormat/>
    <w:pPr>
      <w:keepNext/>
      <w:widowControl w:val="0"/>
      <w:autoSpaceDE w:val="0"/>
      <w:autoSpaceDN w:val="0"/>
      <w:adjustRightInd w:val="0"/>
      <w:jc w:val="both"/>
      <w:outlineLvl w:val="4"/>
    </w:pPr>
    <w:rPr>
      <w:rFonts w:eastAsia="Arial Unicode MS"/>
      <w:sz w:val="26"/>
      <w:szCs w:val="20"/>
    </w:rPr>
  </w:style>
  <w:style w:type="paragraph" w:styleId="6">
    <w:name w:val="heading 6"/>
    <w:basedOn w:val="a"/>
    <w:next w:val="a"/>
    <w:qFormat/>
    <w:pPr>
      <w:keepNext/>
      <w:widowControl w:val="0"/>
      <w:autoSpaceDE w:val="0"/>
      <w:autoSpaceDN w:val="0"/>
      <w:adjustRightInd w:val="0"/>
      <w:ind w:firstLine="720"/>
      <w:jc w:val="center"/>
      <w:outlineLvl w:val="5"/>
    </w:pPr>
    <w:rPr>
      <w:rFonts w:eastAsia="Arial Unicode M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Pr>
      <w:b/>
      <w:bCs/>
      <w:color w:val="008000"/>
      <w:szCs w:val="20"/>
      <w:u w:val="single"/>
    </w:rPr>
  </w:style>
  <w:style w:type="paragraph" w:styleId="a4">
    <w:name w:val="Body Text Indent"/>
    <w:basedOn w:val="a"/>
    <w:link w:val="a5"/>
    <w:pPr>
      <w:widowControl w:val="0"/>
      <w:autoSpaceDE w:val="0"/>
      <w:autoSpaceDN w:val="0"/>
      <w:adjustRightInd w:val="0"/>
      <w:ind w:firstLine="720"/>
      <w:jc w:val="both"/>
    </w:pPr>
    <w:rPr>
      <w:sz w:val="26"/>
      <w:szCs w:val="20"/>
    </w:rPr>
  </w:style>
  <w:style w:type="paragraph" w:customStyle="1" w:styleId="a6">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customStyle="1" w:styleId="a7">
    <w:name w:val="Прижатый влево"/>
    <w:basedOn w:val="a"/>
    <w:next w:val="a"/>
    <w:pPr>
      <w:widowControl w:val="0"/>
      <w:autoSpaceDE w:val="0"/>
      <w:autoSpaceDN w:val="0"/>
      <w:adjustRightInd w:val="0"/>
    </w:pPr>
    <w:rPr>
      <w:rFonts w:ascii="Arial" w:hAnsi="Arial"/>
      <w:sz w:val="20"/>
      <w:szCs w:val="20"/>
    </w:rPr>
  </w:style>
  <w:style w:type="paragraph" w:customStyle="1" w:styleId="a8">
    <w:name w:val="Текст (лев. подпись)"/>
    <w:basedOn w:val="a"/>
    <w:next w:val="a"/>
    <w:pPr>
      <w:widowControl w:val="0"/>
      <w:autoSpaceDE w:val="0"/>
      <w:autoSpaceDN w:val="0"/>
      <w:adjustRightInd w:val="0"/>
    </w:pPr>
    <w:rPr>
      <w:rFonts w:ascii="Arial" w:hAnsi="Arial"/>
      <w:sz w:val="20"/>
      <w:szCs w:val="20"/>
    </w:rPr>
  </w:style>
  <w:style w:type="paragraph" w:customStyle="1" w:styleId="a9">
    <w:name w:val="Текст (прав. подпись)"/>
    <w:basedOn w:val="a"/>
    <w:next w:val="a"/>
    <w:pPr>
      <w:widowControl w:val="0"/>
      <w:autoSpaceDE w:val="0"/>
      <w:autoSpaceDN w:val="0"/>
      <w:adjustRightInd w:val="0"/>
      <w:jc w:val="right"/>
    </w:pPr>
    <w:rPr>
      <w:rFonts w:ascii="Arial" w:hAnsi="Arial"/>
      <w:sz w:val="20"/>
      <w:szCs w:val="20"/>
    </w:rPr>
  </w:style>
  <w:style w:type="paragraph" w:styleId="20">
    <w:name w:val="Body Text Indent 2"/>
    <w:basedOn w:val="a"/>
    <w:link w:val="21"/>
    <w:pPr>
      <w:ind w:firstLine="720"/>
      <w:jc w:val="both"/>
    </w:pPr>
  </w:style>
  <w:style w:type="paragraph" w:styleId="aa">
    <w:name w:val="Body Text"/>
    <w:basedOn w:val="a"/>
    <w:pPr>
      <w:tabs>
        <w:tab w:val="left" w:pos="12060"/>
      </w:tabs>
      <w:jc w:val="right"/>
    </w:pPr>
  </w:style>
  <w:style w:type="paragraph" w:styleId="ab">
    <w:name w:val="Balloon Text"/>
    <w:basedOn w:val="a"/>
    <w:semiHidden/>
    <w:rPr>
      <w:rFonts w:ascii="Tahoma" w:hAnsi="Tahoma" w:cs="Tahoma"/>
      <w:sz w:val="16"/>
      <w:szCs w:val="16"/>
    </w:rPr>
  </w:style>
  <w:style w:type="paragraph" w:styleId="22">
    <w:name w:val="Body Text 2"/>
    <w:basedOn w:val="a"/>
    <w:pPr>
      <w:jc w:val="center"/>
    </w:pPr>
    <w:rPr>
      <w:sz w:val="28"/>
      <w:szCs w:val="28"/>
    </w:rPr>
  </w:style>
  <w:style w:type="paragraph" w:styleId="3">
    <w:name w:val="Body Text Indent 3"/>
    <w:basedOn w:val="a"/>
    <w:pPr>
      <w:ind w:firstLine="720"/>
      <w:jc w:val="center"/>
    </w:pPr>
    <w:rPr>
      <w:sz w:val="28"/>
      <w:szCs w:val="28"/>
    </w:rPr>
  </w:style>
  <w:style w:type="paragraph" w:styleId="30">
    <w:name w:val="Body Text 3"/>
    <w:basedOn w:val="a"/>
    <w:pPr>
      <w:jc w:val="center"/>
    </w:pPr>
    <w:rPr>
      <w:szCs w:val="28"/>
    </w:rPr>
  </w:style>
  <w:style w:type="paragraph" w:styleId="ac">
    <w:name w:val="Title"/>
    <w:basedOn w:val="a"/>
    <w:qFormat/>
    <w:rsid w:val="00860B0D"/>
    <w:pPr>
      <w:widowControl w:val="0"/>
      <w:shd w:val="clear" w:color="auto" w:fill="FFFFFF"/>
      <w:autoSpaceDE w:val="0"/>
      <w:autoSpaceDN w:val="0"/>
      <w:adjustRightInd w:val="0"/>
      <w:jc w:val="center"/>
    </w:pPr>
    <w:rPr>
      <w:b/>
      <w:bCs/>
      <w:spacing w:val="-14"/>
    </w:rPr>
  </w:style>
  <w:style w:type="table" w:styleId="ad">
    <w:name w:val="Table Grid"/>
    <w:basedOn w:val="a1"/>
    <w:rsid w:val="00CF6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ode"/>
    <w:rsid w:val="00F95DD2"/>
    <w:rPr>
      <w:rFonts w:ascii="Courier New" w:eastAsia="Times New Roman" w:hAnsi="Courier New" w:cs="Courier New"/>
      <w:sz w:val="20"/>
      <w:szCs w:val="20"/>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524CF"/>
    <w:pPr>
      <w:widowControl w:val="0"/>
      <w:jc w:val="both"/>
    </w:pPr>
    <w:rPr>
      <w:rFonts w:ascii="Tahoma" w:eastAsia="SimSun" w:hAnsi="Tahoma" w:cs="Tahoma"/>
      <w:kern w:val="2"/>
      <w:lang w:val="en-US" w:eastAsia="zh-CN"/>
    </w:rPr>
  </w:style>
  <w:style w:type="character" w:customStyle="1" w:styleId="21">
    <w:name w:val="Основной текст с отступом 2 Знак"/>
    <w:link w:val="20"/>
    <w:rsid w:val="001352F9"/>
    <w:rPr>
      <w:sz w:val="24"/>
      <w:szCs w:val="24"/>
    </w:rPr>
  </w:style>
  <w:style w:type="character" w:customStyle="1" w:styleId="a5">
    <w:name w:val="Основной текст с отступом Знак"/>
    <w:link w:val="a4"/>
    <w:rsid w:val="00741C3A"/>
    <w:rPr>
      <w:sz w:val="26"/>
    </w:rPr>
  </w:style>
  <w:style w:type="paragraph" w:customStyle="1" w:styleId="ConsPlusNormal">
    <w:name w:val="ConsPlusNormal"/>
    <w:rsid w:val="00B85712"/>
    <w:pPr>
      <w:autoSpaceDE w:val="0"/>
      <w:autoSpaceDN w:val="0"/>
      <w:adjustRightInd w:val="0"/>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B5BD-28B5-4899-97B6-C24B0951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Минимущество Чувашии</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11</dc:creator>
  <cp:lastModifiedBy>1</cp:lastModifiedBy>
  <cp:revision>2</cp:revision>
  <cp:lastPrinted>2018-11-19T09:40:00Z</cp:lastPrinted>
  <dcterms:created xsi:type="dcterms:W3CDTF">2019-02-04T11:56:00Z</dcterms:created>
  <dcterms:modified xsi:type="dcterms:W3CDTF">2019-02-04T11:56:00Z</dcterms:modified>
</cp:coreProperties>
</file>