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45"/>
        <w:gridCol w:w="1172"/>
        <w:gridCol w:w="4071"/>
      </w:tblGrid>
      <w:tr w:rsidR="00B05B3E" w:rsidRPr="00D230DB" w:rsidTr="00DF1FBE">
        <w:trPr>
          <w:cantSplit/>
          <w:trHeight w:val="567"/>
        </w:trPr>
        <w:tc>
          <w:tcPr>
            <w:tcW w:w="4045" w:type="dxa"/>
          </w:tcPr>
          <w:p w:rsidR="00B05B3E" w:rsidRPr="00D230DB" w:rsidRDefault="00B05B3E" w:rsidP="00DF1FBE">
            <w:pPr>
              <w:pStyle w:val="ab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B05B3E" w:rsidRPr="00D230DB" w:rsidRDefault="00B05B3E" w:rsidP="00DF1FBE">
            <w:pPr>
              <w:pStyle w:val="ab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6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ЙÊПРЕÇ РАЙОНĚ</w:t>
            </w:r>
            <w:r w:rsidRPr="00D230D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2" w:type="dxa"/>
            <w:vMerge w:val="restart"/>
          </w:tcPr>
          <w:p w:rsidR="00B05B3E" w:rsidRPr="00D230DB" w:rsidRDefault="00B05B3E" w:rsidP="00DF1FBE">
            <w:pPr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-76200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1" w:type="dxa"/>
          </w:tcPr>
          <w:p w:rsidR="00B05B3E" w:rsidRPr="00D230DB" w:rsidRDefault="00B05B3E" w:rsidP="00DF1FBE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 w:rsidRPr="00D230DB">
              <w:rPr>
                <w:rStyle w:val="aa"/>
                <w:rFonts w:ascii="Times New Roman" w:hAnsi="Times New Roman" w:cs="Times New Roman"/>
                <w:b w:val="0"/>
                <w:bCs/>
                <w:noProof/>
                <w:color w:val="000000"/>
                <w:sz w:val="22"/>
              </w:rPr>
              <w:t xml:space="preserve"> </w:t>
            </w: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ИБРЕСИНСКИЙ РАЙОН  </w:t>
            </w:r>
          </w:p>
        </w:tc>
      </w:tr>
      <w:tr w:rsidR="00B05B3E" w:rsidRPr="00D230DB" w:rsidTr="00DF1FBE">
        <w:trPr>
          <w:cantSplit/>
          <w:trHeight w:val="1785"/>
        </w:trPr>
        <w:tc>
          <w:tcPr>
            <w:tcW w:w="4045" w:type="dxa"/>
          </w:tcPr>
          <w:p w:rsidR="00B05B3E" w:rsidRDefault="00B05B3E" w:rsidP="00DF1FBE">
            <w:pPr>
              <w:pStyle w:val="ab"/>
              <w:tabs>
                <w:tab w:val="left" w:pos="4285"/>
              </w:tabs>
              <w:spacing w:before="8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ИР+Е +АРМЁС ЯЛ</w:t>
            </w:r>
          </w:p>
          <w:p w:rsidR="00B05B3E" w:rsidRPr="00D230DB" w:rsidRDefault="00B05B3E" w:rsidP="00DF1FBE">
            <w:pPr>
              <w:pStyle w:val="ab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ПОСЕЛЕНИЙĚН </w:t>
            </w:r>
          </w:p>
          <w:p w:rsidR="00B05B3E" w:rsidRPr="00D230DB" w:rsidRDefault="00B05B3E" w:rsidP="00DF1FBE">
            <w:pPr>
              <w:jc w:val="center"/>
            </w:pPr>
            <w:r w:rsidRPr="00D230DB">
              <w:rPr>
                <w:b/>
                <w:bCs/>
                <w:noProof/>
                <w:color w:val="000000"/>
              </w:rPr>
              <w:t>ДЕПУТАТСЕН ПУХĂВĚ</w:t>
            </w:r>
          </w:p>
          <w:p w:rsidR="00B05B3E" w:rsidRPr="00D230DB" w:rsidRDefault="00B05B3E" w:rsidP="00DF1FBE">
            <w:pPr>
              <w:pStyle w:val="ab"/>
              <w:tabs>
                <w:tab w:val="left" w:pos="4285"/>
              </w:tabs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230DB">
              <w:rPr>
                <w:rStyle w:val="aa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B05B3E" w:rsidRPr="00D230DB" w:rsidRDefault="00B05B3E" w:rsidP="00DF1FBE"/>
          <w:p w:rsidR="00B05B3E" w:rsidRPr="00D230DB" w:rsidRDefault="00B05B3E" w:rsidP="00DF1FBE">
            <w:pPr>
              <w:pStyle w:val="ab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27.03.2019</w:t>
            </w:r>
            <w:r w:rsidRPr="00D230D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ҫ.   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54-2 </w:t>
            </w:r>
            <w:r w:rsidRPr="00D230D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№ </w:t>
            </w:r>
          </w:p>
          <w:p w:rsidR="00B05B3E" w:rsidRPr="00D230DB" w:rsidRDefault="00B05B3E" w:rsidP="00DF1FBE">
            <w:pPr>
              <w:pStyle w:val="ab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  <w:szCs w:val="26"/>
              </w:rPr>
              <w:t>Ир=е +армёс ял.</w:t>
            </w:r>
          </w:p>
        </w:tc>
        <w:tc>
          <w:tcPr>
            <w:tcW w:w="1172" w:type="dxa"/>
            <w:vMerge/>
          </w:tcPr>
          <w:p w:rsidR="00B05B3E" w:rsidRPr="00D230DB" w:rsidRDefault="00B05B3E" w:rsidP="00DF1FBE">
            <w:pPr>
              <w:jc w:val="center"/>
            </w:pPr>
          </w:p>
        </w:tc>
        <w:tc>
          <w:tcPr>
            <w:tcW w:w="4071" w:type="dxa"/>
          </w:tcPr>
          <w:p w:rsidR="00B05B3E" w:rsidRPr="00D230DB" w:rsidRDefault="00B05B3E" w:rsidP="00DF1FBE">
            <w:pPr>
              <w:pStyle w:val="ab"/>
              <w:spacing w:before="8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:rsidR="00B05B3E" w:rsidRPr="00D230DB" w:rsidRDefault="00B05B3E" w:rsidP="00DF1FBE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МАЛОКАРМАЛИНСКОГО</w:t>
            </w: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СЕЛЬСКОГО</w:t>
            </w:r>
          </w:p>
          <w:p w:rsidR="00B05B3E" w:rsidRPr="00D230DB" w:rsidRDefault="00B05B3E" w:rsidP="00DF1FBE">
            <w:pPr>
              <w:pStyle w:val="ab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230DB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 w:rsidRPr="00D230D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B05B3E" w:rsidRPr="00D230DB" w:rsidRDefault="00B05B3E" w:rsidP="00DF1FBE">
            <w:pPr>
              <w:pStyle w:val="ab"/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B05B3E" w:rsidRPr="00D230DB" w:rsidRDefault="00B05B3E" w:rsidP="00DF1FBE">
            <w:pPr>
              <w:pStyle w:val="ab"/>
              <w:spacing w:line="192" w:lineRule="auto"/>
              <w:jc w:val="center"/>
              <w:rPr>
                <w:rStyle w:val="aa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D230DB">
              <w:rPr>
                <w:rStyle w:val="aa"/>
                <w:rFonts w:ascii="Times New Roman" w:hAnsi="Times New Roman" w:cs="Times New Roman"/>
                <w:noProof/>
                <w:color w:val="000000"/>
                <w:sz w:val="26"/>
              </w:rPr>
              <w:t>РЕШЕНИЕ</w:t>
            </w:r>
          </w:p>
          <w:p w:rsidR="00B05B3E" w:rsidRPr="00D230DB" w:rsidRDefault="00B05B3E" w:rsidP="00DF1FBE"/>
          <w:p w:rsidR="00B05B3E" w:rsidRPr="00D230DB" w:rsidRDefault="00B05B3E" w:rsidP="00DF1FBE">
            <w:pPr>
              <w:pStyle w:val="ab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27.03.2019</w:t>
            </w:r>
            <w:r w:rsidRPr="00D230DB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г.    </w:t>
            </w:r>
            <w:r w:rsidRPr="00D230DB">
              <w:rPr>
                <w:rFonts w:ascii="Times New Roman" w:hAnsi="Times New Roman" w:cs="Times New Roman"/>
                <w:noProof/>
                <w:sz w:val="26"/>
              </w:rPr>
              <w:t xml:space="preserve">№ </w:t>
            </w:r>
            <w:r>
              <w:rPr>
                <w:rFonts w:ascii="Times New Roman" w:hAnsi="Times New Roman" w:cs="Times New Roman"/>
                <w:noProof/>
                <w:sz w:val="26"/>
              </w:rPr>
              <w:t>54-2</w:t>
            </w:r>
          </w:p>
          <w:p w:rsidR="00B05B3E" w:rsidRPr="00D230DB" w:rsidRDefault="00B05B3E" w:rsidP="00DF1FBE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село Малые Кармалы</w:t>
            </w:r>
          </w:p>
        </w:tc>
      </w:tr>
    </w:tbl>
    <w:p w:rsidR="00B05B3E" w:rsidRPr="00244C05" w:rsidRDefault="00244C05" w:rsidP="00244C05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44C05">
        <w:rPr>
          <w:rFonts w:ascii="Times New Roman" w:hAnsi="Times New Roman" w:cs="Times New Roman"/>
          <w:b/>
          <w:sz w:val="24"/>
          <w:szCs w:val="24"/>
        </w:rPr>
        <w:t>О внесении изменений в генеральный план</w:t>
      </w:r>
    </w:p>
    <w:p w:rsidR="00244C05" w:rsidRPr="00244C05" w:rsidRDefault="00244C05" w:rsidP="00244C05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44C05">
        <w:rPr>
          <w:rFonts w:ascii="Times New Roman" w:hAnsi="Times New Roman" w:cs="Times New Roman"/>
          <w:b/>
          <w:sz w:val="24"/>
          <w:szCs w:val="24"/>
        </w:rPr>
        <w:t xml:space="preserve"> Малокармалинского сельского поселения </w:t>
      </w:r>
    </w:p>
    <w:p w:rsidR="00244C05" w:rsidRPr="00244C05" w:rsidRDefault="00244C05" w:rsidP="00244C05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44C05">
        <w:rPr>
          <w:rFonts w:ascii="Times New Roman" w:hAnsi="Times New Roman" w:cs="Times New Roman"/>
          <w:b/>
          <w:sz w:val="24"/>
          <w:szCs w:val="24"/>
        </w:rPr>
        <w:t>Ибресинского района Чувашской Республики,</w:t>
      </w:r>
    </w:p>
    <w:p w:rsidR="00244C05" w:rsidRPr="00244C05" w:rsidRDefault="00244C05" w:rsidP="00244C05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44C05">
        <w:rPr>
          <w:rFonts w:ascii="Times New Roman" w:hAnsi="Times New Roman" w:cs="Times New Roman"/>
          <w:b/>
          <w:sz w:val="24"/>
          <w:szCs w:val="24"/>
        </w:rPr>
        <w:t xml:space="preserve">утвержденный </w:t>
      </w:r>
      <w:r w:rsidR="006264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C05">
        <w:rPr>
          <w:rFonts w:ascii="Times New Roman" w:hAnsi="Times New Roman" w:cs="Times New Roman"/>
          <w:b/>
          <w:sz w:val="24"/>
          <w:szCs w:val="24"/>
        </w:rPr>
        <w:t xml:space="preserve">решением  Собрания </w:t>
      </w:r>
    </w:p>
    <w:p w:rsidR="00244C05" w:rsidRPr="00244C05" w:rsidRDefault="00244C05" w:rsidP="00244C05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44C05">
        <w:rPr>
          <w:rFonts w:ascii="Times New Roman" w:hAnsi="Times New Roman" w:cs="Times New Roman"/>
          <w:b/>
          <w:sz w:val="24"/>
          <w:szCs w:val="24"/>
        </w:rPr>
        <w:t xml:space="preserve"> депутатов Малокармалинского сельского</w:t>
      </w:r>
    </w:p>
    <w:p w:rsidR="00244C05" w:rsidRPr="00244C05" w:rsidRDefault="00244C05" w:rsidP="00244C05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244C05">
        <w:rPr>
          <w:rFonts w:ascii="Times New Roman" w:hAnsi="Times New Roman" w:cs="Times New Roman"/>
          <w:b/>
          <w:sz w:val="24"/>
          <w:szCs w:val="24"/>
        </w:rPr>
        <w:t xml:space="preserve"> поселения Ибресинского района от 25.11.2008г.№ 21</w:t>
      </w:r>
    </w:p>
    <w:p w:rsidR="00244C05" w:rsidRPr="00244C05" w:rsidRDefault="00244C05" w:rsidP="00244C05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487AD8" w:rsidRPr="00B05B3E" w:rsidRDefault="00487AD8" w:rsidP="00487AD8">
      <w:pPr>
        <w:pStyle w:val="a5"/>
        <w:shd w:val="clear" w:color="auto" w:fill="F5F5F5"/>
        <w:ind w:firstLine="300"/>
        <w:jc w:val="both"/>
        <w:rPr>
          <w:color w:val="000000"/>
        </w:rPr>
      </w:pPr>
      <w:r w:rsidRPr="00B05B3E">
        <w:rPr>
          <w:color w:val="000000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Законом Чувашской Республики</w:t>
      </w:r>
      <w:r w:rsidR="00A465F1">
        <w:rPr>
          <w:color w:val="000000"/>
        </w:rPr>
        <w:t xml:space="preserve"> </w:t>
      </w:r>
      <w:r w:rsidRPr="00B05B3E">
        <w:rPr>
          <w:color w:val="000000"/>
        </w:rPr>
        <w:t xml:space="preserve">от 04.06.2007 № 11 «О регулировании градостроительной деятельности в Чувашской Республике», Уставом </w:t>
      </w:r>
      <w:r w:rsidR="00B05B3E">
        <w:rPr>
          <w:color w:val="000000"/>
        </w:rPr>
        <w:t>Малокармалинского</w:t>
      </w:r>
      <w:r w:rsidRPr="00B05B3E">
        <w:rPr>
          <w:color w:val="000000"/>
        </w:rPr>
        <w:t xml:space="preserve"> сельского поселения Ибресинского района Чувашской Республики, Собрание депутатов </w:t>
      </w:r>
      <w:r w:rsidR="00B05B3E">
        <w:rPr>
          <w:color w:val="000000"/>
        </w:rPr>
        <w:t>Малокармалинского</w:t>
      </w:r>
      <w:r w:rsidRPr="00B05B3E">
        <w:rPr>
          <w:color w:val="000000"/>
        </w:rPr>
        <w:t xml:space="preserve"> сельского поселения Ибресинского района </w:t>
      </w:r>
      <w:r w:rsidRPr="00B05B3E">
        <w:rPr>
          <w:rStyle w:val="a3"/>
          <w:color w:val="000000"/>
        </w:rPr>
        <w:t>решило:</w:t>
      </w:r>
    </w:p>
    <w:p w:rsidR="00487AD8" w:rsidRPr="00B05B3E" w:rsidRDefault="00487AD8" w:rsidP="00487AD8">
      <w:pPr>
        <w:pStyle w:val="a5"/>
        <w:shd w:val="clear" w:color="auto" w:fill="F5F5F5"/>
        <w:ind w:firstLine="300"/>
        <w:jc w:val="both"/>
        <w:rPr>
          <w:color w:val="000000"/>
        </w:rPr>
      </w:pPr>
      <w:r w:rsidRPr="00B05B3E">
        <w:rPr>
          <w:rStyle w:val="a3"/>
          <w:color w:val="000000"/>
        </w:rPr>
        <w:t> </w:t>
      </w:r>
    </w:p>
    <w:p w:rsidR="00487AD8" w:rsidRPr="00B05B3E" w:rsidRDefault="00487AD8" w:rsidP="00487AD8">
      <w:pPr>
        <w:pStyle w:val="a5"/>
        <w:shd w:val="clear" w:color="auto" w:fill="F5F5F5"/>
        <w:ind w:firstLine="300"/>
        <w:jc w:val="both"/>
        <w:rPr>
          <w:color w:val="000000"/>
        </w:rPr>
      </w:pPr>
      <w:r w:rsidRPr="00B05B3E">
        <w:rPr>
          <w:color w:val="000000"/>
        </w:rPr>
        <w:t xml:space="preserve">1. Внести изменения в генеральный план </w:t>
      </w:r>
      <w:r w:rsidR="00B05B3E">
        <w:rPr>
          <w:color w:val="000000"/>
        </w:rPr>
        <w:t>Малокармалинского</w:t>
      </w:r>
      <w:r w:rsidRPr="00B05B3E">
        <w:rPr>
          <w:color w:val="000000"/>
        </w:rPr>
        <w:t xml:space="preserve"> сельского поселения Ибресинского района, утверждённый решением Собрания депутатов </w:t>
      </w:r>
      <w:r w:rsidR="00B05B3E">
        <w:rPr>
          <w:color w:val="000000"/>
        </w:rPr>
        <w:t>Малокармалинского</w:t>
      </w:r>
      <w:r w:rsidRPr="00B05B3E">
        <w:rPr>
          <w:color w:val="000000"/>
        </w:rPr>
        <w:t xml:space="preserve"> сельского поселения от </w:t>
      </w:r>
      <w:r w:rsidR="00B05B3E">
        <w:rPr>
          <w:color w:val="000000"/>
        </w:rPr>
        <w:t>25</w:t>
      </w:r>
      <w:r w:rsidRPr="00B05B3E">
        <w:rPr>
          <w:color w:val="000000"/>
        </w:rPr>
        <w:t>.11.2008 № 2</w:t>
      </w:r>
      <w:r w:rsidR="00B05B3E">
        <w:rPr>
          <w:color w:val="000000"/>
        </w:rPr>
        <w:t>1</w:t>
      </w:r>
      <w:r w:rsidRPr="00B05B3E">
        <w:rPr>
          <w:color w:val="000000"/>
        </w:rPr>
        <w:t xml:space="preserve"> </w:t>
      </w:r>
      <w:r w:rsidR="00244C05">
        <w:rPr>
          <w:color w:val="000000"/>
        </w:rPr>
        <w:t xml:space="preserve"> на предмет перевода земель сельскохозяйственного назначения в земли населенных пунктов и изменения их границ</w:t>
      </w:r>
      <w:r w:rsidRPr="00B05B3E">
        <w:rPr>
          <w:color w:val="000000"/>
        </w:rPr>
        <w:t>:</w:t>
      </w:r>
    </w:p>
    <w:p w:rsidR="00487AD8" w:rsidRPr="00B05B3E" w:rsidRDefault="00487AD8" w:rsidP="00487AD8">
      <w:pPr>
        <w:pStyle w:val="a5"/>
        <w:shd w:val="clear" w:color="auto" w:fill="F5F5F5"/>
        <w:ind w:firstLine="300"/>
        <w:jc w:val="both"/>
        <w:rPr>
          <w:color w:val="000000"/>
        </w:rPr>
      </w:pPr>
      <w:r w:rsidRPr="00B05B3E">
        <w:rPr>
          <w:color w:val="000000"/>
        </w:rPr>
        <w:t>1) включить земельны</w:t>
      </w:r>
      <w:r w:rsidR="0027074C">
        <w:rPr>
          <w:color w:val="000000"/>
        </w:rPr>
        <w:t>й</w:t>
      </w:r>
      <w:r w:rsidRPr="00B05B3E">
        <w:rPr>
          <w:color w:val="000000"/>
        </w:rPr>
        <w:t xml:space="preserve"> участ</w:t>
      </w:r>
      <w:r w:rsidR="0027074C">
        <w:rPr>
          <w:color w:val="000000"/>
        </w:rPr>
        <w:t>о</w:t>
      </w:r>
      <w:r w:rsidRPr="00B05B3E">
        <w:rPr>
          <w:color w:val="000000"/>
        </w:rPr>
        <w:t>к с кадастровыми номер</w:t>
      </w:r>
      <w:r w:rsidR="0027074C">
        <w:rPr>
          <w:color w:val="000000"/>
        </w:rPr>
        <w:t>ом</w:t>
      </w:r>
      <w:r w:rsidRPr="00B05B3E">
        <w:rPr>
          <w:color w:val="000000"/>
        </w:rPr>
        <w:t xml:space="preserve"> 21:10:1</w:t>
      </w:r>
      <w:r w:rsidR="0027074C">
        <w:rPr>
          <w:color w:val="000000"/>
        </w:rPr>
        <w:t>70101</w:t>
      </w:r>
      <w:r w:rsidRPr="00B05B3E">
        <w:rPr>
          <w:color w:val="000000"/>
        </w:rPr>
        <w:t>:</w:t>
      </w:r>
      <w:r w:rsidR="0027074C">
        <w:rPr>
          <w:color w:val="000000"/>
        </w:rPr>
        <w:t xml:space="preserve">570 </w:t>
      </w:r>
      <w:r w:rsidRPr="00B05B3E">
        <w:rPr>
          <w:color w:val="000000"/>
        </w:rPr>
        <w:t xml:space="preserve"> площадью </w:t>
      </w:r>
      <w:r w:rsidR="0027074C">
        <w:rPr>
          <w:color w:val="000000"/>
        </w:rPr>
        <w:t>35400 кв.м</w:t>
      </w:r>
      <w:r w:rsidRPr="00B05B3E">
        <w:rPr>
          <w:color w:val="000000"/>
        </w:rPr>
        <w:t xml:space="preserve"> в границы населенного пункта д. </w:t>
      </w:r>
      <w:r w:rsidR="0027074C">
        <w:rPr>
          <w:color w:val="000000"/>
        </w:rPr>
        <w:t xml:space="preserve">Кубня </w:t>
      </w:r>
      <w:r w:rsidRPr="00B05B3E">
        <w:rPr>
          <w:color w:val="000000"/>
        </w:rPr>
        <w:t xml:space="preserve"> Ибресинского района для р</w:t>
      </w:r>
      <w:r w:rsidR="006264FC">
        <w:rPr>
          <w:color w:val="000000"/>
        </w:rPr>
        <w:t>елигиозного использования ( размещения объектов капитального строительства, предназначенных для отправления религиозных обрядов)</w:t>
      </w:r>
      <w:r w:rsidRPr="00B05B3E">
        <w:rPr>
          <w:color w:val="000000"/>
        </w:rPr>
        <w:t>.</w:t>
      </w:r>
    </w:p>
    <w:p w:rsidR="00487AD8" w:rsidRPr="00B05B3E" w:rsidRDefault="00487AD8" w:rsidP="00487AD8">
      <w:pPr>
        <w:pStyle w:val="a5"/>
        <w:shd w:val="clear" w:color="auto" w:fill="F5F5F5"/>
        <w:ind w:firstLine="300"/>
        <w:jc w:val="both"/>
        <w:rPr>
          <w:color w:val="000000"/>
        </w:rPr>
      </w:pPr>
      <w:r w:rsidRPr="00B05B3E">
        <w:rPr>
          <w:color w:val="000000"/>
        </w:rPr>
        <w:t>2. Опубликовать настоящее решение в муниципальной газете «</w:t>
      </w:r>
      <w:r w:rsidR="00A465F1">
        <w:rPr>
          <w:color w:val="000000"/>
        </w:rPr>
        <w:t>Малокармалинка.RU</w:t>
      </w:r>
      <w:r w:rsidRPr="00B05B3E">
        <w:rPr>
          <w:color w:val="000000"/>
        </w:rPr>
        <w:t xml:space="preserve">» и разместить на официальном сайте администрации </w:t>
      </w:r>
      <w:r w:rsidR="00B05B3E">
        <w:rPr>
          <w:color w:val="000000"/>
        </w:rPr>
        <w:t>Малокармалинского</w:t>
      </w:r>
      <w:r w:rsidRPr="00B05B3E">
        <w:rPr>
          <w:color w:val="000000"/>
        </w:rPr>
        <w:t xml:space="preserve"> сельского поселения Ибресинского района.</w:t>
      </w:r>
    </w:p>
    <w:p w:rsidR="00487AD8" w:rsidRPr="00B05B3E" w:rsidRDefault="00487AD8" w:rsidP="00487AD8">
      <w:pPr>
        <w:pStyle w:val="a5"/>
        <w:shd w:val="clear" w:color="auto" w:fill="F5F5F5"/>
        <w:ind w:firstLine="300"/>
        <w:jc w:val="both"/>
        <w:rPr>
          <w:color w:val="000000"/>
        </w:rPr>
      </w:pPr>
      <w:r w:rsidRPr="00B05B3E">
        <w:rPr>
          <w:color w:val="000000"/>
        </w:rPr>
        <w:t>3. Настоящее решение вступает в силу со дня его официального опубликования.</w:t>
      </w:r>
    </w:p>
    <w:p w:rsidR="00487AD8" w:rsidRPr="00B05B3E" w:rsidRDefault="00487AD8" w:rsidP="00487AD8">
      <w:pPr>
        <w:pStyle w:val="a5"/>
        <w:shd w:val="clear" w:color="auto" w:fill="F5F5F5"/>
        <w:ind w:firstLine="300"/>
        <w:rPr>
          <w:color w:val="000000"/>
        </w:rPr>
      </w:pPr>
      <w:r w:rsidRPr="00B05B3E">
        <w:rPr>
          <w:color w:val="000000"/>
        </w:rPr>
        <w:t xml:space="preserve"> Глава </w:t>
      </w:r>
      <w:r w:rsidR="00B05B3E">
        <w:rPr>
          <w:color w:val="000000"/>
        </w:rPr>
        <w:t>Малокармалинского</w:t>
      </w:r>
    </w:p>
    <w:p w:rsidR="00AD4285" w:rsidRPr="00B05B3E" w:rsidRDefault="00487AD8" w:rsidP="00B05B3E">
      <w:pPr>
        <w:pStyle w:val="a5"/>
        <w:shd w:val="clear" w:color="auto" w:fill="F5F5F5"/>
        <w:ind w:firstLine="300"/>
      </w:pPr>
      <w:r w:rsidRPr="00B05B3E">
        <w:rPr>
          <w:color w:val="000000"/>
        </w:rPr>
        <w:t>сельского поселения                                                                            </w:t>
      </w:r>
      <w:r w:rsidR="00B05B3E">
        <w:rPr>
          <w:color w:val="000000"/>
        </w:rPr>
        <w:t>Л.Н.</w:t>
      </w:r>
      <w:r w:rsidRPr="00B05B3E">
        <w:rPr>
          <w:color w:val="000000"/>
        </w:rPr>
        <w:t xml:space="preserve"> К</w:t>
      </w:r>
      <w:r w:rsidR="00B05B3E">
        <w:rPr>
          <w:color w:val="000000"/>
        </w:rPr>
        <w:t>ураков</w:t>
      </w:r>
    </w:p>
    <w:sectPr w:rsidR="00AD4285" w:rsidRPr="00B05B3E" w:rsidSect="00AD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7AC" w:rsidRDefault="003E07AC" w:rsidP="00B05B3E">
      <w:pPr>
        <w:spacing w:after="0" w:line="240" w:lineRule="auto"/>
      </w:pPr>
      <w:r>
        <w:separator/>
      </w:r>
    </w:p>
  </w:endnote>
  <w:endnote w:type="continuationSeparator" w:id="1">
    <w:p w:rsidR="003E07AC" w:rsidRDefault="003E07AC" w:rsidP="00B0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7AC" w:rsidRDefault="003E07AC" w:rsidP="00B05B3E">
      <w:pPr>
        <w:spacing w:after="0" w:line="240" w:lineRule="auto"/>
      </w:pPr>
      <w:r>
        <w:separator/>
      </w:r>
    </w:p>
  </w:footnote>
  <w:footnote w:type="continuationSeparator" w:id="1">
    <w:p w:rsidR="003E07AC" w:rsidRDefault="003E07AC" w:rsidP="00B05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AD8"/>
    <w:rsid w:val="00244C05"/>
    <w:rsid w:val="0027074C"/>
    <w:rsid w:val="003E07AC"/>
    <w:rsid w:val="003E3D0D"/>
    <w:rsid w:val="00481D60"/>
    <w:rsid w:val="00487AD8"/>
    <w:rsid w:val="006264FC"/>
    <w:rsid w:val="00906D41"/>
    <w:rsid w:val="00A465F1"/>
    <w:rsid w:val="00AD4285"/>
    <w:rsid w:val="00B05B3E"/>
    <w:rsid w:val="00C20FAB"/>
    <w:rsid w:val="00E7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37"/>
  </w:style>
  <w:style w:type="paragraph" w:styleId="1">
    <w:name w:val="heading 1"/>
    <w:basedOn w:val="a"/>
    <w:link w:val="10"/>
    <w:uiPriority w:val="9"/>
    <w:qFormat/>
    <w:rsid w:val="00E743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3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74337"/>
    <w:rPr>
      <w:b/>
      <w:bCs/>
    </w:rPr>
  </w:style>
  <w:style w:type="character" w:styleId="a4">
    <w:name w:val="Emphasis"/>
    <w:basedOn w:val="a0"/>
    <w:uiPriority w:val="20"/>
    <w:qFormat/>
    <w:rsid w:val="00E74337"/>
    <w:rPr>
      <w:i/>
      <w:iCs/>
    </w:rPr>
  </w:style>
  <w:style w:type="paragraph" w:styleId="a5">
    <w:name w:val="Normal (Web)"/>
    <w:basedOn w:val="a"/>
    <w:uiPriority w:val="99"/>
    <w:unhideWhenUsed/>
    <w:rsid w:val="00487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0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5B3E"/>
  </w:style>
  <w:style w:type="paragraph" w:styleId="a8">
    <w:name w:val="footer"/>
    <w:basedOn w:val="a"/>
    <w:link w:val="a9"/>
    <w:uiPriority w:val="99"/>
    <w:semiHidden/>
    <w:unhideWhenUsed/>
    <w:rsid w:val="00B0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5B3E"/>
  </w:style>
  <w:style w:type="character" w:customStyle="1" w:styleId="aa">
    <w:name w:val="Цветовое выделение"/>
    <w:rsid w:val="00B05B3E"/>
    <w:rPr>
      <w:b/>
      <w:color w:val="26282F"/>
    </w:rPr>
  </w:style>
  <w:style w:type="paragraph" w:customStyle="1" w:styleId="ab">
    <w:name w:val="Таблицы (моноширинный)"/>
    <w:basedOn w:val="a"/>
    <w:next w:val="a"/>
    <w:rsid w:val="00B05B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c">
    <w:name w:val="No Spacing"/>
    <w:uiPriority w:val="1"/>
    <w:qFormat/>
    <w:rsid w:val="00244C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2019-03-27T12:05:00Z</dcterms:created>
  <dcterms:modified xsi:type="dcterms:W3CDTF">2019-03-27T13:26:00Z</dcterms:modified>
</cp:coreProperties>
</file>