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51" w:rsidRDefault="0017015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Title"/>
        <w:jc w:val="center"/>
      </w:pPr>
      <w:r>
        <w:t>КАБИНЕТ МИНИСТРОВ ЧУВАШСКОЙ РЕСПУБЛИКИ</w:t>
      </w:r>
    </w:p>
    <w:p w:rsidR="00170151" w:rsidRDefault="00170151">
      <w:pPr>
        <w:pStyle w:val="ConsPlusTitle"/>
        <w:jc w:val="center"/>
      </w:pPr>
    </w:p>
    <w:p w:rsidR="00170151" w:rsidRDefault="00170151">
      <w:pPr>
        <w:pStyle w:val="ConsPlusTitle"/>
        <w:jc w:val="center"/>
      </w:pPr>
      <w:r>
        <w:t>ПОСТАНОВЛЕНИЕ</w:t>
      </w:r>
    </w:p>
    <w:p w:rsidR="00170151" w:rsidRDefault="00170151">
      <w:pPr>
        <w:pStyle w:val="ConsPlusTitle"/>
        <w:jc w:val="center"/>
      </w:pPr>
      <w:r>
        <w:t>от 14 апреля 2006 г. N 100</w:t>
      </w:r>
    </w:p>
    <w:p w:rsidR="00170151" w:rsidRDefault="00170151">
      <w:pPr>
        <w:pStyle w:val="ConsPlusTitle"/>
        <w:jc w:val="center"/>
      </w:pPr>
    </w:p>
    <w:p w:rsidR="00170151" w:rsidRDefault="00170151">
      <w:pPr>
        <w:pStyle w:val="ConsPlusTitle"/>
        <w:jc w:val="center"/>
      </w:pPr>
      <w:r>
        <w:t>О МЕРАХ ГОСУДАРСТВЕННОЙ ПОДДЕРЖКИ</w:t>
      </w:r>
    </w:p>
    <w:p w:rsidR="00170151" w:rsidRDefault="00170151">
      <w:pPr>
        <w:pStyle w:val="ConsPlusTitle"/>
        <w:jc w:val="center"/>
      </w:pPr>
      <w:r>
        <w:t>СУБЪЕКТОВ МАЛОГО И СРЕДНЕГО ПРЕДПРИНИМАТЕЛЬСТВА</w:t>
      </w:r>
    </w:p>
    <w:p w:rsidR="00170151" w:rsidRDefault="00170151">
      <w:pPr>
        <w:pStyle w:val="ConsPlusNormal"/>
        <w:jc w:val="center"/>
      </w:pPr>
      <w:r>
        <w:t>Список изменяющих документов</w:t>
      </w:r>
    </w:p>
    <w:p w:rsidR="00170151" w:rsidRDefault="00170151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170151" w:rsidRDefault="00170151">
      <w:pPr>
        <w:pStyle w:val="ConsPlusNormal"/>
        <w:jc w:val="center"/>
      </w:pPr>
      <w:r>
        <w:t xml:space="preserve">от 06.11.2007 </w:t>
      </w:r>
      <w:hyperlink r:id="rId5" w:history="1">
        <w:r>
          <w:rPr>
            <w:color w:val="0000FF"/>
          </w:rPr>
          <w:t>N 285</w:t>
        </w:r>
      </w:hyperlink>
      <w:r>
        <w:t xml:space="preserve"> (ред. 03.07.2008), от 22.02.2008 </w:t>
      </w:r>
      <w:hyperlink r:id="rId6" w:history="1">
        <w:r>
          <w:rPr>
            <w:color w:val="0000FF"/>
          </w:rPr>
          <w:t>N 37</w:t>
        </w:r>
      </w:hyperlink>
      <w:r>
        <w:t>,</w:t>
      </w:r>
    </w:p>
    <w:p w:rsidR="00170151" w:rsidRDefault="00170151">
      <w:pPr>
        <w:pStyle w:val="ConsPlusNormal"/>
        <w:jc w:val="center"/>
      </w:pPr>
      <w:r>
        <w:t xml:space="preserve">от 03.07.2008 </w:t>
      </w:r>
      <w:hyperlink r:id="rId7" w:history="1">
        <w:r>
          <w:rPr>
            <w:color w:val="0000FF"/>
          </w:rPr>
          <w:t>N 206</w:t>
        </w:r>
      </w:hyperlink>
      <w:r>
        <w:t xml:space="preserve">, от 29.01.2009 </w:t>
      </w:r>
      <w:hyperlink r:id="rId8" w:history="1">
        <w:r>
          <w:rPr>
            <w:color w:val="0000FF"/>
          </w:rPr>
          <w:t>N 22</w:t>
        </w:r>
      </w:hyperlink>
      <w:r>
        <w:t xml:space="preserve">, от 11.03.2009 </w:t>
      </w:r>
      <w:hyperlink r:id="rId9" w:history="1">
        <w:r>
          <w:rPr>
            <w:color w:val="0000FF"/>
          </w:rPr>
          <w:t>N 65</w:t>
        </w:r>
      </w:hyperlink>
      <w:r>
        <w:t>,</w:t>
      </w:r>
    </w:p>
    <w:p w:rsidR="00170151" w:rsidRDefault="00170151">
      <w:pPr>
        <w:pStyle w:val="ConsPlusNormal"/>
        <w:jc w:val="center"/>
      </w:pPr>
      <w:r>
        <w:t xml:space="preserve">от 31.03.2009 </w:t>
      </w:r>
      <w:hyperlink r:id="rId10" w:history="1">
        <w:r>
          <w:rPr>
            <w:color w:val="0000FF"/>
          </w:rPr>
          <w:t>N 105</w:t>
        </w:r>
      </w:hyperlink>
      <w:r>
        <w:t xml:space="preserve">, от 02.06.2009 </w:t>
      </w:r>
      <w:hyperlink r:id="rId11" w:history="1">
        <w:r>
          <w:rPr>
            <w:color w:val="0000FF"/>
          </w:rPr>
          <w:t>N 181</w:t>
        </w:r>
      </w:hyperlink>
      <w:r>
        <w:t xml:space="preserve">, от 27.01.2010 </w:t>
      </w:r>
      <w:hyperlink r:id="rId12" w:history="1">
        <w:r>
          <w:rPr>
            <w:color w:val="0000FF"/>
          </w:rPr>
          <w:t>N 17</w:t>
        </w:r>
      </w:hyperlink>
      <w:r>
        <w:t>,</w:t>
      </w:r>
    </w:p>
    <w:p w:rsidR="00170151" w:rsidRDefault="00170151">
      <w:pPr>
        <w:pStyle w:val="ConsPlusNormal"/>
        <w:jc w:val="center"/>
      </w:pPr>
      <w:r>
        <w:t xml:space="preserve">от 02.07.2010 </w:t>
      </w:r>
      <w:hyperlink r:id="rId13" w:history="1">
        <w:r>
          <w:rPr>
            <w:color w:val="0000FF"/>
          </w:rPr>
          <w:t>N 211</w:t>
        </w:r>
      </w:hyperlink>
      <w:r>
        <w:t xml:space="preserve">, от 16.09.2010 </w:t>
      </w:r>
      <w:hyperlink r:id="rId14" w:history="1">
        <w:r>
          <w:rPr>
            <w:color w:val="0000FF"/>
          </w:rPr>
          <w:t>N 302</w:t>
        </w:r>
      </w:hyperlink>
      <w:r>
        <w:t xml:space="preserve">, от 13.10.2010 </w:t>
      </w:r>
      <w:hyperlink r:id="rId15" w:history="1">
        <w:r>
          <w:rPr>
            <w:color w:val="0000FF"/>
          </w:rPr>
          <w:t>N 344</w:t>
        </w:r>
      </w:hyperlink>
      <w:r>
        <w:t>,</w:t>
      </w:r>
    </w:p>
    <w:p w:rsidR="00170151" w:rsidRDefault="00170151">
      <w:pPr>
        <w:pStyle w:val="ConsPlusNormal"/>
        <w:jc w:val="center"/>
      </w:pPr>
      <w:r>
        <w:t xml:space="preserve">от 20.01.2011 </w:t>
      </w:r>
      <w:hyperlink r:id="rId16" w:history="1">
        <w:r>
          <w:rPr>
            <w:color w:val="0000FF"/>
          </w:rPr>
          <w:t>N 3</w:t>
        </w:r>
      </w:hyperlink>
      <w:r>
        <w:t xml:space="preserve">, от 12.05.2011 </w:t>
      </w:r>
      <w:hyperlink r:id="rId17" w:history="1">
        <w:r>
          <w:rPr>
            <w:color w:val="0000FF"/>
          </w:rPr>
          <w:t>N 181</w:t>
        </w:r>
      </w:hyperlink>
      <w:r>
        <w:t xml:space="preserve">, от 26.05.2011 </w:t>
      </w:r>
      <w:hyperlink r:id="rId18" w:history="1">
        <w:r>
          <w:rPr>
            <w:color w:val="0000FF"/>
          </w:rPr>
          <w:t>N 211</w:t>
        </w:r>
      </w:hyperlink>
      <w:r>
        <w:t>,</w:t>
      </w:r>
    </w:p>
    <w:p w:rsidR="00170151" w:rsidRDefault="00170151">
      <w:pPr>
        <w:pStyle w:val="ConsPlusNormal"/>
        <w:jc w:val="center"/>
      </w:pPr>
      <w:r>
        <w:t xml:space="preserve">от 14.09.2011 </w:t>
      </w:r>
      <w:hyperlink r:id="rId19" w:history="1">
        <w:r>
          <w:rPr>
            <w:color w:val="0000FF"/>
          </w:rPr>
          <w:t>N 388</w:t>
        </w:r>
      </w:hyperlink>
      <w:r>
        <w:t xml:space="preserve">, от 28.12.2011 </w:t>
      </w:r>
      <w:hyperlink r:id="rId20" w:history="1">
        <w:r>
          <w:rPr>
            <w:color w:val="0000FF"/>
          </w:rPr>
          <w:t>N 640</w:t>
        </w:r>
      </w:hyperlink>
      <w:r>
        <w:t xml:space="preserve">, от 29.03.2012 </w:t>
      </w:r>
      <w:hyperlink r:id="rId21" w:history="1">
        <w:r>
          <w:rPr>
            <w:color w:val="0000FF"/>
          </w:rPr>
          <w:t>N 110</w:t>
        </w:r>
      </w:hyperlink>
      <w:r>
        <w:t>,</w:t>
      </w:r>
    </w:p>
    <w:p w:rsidR="00170151" w:rsidRDefault="00170151">
      <w:pPr>
        <w:pStyle w:val="ConsPlusNormal"/>
        <w:jc w:val="center"/>
      </w:pPr>
      <w:r>
        <w:t xml:space="preserve">от 29.06.2012 </w:t>
      </w:r>
      <w:hyperlink r:id="rId22" w:history="1">
        <w:r>
          <w:rPr>
            <w:color w:val="0000FF"/>
          </w:rPr>
          <w:t>N 264</w:t>
        </w:r>
      </w:hyperlink>
      <w:r>
        <w:t xml:space="preserve">, от 28.11.2012 </w:t>
      </w:r>
      <w:hyperlink r:id="rId23" w:history="1">
        <w:r>
          <w:rPr>
            <w:color w:val="0000FF"/>
          </w:rPr>
          <w:t>N 529</w:t>
        </w:r>
      </w:hyperlink>
      <w:r>
        <w:t xml:space="preserve">, от 26.09.2013 </w:t>
      </w:r>
      <w:hyperlink r:id="rId24" w:history="1">
        <w:r>
          <w:rPr>
            <w:color w:val="0000FF"/>
          </w:rPr>
          <w:t>N 386</w:t>
        </w:r>
      </w:hyperlink>
      <w:r>
        <w:t>,</w:t>
      </w:r>
    </w:p>
    <w:p w:rsidR="00170151" w:rsidRDefault="00170151">
      <w:pPr>
        <w:pStyle w:val="ConsPlusNormal"/>
        <w:jc w:val="center"/>
      </w:pPr>
      <w:r>
        <w:t xml:space="preserve">от 25.12.2013 </w:t>
      </w:r>
      <w:hyperlink r:id="rId25" w:history="1">
        <w:r>
          <w:rPr>
            <w:color w:val="0000FF"/>
          </w:rPr>
          <w:t>N 526</w:t>
        </w:r>
      </w:hyperlink>
      <w:r>
        <w:t xml:space="preserve">, от 26.02.2014 </w:t>
      </w:r>
      <w:hyperlink r:id="rId26" w:history="1">
        <w:r>
          <w:rPr>
            <w:color w:val="0000FF"/>
          </w:rPr>
          <w:t>N 65</w:t>
        </w:r>
      </w:hyperlink>
      <w:r>
        <w:t xml:space="preserve">, от 16.02.2015 </w:t>
      </w:r>
      <w:hyperlink r:id="rId27" w:history="1">
        <w:r>
          <w:rPr>
            <w:color w:val="0000FF"/>
          </w:rPr>
          <w:t>N 38</w:t>
        </w:r>
      </w:hyperlink>
      <w:r>
        <w:t>,</w:t>
      </w:r>
    </w:p>
    <w:p w:rsidR="00170151" w:rsidRDefault="00170151">
      <w:pPr>
        <w:pStyle w:val="ConsPlusNormal"/>
        <w:jc w:val="center"/>
      </w:pPr>
      <w:r>
        <w:t xml:space="preserve">от 27.01.2016 </w:t>
      </w:r>
      <w:hyperlink r:id="rId28" w:history="1">
        <w:r>
          <w:rPr>
            <w:color w:val="0000FF"/>
          </w:rPr>
          <w:t>N 18</w:t>
        </w:r>
      </w:hyperlink>
      <w:r>
        <w:t>)</w:t>
      </w:r>
    </w:p>
    <w:p w:rsidR="00170151" w:rsidRDefault="00170151">
      <w:pPr>
        <w:pStyle w:val="ConsPlusNormal"/>
        <w:jc w:val="center"/>
      </w:pPr>
    </w:p>
    <w:p w:rsidR="00170151" w:rsidRDefault="00170151">
      <w:pPr>
        <w:pStyle w:val="ConsPlusNormal"/>
        <w:ind w:firstLine="540"/>
        <w:jc w:val="both"/>
      </w:pPr>
      <w:r>
        <w:t xml:space="preserve">В соответствии с </w:t>
      </w:r>
      <w:hyperlink r:id="rId29" w:history="1">
        <w:r>
          <w:rPr>
            <w:color w:val="0000FF"/>
          </w:rPr>
          <w:t>подпрограммой</w:t>
        </w:r>
      </w:hyperlink>
      <w:r>
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и инновационная экономика на 2012 - 2020 годы", утвержденной постановлением Кабинета Министров Чувашской Республики от 21 сентября 2011 г. N 398, Кабинет Министров Чувашской Республики постановляет:</w:t>
      </w:r>
    </w:p>
    <w:p w:rsidR="00170151" w:rsidRDefault="0017015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27.01.2016 N 18)</w:t>
      </w:r>
    </w:p>
    <w:p w:rsidR="00170151" w:rsidRDefault="00170151">
      <w:pPr>
        <w:pStyle w:val="ConsPlusNormal"/>
        <w:ind w:firstLine="540"/>
        <w:jc w:val="both"/>
      </w:pPr>
      <w:r>
        <w:t>1. Утвердить:</w:t>
      </w:r>
    </w:p>
    <w:p w:rsidR="00170151" w:rsidRDefault="00170151">
      <w:pPr>
        <w:pStyle w:val="ConsPlusNormal"/>
        <w:ind w:firstLine="540"/>
        <w:jc w:val="both"/>
      </w:pPr>
      <w:r>
        <w:t xml:space="preserve">Абзац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27.01.2016 N 18;</w:t>
      </w:r>
    </w:p>
    <w:p w:rsidR="00170151" w:rsidRDefault="00170151">
      <w:pPr>
        <w:pStyle w:val="ConsPlusNormal"/>
        <w:ind w:firstLine="540"/>
        <w:jc w:val="both"/>
      </w:pPr>
      <w:r>
        <w:t xml:space="preserve">Абзац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16.02.2015 N 38;</w:t>
      </w:r>
    </w:p>
    <w:p w:rsidR="00170151" w:rsidRDefault="009C4C35">
      <w:pPr>
        <w:pStyle w:val="ConsPlusNormal"/>
        <w:ind w:firstLine="540"/>
        <w:jc w:val="both"/>
      </w:pPr>
      <w:hyperlink w:anchor="P109" w:history="1">
        <w:r w:rsidR="00170151">
          <w:rPr>
            <w:color w:val="0000FF"/>
          </w:rPr>
          <w:t>Правила</w:t>
        </w:r>
      </w:hyperlink>
      <w:r w:rsidR="00170151">
        <w:t xml:space="preserve"> возмещения субъектам малого и среднего предпринимательства части затрат на участие в региональных, межрегиональных и международных выставках, выставочно-ярмарочных и конгрессных мероприятиях (приложение N 4);</w:t>
      </w:r>
    </w:p>
    <w:p w:rsidR="00170151" w:rsidRDefault="0017015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27.01.2016 N 18)</w:t>
      </w:r>
    </w:p>
    <w:p w:rsidR="00170151" w:rsidRDefault="00170151">
      <w:pPr>
        <w:pStyle w:val="ConsPlusNormal"/>
        <w:ind w:firstLine="540"/>
        <w:jc w:val="both"/>
      </w:pPr>
      <w:r>
        <w:t xml:space="preserve">Абзац утратил силу с 1 января 2011 года.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13.10.2010 N 344;</w:t>
      </w:r>
    </w:p>
    <w:p w:rsidR="00170151" w:rsidRDefault="00170151">
      <w:pPr>
        <w:pStyle w:val="ConsPlusNormal"/>
        <w:ind w:firstLine="540"/>
        <w:jc w:val="both"/>
      </w:pPr>
      <w:r>
        <w:t xml:space="preserve">Абзацы шестой - девятый утратили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16.02.2015 N 38;</w:t>
      </w:r>
    </w:p>
    <w:p w:rsidR="00170151" w:rsidRDefault="00170151">
      <w:pPr>
        <w:pStyle w:val="ConsPlusNormal"/>
        <w:ind w:firstLine="540"/>
        <w:jc w:val="both"/>
      </w:pPr>
      <w:r>
        <w:t xml:space="preserve">Абзац утратил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27.01.2016 N 18;</w:t>
      </w:r>
    </w:p>
    <w:p w:rsidR="00170151" w:rsidRDefault="00170151">
      <w:pPr>
        <w:pStyle w:val="ConsPlusNormal"/>
        <w:ind w:firstLine="540"/>
        <w:jc w:val="both"/>
      </w:pPr>
      <w:r>
        <w:t xml:space="preserve">Абзац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16.02.2015 N 38.</w:t>
      </w:r>
    </w:p>
    <w:p w:rsidR="00170151" w:rsidRDefault="00170151">
      <w:pPr>
        <w:pStyle w:val="ConsPlusNormal"/>
        <w:ind w:firstLine="540"/>
        <w:jc w:val="both"/>
      </w:pPr>
      <w:r>
        <w:t xml:space="preserve">2. Утратил силу с 1 января 2010 года.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31.03.2009 N 105.</w:t>
      </w:r>
    </w:p>
    <w:p w:rsidR="00170151" w:rsidRDefault="00170151">
      <w:pPr>
        <w:pStyle w:val="ConsPlusNormal"/>
        <w:ind w:firstLine="540"/>
        <w:jc w:val="both"/>
      </w:pPr>
      <w:r>
        <w:t>3. Признать утратившими силу:</w:t>
      </w:r>
    </w:p>
    <w:p w:rsidR="00170151" w:rsidRDefault="009C4C35">
      <w:pPr>
        <w:pStyle w:val="ConsPlusNormal"/>
        <w:ind w:firstLine="540"/>
        <w:jc w:val="both"/>
      </w:pPr>
      <w:hyperlink r:id="rId39" w:history="1">
        <w:r w:rsidR="00170151">
          <w:rPr>
            <w:color w:val="0000FF"/>
          </w:rPr>
          <w:t>постановление</w:t>
        </w:r>
      </w:hyperlink>
      <w:r w:rsidR="00170151">
        <w:t xml:space="preserve"> Кабинета Министров Чувашской Республики от 21 мая 2003 г. N 110 "О Порядке субсидирования процентных ставок по кредитам (займам), полученным в кредитных организациях (сельскохозяйственных потребительских кооперативах) субъектами малого предпринимательства";</w:t>
      </w:r>
    </w:p>
    <w:p w:rsidR="00170151" w:rsidRDefault="009C4C35">
      <w:pPr>
        <w:pStyle w:val="ConsPlusNormal"/>
        <w:ind w:firstLine="540"/>
        <w:jc w:val="both"/>
      </w:pPr>
      <w:hyperlink r:id="rId40" w:history="1">
        <w:r w:rsidR="00170151">
          <w:rPr>
            <w:color w:val="0000FF"/>
          </w:rPr>
          <w:t>постановление</w:t>
        </w:r>
      </w:hyperlink>
      <w:r w:rsidR="00170151">
        <w:t xml:space="preserve"> Кабинета Министров Чувашской Республики от 20 июля 2004 г. N 168 "О внесении изменений и дополнений в постановление Кабинета Министров Чувашской Республики от 21 мая 2003 года N 110".</w:t>
      </w:r>
    </w:p>
    <w:p w:rsidR="00170151" w:rsidRDefault="00170151">
      <w:pPr>
        <w:pStyle w:val="ConsPlusNormal"/>
        <w:ind w:firstLine="540"/>
        <w:jc w:val="both"/>
      </w:pPr>
      <w:r>
        <w:t>4. Настоящее постановление вступает в силу через десять дней после дня его официального опубликования.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jc w:val="right"/>
      </w:pPr>
      <w:r>
        <w:lastRenderedPageBreak/>
        <w:t>И.о. Председателя Кабинета Министров</w:t>
      </w:r>
    </w:p>
    <w:p w:rsidR="00170151" w:rsidRDefault="00170151">
      <w:pPr>
        <w:pStyle w:val="ConsPlusNormal"/>
        <w:jc w:val="right"/>
      </w:pPr>
      <w:r>
        <w:t>Чувашской Республики</w:t>
      </w:r>
    </w:p>
    <w:p w:rsidR="00170151" w:rsidRDefault="00170151">
      <w:pPr>
        <w:pStyle w:val="ConsPlusNormal"/>
        <w:jc w:val="right"/>
      </w:pPr>
      <w:r>
        <w:t>Н.СМИРНОВ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jc w:val="right"/>
      </w:pPr>
      <w:r>
        <w:t>Утвержден</w:t>
      </w:r>
    </w:p>
    <w:p w:rsidR="00170151" w:rsidRDefault="00170151">
      <w:pPr>
        <w:pStyle w:val="ConsPlusNormal"/>
        <w:jc w:val="right"/>
      </w:pPr>
      <w:r>
        <w:t>постановлением</w:t>
      </w:r>
    </w:p>
    <w:p w:rsidR="00170151" w:rsidRDefault="00170151">
      <w:pPr>
        <w:pStyle w:val="ConsPlusNormal"/>
        <w:jc w:val="right"/>
      </w:pPr>
      <w:r>
        <w:t>Кабинета Министров</w:t>
      </w:r>
    </w:p>
    <w:p w:rsidR="00170151" w:rsidRDefault="00170151">
      <w:pPr>
        <w:pStyle w:val="ConsPlusNormal"/>
        <w:jc w:val="right"/>
      </w:pPr>
      <w:r>
        <w:t>Чувашской Республики</w:t>
      </w:r>
    </w:p>
    <w:p w:rsidR="00170151" w:rsidRDefault="00170151">
      <w:pPr>
        <w:pStyle w:val="ConsPlusNormal"/>
        <w:jc w:val="right"/>
      </w:pPr>
      <w:r>
        <w:t>от 14.04.2006 N 100</w:t>
      </w:r>
    </w:p>
    <w:p w:rsidR="00170151" w:rsidRDefault="00170151">
      <w:pPr>
        <w:pStyle w:val="ConsPlusNormal"/>
        <w:jc w:val="right"/>
      </w:pPr>
      <w:r>
        <w:t>(приложение N 1)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Title"/>
        <w:jc w:val="center"/>
      </w:pPr>
      <w:r>
        <w:t>ПОРЯДОК</w:t>
      </w:r>
    </w:p>
    <w:p w:rsidR="00170151" w:rsidRDefault="00170151">
      <w:pPr>
        <w:pStyle w:val="ConsPlusTitle"/>
        <w:jc w:val="center"/>
      </w:pPr>
      <w:r>
        <w:t>ВОЗМЕЩЕНИЯ ЧАСТИ ЗАТРАТ СУБЪЕКТОВ МАЛОГО И СРЕДНЕГО</w:t>
      </w:r>
    </w:p>
    <w:p w:rsidR="00170151" w:rsidRDefault="00170151">
      <w:pPr>
        <w:pStyle w:val="ConsPlusTitle"/>
        <w:jc w:val="center"/>
      </w:pPr>
      <w:r>
        <w:t>ПРЕДПРИНИМАТЕЛЬСТВА НА УПЛАТУ ПРОЦЕНТОВ ПО КРЕДИТАМ,</w:t>
      </w:r>
    </w:p>
    <w:p w:rsidR="00170151" w:rsidRDefault="00170151">
      <w:pPr>
        <w:pStyle w:val="ConsPlusTitle"/>
        <w:jc w:val="center"/>
      </w:pPr>
      <w:proofErr w:type="gramStart"/>
      <w:r>
        <w:t>ПРИВЛЕЧЕННЫМ</w:t>
      </w:r>
      <w:proofErr w:type="gramEnd"/>
      <w:r>
        <w:t xml:space="preserve"> В РОССИЙСКИХ КРЕДИТНЫХ ОРГАНИЗАЦИЯХ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  <w:r>
        <w:t xml:space="preserve">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27.01.2016 N 18.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jc w:val="right"/>
      </w:pPr>
      <w:r>
        <w:t>Утвержден</w:t>
      </w:r>
    </w:p>
    <w:p w:rsidR="00170151" w:rsidRDefault="00170151">
      <w:pPr>
        <w:pStyle w:val="ConsPlusNormal"/>
        <w:jc w:val="right"/>
      </w:pPr>
      <w:r>
        <w:t>постановлением</w:t>
      </w:r>
    </w:p>
    <w:p w:rsidR="00170151" w:rsidRDefault="00170151">
      <w:pPr>
        <w:pStyle w:val="ConsPlusNormal"/>
        <w:jc w:val="right"/>
      </w:pPr>
      <w:r>
        <w:t>Кабинета Министров</w:t>
      </w:r>
    </w:p>
    <w:p w:rsidR="00170151" w:rsidRDefault="00170151">
      <w:pPr>
        <w:pStyle w:val="ConsPlusNormal"/>
        <w:jc w:val="right"/>
      </w:pPr>
      <w:r>
        <w:t>Чувашской Республики</w:t>
      </w:r>
    </w:p>
    <w:p w:rsidR="00170151" w:rsidRDefault="00170151">
      <w:pPr>
        <w:pStyle w:val="ConsPlusNormal"/>
        <w:jc w:val="right"/>
      </w:pPr>
      <w:r>
        <w:t>от 14.04.2006 N 100</w:t>
      </w:r>
    </w:p>
    <w:p w:rsidR="00170151" w:rsidRDefault="00170151">
      <w:pPr>
        <w:pStyle w:val="ConsPlusNormal"/>
        <w:jc w:val="right"/>
      </w:pPr>
      <w:r>
        <w:t>(приложение N 2)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Title"/>
        <w:jc w:val="center"/>
      </w:pPr>
      <w:r>
        <w:t>ПОРЯДОК</w:t>
      </w:r>
    </w:p>
    <w:p w:rsidR="00170151" w:rsidRDefault="00170151">
      <w:pPr>
        <w:pStyle w:val="ConsPlusTitle"/>
        <w:jc w:val="center"/>
      </w:pPr>
      <w:r>
        <w:t>ВОЗМЕЩЕНИЯ ЧАСТИ ЗАТРАТ СУБЪЕКТОВ МАЛОГО И СРЕДНЕГО</w:t>
      </w:r>
    </w:p>
    <w:p w:rsidR="00170151" w:rsidRDefault="00170151">
      <w:pPr>
        <w:pStyle w:val="ConsPlusTitle"/>
        <w:jc w:val="center"/>
      </w:pPr>
      <w:r>
        <w:t>ПРЕДПРИНИМАТЕЛЬСТВА, ПОТРЕБИТЕЛЬСКИХ КООПЕРАТИВОВ,</w:t>
      </w:r>
    </w:p>
    <w:p w:rsidR="00170151" w:rsidRDefault="00170151">
      <w:pPr>
        <w:pStyle w:val="ConsPlusTitle"/>
        <w:jc w:val="center"/>
      </w:pPr>
      <w:r>
        <w:t>В ТОМ ЧИСЛЕ СЕЛЬСКОХОЗЯЙСТВЕННЫХ ПОТРЕБИТЕЛЬСКИХ КООПЕРАТИВОВ,</w:t>
      </w:r>
    </w:p>
    <w:p w:rsidR="00170151" w:rsidRDefault="00170151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ВЫПЛАТОЙ ВОЗНАГРАЖДЕНИЯ ПО ВЫДАННОЙ БАНКОВСКОЙ</w:t>
      </w:r>
    </w:p>
    <w:p w:rsidR="00170151" w:rsidRDefault="00170151">
      <w:pPr>
        <w:pStyle w:val="ConsPlusTitle"/>
        <w:jc w:val="center"/>
      </w:pPr>
      <w:r>
        <w:t>ГАРАНТИИ И ПО ЗАКЛЮЧЕННОМУ ДОГОВОРУ ПОРУЧИТЕЛЬСТВА</w:t>
      </w:r>
    </w:p>
    <w:p w:rsidR="00170151" w:rsidRDefault="00170151">
      <w:pPr>
        <w:pStyle w:val="ConsPlusTitle"/>
        <w:jc w:val="center"/>
      </w:pPr>
      <w:r>
        <w:t>ОРГАНИЗАЦИЯМ, ОБЕСПЕЧИВАЮЩИМ ИСПОЛНЕНИЕ ОБЯЗАТЕЛЬСТВ</w:t>
      </w:r>
    </w:p>
    <w:p w:rsidR="00170151" w:rsidRDefault="00170151">
      <w:pPr>
        <w:pStyle w:val="ConsPlusTitle"/>
        <w:jc w:val="center"/>
      </w:pPr>
      <w:r>
        <w:t>ПО КРЕДИТНЫМ ДОГОВОРАМ, ДОГОВОРАМ ЗАЙМА, ДОГОВОРАМ ЛИЗИНГА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  <w:r>
        <w:t xml:space="preserve">Утратил силу.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16.02.2015 N 38.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jc w:val="right"/>
      </w:pPr>
      <w:r>
        <w:t>Приложение N 3</w:t>
      </w:r>
    </w:p>
    <w:p w:rsidR="00170151" w:rsidRDefault="00170151">
      <w:pPr>
        <w:pStyle w:val="ConsPlusNormal"/>
        <w:jc w:val="right"/>
      </w:pPr>
      <w:r>
        <w:t>к постановлению</w:t>
      </w:r>
    </w:p>
    <w:p w:rsidR="00170151" w:rsidRDefault="00170151">
      <w:pPr>
        <w:pStyle w:val="ConsPlusNormal"/>
        <w:jc w:val="right"/>
      </w:pPr>
      <w:r>
        <w:t>Кабинета Министров</w:t>
      </w:r>
    </w:p>
    <w:p w:rsidR="00170151" w:rsidRDefault="00170151">
      <w:pPr>
        <w:pStyle w:val="ConsPlusNormal"/>
        <w:jc w:val="right"/>
      </w:pPr>
      <w:r>
        <w:t>Чувашской Республики</w:t>
      </w:r>
    </w:p>
    <w:p w:rsidR="00170151" w:rsidRDefault="00170151">
      <w:pPr>
        <w:pStyle w:val="ConsPlusNormal"/>
        <w:jc w:val="right"/>
      </w:pPr>
      <w:r>
        <w:t>от 14.04.2006 N 100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jc w:val="center"/>
      </w:pPr>
      <w:r>
        <w:lastRenderedPageBreak/>
        <w:t>ОСНОВНЫЕ МЕРОПРИЯТИЯ</w:t>
      </w:r>
    </w:p>
    <w:p w:rsidR="00170151" w:rsidRDefault="00170151">
      <w:pPr>
        <w:pStyle w:val="ConsPlusNormal"/>
        <w:jc w:val="center"/>
      </w:pPr>
      <w:r>
        <w:t>РЕСПУБЛИКАНСКОЙ ПРОГРАММЫ ГОСУДАРСТВЕННОЙ ПОДДЕРЖКИ</w:t>
      </w:r>
    </w:p>
    <w:p w:rsidR="00170151" w:rsidRDefault="00170151">
      <w:pPr>
        <w:pStyle w:val="ConsPlusNormal"/>
        <w:jc w:val="center"/>
      </w:pPr>
      <w:r>
        <w:t>МАЛОГО ПРЕДПРИНИМАТЕЛЬСТВА В ЧУВАШСКОЙ РЕСПУБЛИКЕ</w:t>
      </w:r>
    </w:p>
    <w:p w:rsidR="00170151" w:rsidRDefault="00170151">
      <w:pPr>
        <w:pStyle w:val="ConsPlusNormal"/>
        <w:jc w:val="center"/>
      </w:pPr>
      <w:r>
        <w:t>НА 2005 - 2010 ГОДЫ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  <w:r>
        <w:t xml:space="preserve">Утратили силу с 1 января 2010 года.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31.03.2009 N 105.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jc w:val="right"/>
      </w:pPr>
      <w:r>
        <w:t>Утверждены</w:t>
      </w:r>
    </w:p>
    <w:p w:rsidR="00170151" w:rsidRDefault="00170151">
      <w:pPr>
        <w:pStyle w:val="ConsPlusNormal"/>
        <w:jc w:val="right"/>
      </w:pPr>
      <w:r>
        <w:t>постановлением</w:t>
      </w:r>
    </w:p>
    <w:p w:rsidR="00170151" w:rsidRDefault="00170151">
      <w:pPr>
        <w:pStyle w:val="ConsPlusNormal"/>
        <w:jc w:val="right"/>
      </w:pPr>
      <w:r>
        <w:t>Кабинета Министров</w:t>
      </w:r>
    </w:p>
    <w:p w:rsidR="00170151" w:rsidRDefault="00170151">
      <w:pPr>
        <w:pStyle w:val="ConsPlusNormal"/>
        <w:jc w:val="right"/>
      </w:pPr>
      <w:r>
        <w:t>Чувашской Республики</w:t>
      </w:r>
    </w:p>
    <w:p w:rsidR="00170151" w:rsidRDefault="00170151">
      <w:pPr>
        <w:pStyle w:val="ConsPlusNormal"/>
        <w:jc w:val="right"/>
      </w:pPr>
      <w:r>
        <w:t>от 14.04.2006 N 100</w:t>
      </w:r>
    </w:p>
    <w:p w:rsidR="00170151" w:rsidRDefault="00170151">
      <w:pPr>
        <w:pStyle w:val="ConsPlusNormal"/>
        <w:jc w:val="right"/>
      </w:pPr>
      <w:r>
        <w:t>(приложение N 4)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Title"/>
        <w:jc w:val="center"/>
      </w:pPr>
      <w:bookmarkStart w:id="0" w:name="P109"/>
      <w:bookmarkEnd w:id="0"/>
      <w:r>
        <w:t>ПРАВИЛА</w:t>
      </w:r>
    </w:p>
    <w:p w:rsidR="00170151" w:rsidRDefault="00170151">
      <w:pPr>
        <w:pStyle w:val="ConsPlusTitle"/>
        <w:jc w:val="center"/>
      </w:pPr>
      <w:r>
        <w:t>ВОЗМЕЩЕНИЯ СУБЪЕКТАМ МАЛОГО И СРЕДНЕГО ПРЕДПРИНИМАТЕЛЬСТВА</w:t>
      </w:r>
    </w:p>
    <w:p w:rsidR="00170151" w:rsidRDefault="00170151">
      <w:pPr>
        <w:pStyle w:val="ConsPlusTitle"/>
        <w:jc w:val="center"/>
      </w:pPr>
      <w:r>
        <w:t xml:space="preserve">ЧАСТИ ЗАТРАТ НА УЧАСТИЕ </w:t>
      </w:r>
      <w:proofErr w:type="gramStart"/>
      <w:r>
        <w:t>В</w:t>
      </w:r>
      <w:proofErr w:type="gramEnd"/>
      <w:r>
        <w:t xml:space="preserve"> РЕГИОНАЛЬНЫХ, МЕЖРЕГИОНАЛЬНЫХ</w:t>
      </w:r>
    </w:p>
    <w:p w:rsidR="00170151" w:rsidRDefault="00170151">
      <w:pPr>
        <w:pStyle w:val="ConsPlusTitle"/>
        <w:jc w:val="center"/>
      </w:pPr>
      <w:r>
        <w:t xml:space="preserve">И МЕЖДУНАРОДНЫХ </w:t>
      </w:r>
      <w:proofErr w:type="gramStart"/>
      <w:r>
        <w:t>ВЫСТАВКАХ</w:t>
      </w:r>
      <w:proofErr w:type="gramEnd"/>
      <w:r>
        <w:t>, ВЫСТАВОЧНО-ЯРМАРОЧНЫХ</w:t>
      </w:r>
    </w:p>
    <w:p w:rsidR="00170151" w:rsidRDefault="00170151">
      <w:pPr>
        <w:pStyle w:val="ConsPlusTitle"/>
        <w:jc w:val="center"/>
      </w:pPr>
      <w:r>
        <w:t xml:space="preserve">И КОНГРЕССНЫХ </w:t>
      </w:r>
      <w:proofErr w:type="gramStart"/>
      <w:r>
        <w:t>МЕРОПРИЯТИЯХ</w:t>
      </w:r>
      <w:proofErr w:type="gramEnd"/>
    </w:p>
    <w:p w:rsidR="00170151" w:rsidRDefault="00170151">
      <w:pPr>
        <w:pStyle w:val="ConsPlusNormal"/>
        <w:jc w:val="center"/>
      </w:pPr>
      <w:r>
        <w:t>Список изменяющих документов</w:t>
      </w:r>
    </w:p>
    <w:p w:rsidR="00170151" w:rsidRDefault="00170151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27.01.2016 N 18)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center"/>
      </w:pPr>
      <w:r>
        <w:t>I. Общие положения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Правила регламентируют порядок и условия возмещения субъектам малого и среднего предпринимательства (далее - заявитель) части затрат на участие в региональных, межрегиональных и международных выставках, выставочно-ярмарочных и конгрессных мероприятиях за счет средств республиканского бюджета Чувашской Республики, а также за счет средств, поступивших в республиканский бюджет Чувашской Республики из федерального бюджета (далее - государственная поддержка).</w:t>
      </w:r>
      <w:proofErr w:type="gramEnd"/>
    </w:p>
    <w:p w:rsidR="00170151" w:rsidRDefault="00170151">
      <w:pPr>
        <w:pStyle w:val="ConsPlusNormal"/>
        <w:ind w:firstLine="540"/>
        <w:jc w:val="both"/>
      </w:pPr>
      <w:r>
        <w:t>Государственная поддержка предоставляется в форме субсидии на возмещение части затрат на участие в региональных, межрегиональных и международных выставках, выставочно-ярмарочных и конгрессных мероприятиях, связанных с экспозицией продукции собственного производства (работ, услуг) (далее - субсидия).</w:t>
      </w:r>
    </w:p>
    <w:p w:rsidR="00170151" w:rsidRDefault="00170151">
      <w:pPr>
        <w:pStyle w:val="ConsPlusNormal"/>
        <w:ind w:firstLine="540"/>
        <w:jc w:val="both"/>
      </w:pPr>
      <w:bookmarkStart w:id="1" w:name="P121"/>
      <w:bookmarkEnd w:id="1"/>
      <w:r>
        <w:t xml:space="preserve">1.2. </w:t>
      </w:r>
      <w:proofErr w:type="gramStart"/>
      <w:r>
        <w:t>Субсидии заявителям предоставляются по результатам конкурсного отбора на возмещение части фактически произведенных затрат, связанных с оплатой участия в предыдущем и (или) текущем финансовом году в региональных, межрегиональных и международных выставках, выставочно-ярмарочных и конгрессных мероприятиях, за исключением расходов на проезд к месту проведения указанных мероприятий и обратно, наем жилых помещений и питание (далее - конкурсный отбор).</w:t>
      </w:r>
      <w:proofErr w:type="gramEnd"/>
    </w:p>
    <w:p w:rsidR="00170151" w:rsidRDefault="00170151">
      <w:pPr>
        <w:pStyle w:val="ConsPlusNormal"/>
        <w:ind w:firstLine="540"/>
        <w:jc w:val="both"/>
      </w:pPr>
      <w:r>
        <w:t xml:space="preserve">1.3. </w:t>
      </w:r>
      <w:proofErr w:type="gramStart"/>
      <w:r>
        <w:t>Предоставление субсидии на указанные цели осуществляется за счет средств республиканского бюджета Чувашской Республики, предусмотренных по разделу 0400 "Национальная экономика", подразделу 0412 "Другие вопросы в области национальной экономики", в пределах лимитов бюджетных обязательств, утвержденных в установленном порядке главному распорядителю средств республиканского бюджета Чувашской Республики - Министерству экономического развития, промышленности и торговли Чувашской Республики (далее - Минэкономразвития Чувашии).</w:t>
      </w:r>
      <w:proofErr w:type="gramEnd"/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center"/>
      </w:pPr>
      <w:r>
        <w:t>II. Порядок проведения конкурсного отбора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ind w:firstLine="540"/>
        <w:jc w:val="both"/>
      </w:pPr>
      <w:r>
        <w:t>2.1. Объявление об условиях и сроках проведения конкурсного отбора (в том числе о дате и времени начала и окончания приема документов) размещается в разделе "Малый и средний бизнес Чувашии" на официальном сайте Минэкономразвития Чувашии на Портале органов власти Чувашской Республики в информационно-телекоммуникационной сети "Интернет".</w:t>
      </w:r>
    </w:p>
    <w:p w:rsidR="00170151" w:rsidRDefault="00170151">
      <w:pPr>
        <w:pStyle w:val="ConsPlusNormal"/>
        <w:ind w:firstLine="540"/>
        <w:jc w:val="both"/>
      </w:pPr>
      <w:r>
        <w:t xml:space="preserve">2.2. </w:t>
      </w:r>
      <w:proofErr w:type="gramStart"/>
      <w:r>
        <w:t>Конкурсный отбор осуществляется Комиссией по государственной поддержке субъектов малого и среднего предпринимательства (далее - Комиссия), в состав которой по согласованию входят представители органов исполнительной власти Чувашской Республики, Уполномоченный по защите прав предпринимателей в Чувашской Республике, представители территориальных органов федеральных органов исполнительной власти, общественных объединений предпринимателей и иных организаций, расположенных на территории Чувашской Республики.</w:t>
      </w:r>
      <w:proofErr w:type="gramEnd"/>
      <w:r>
        <w:t xml:space="preserve"> Положение о Комисс</w:t>
      </w:r>
      <w:proofErr w:type="gramStart"/>
      <w:r>
        <w:t>ии и ее</w:t>
      </w:r>
      <w:proofErr w:type="gramEnd"/>
      <w:r>
        <w:t xml:space="preserve"> состав утверждаются приказом Минэкономразвития Чувашии.</w:t>
      </w:r>
    </w:p>
    <w:p w:rsidR="00170151" w:rsidRDefault="00170151">
      <w:pPr>
        <w:pStyle w:val="ConsPlusNormal"/>
        <w:ind w:firstLine="540"/>
        <w:jc w:val="both"/>
      </w:pPr>
      <w:bookmarkStart w:id="2" w:name="P128"/>
      <w:bookmarkEnd w:id="2"/>
      <w:r>
        <w:t>2.3. Для участия в конкурсном отборе заявитель представляет в Минэкономразвития Чувашии следующие документы:</w:t>
      </w:r>
    </w:p>
    <w:p w:rsidR="00170151" w:rsidRDefault="009C4C35">
      <w:pPr>
        <w:pStyle w:val="ConsPlusNormal"/>
        <w:ind w:firstLine="540"/>
        <w:jc w:val="both"/>
      </w:pPr>
      <w:hyperlink w:anchor="P277" w:history="1">
        <w:r w:rsidR="00170151">
          <w:rPr>
            <w:color w:val="0000FF"/>
          </w:rPr>
          <w:t>заявление</w:t>
        </w:r>
      </w:hyperlink>
      <w:r w:rsidR="00170151">
        <w:t xml:space="preserve"> о предоставлении государственной поддержки по форме согласно приложению N 1 к настоящим Правилам;</w:t>
      </w:r>
    </w:p>
    <w:p w:rsidR="00170151" w:rsidRDefault="00170151">
      <w:pPr>
        <w:pStyle w:val="ConsPlusNormal"/>
        <w:ind w:firstLine="540"/>
        <w:jc w:val="both"/>
      </w:pPr>
      <w:proofErr w:type="gramStart"/>
      <w:r>
        <w:t>информационное письмо о количестве акционеров (участников), наименованиях акционеров (участников) - юридических лиц, фамилиях, именах, отчествах (при наличии) акционеров (участников, членов) - физических лиц и доле их участия в уставном (складочном) капитале организации, подписанное руководителем заявителя (для юридического лица);</w:t>
      </w:r>
      <w:proofErr w:type="gramEnd"/>
    </w:p>
    <w:p w:rsidR="00170151" w:rsidRDefault="00170151">
      <w:pPr>
        <w:pStyle w:val="ConsPlusNormal"/>
        <w:ind w:firstLine="540"/>
        <w:jc w:val="both"/>
      </w:pPr>
      <w:r>
        <w:t xml:space="preserve">информационное </w:t>
      </w:r>
      <w:hyperlink w:anchor="P337" w:history="1">
        <w:r>
          <w:rPr>
            <w:color w:val="0000FF"/>
          </w:rPr>
          <w:t>письмо</w:t>
        </w:r>
      </w:hyperlink>
      <w:r>
        <w:t xml:space="preserve"> о получении аффилированными лицами государственной поддержки по форме согласно приложению N 2 к настоящим Правилам;</w:t>
      </w:r>
    </w:p>
    <w:p w:rsidR="00170151" w:rsidRDefault="00170151">
      <w:pPr>
        <w:pStyle w:val="ConsPlusNormal"/>
        <w:ind w:firstLine="540"/>
        <w:jc w:val="both"/>
      </w:pPr>
      <w:r>
        <w:t>копии бухгалтерского баланса, отчета о финансовых результатах за предшествующий календарный год с отметкой налогового органа об их принятии, в случае представления отчетности в электронном виде - с приложением квитанций о приеме (для заявителей, применяющих общий режим налогообложения);</w:t>
      </w:r>
    </w:p>
    <w:p w:rsidR="00170151" w:rsidRDefault="00170151">
      <w:pPr>
        <w:pStyle w:val="ConsPlusNormal"/>
        <w:ind w:firstLine="540"/>
        <w:jc w:val="both"/>
      </w:pPr>
      <w:r>
        <w:t>копию налоговой отчетности (налоговой декларации) за предшествующий календарный год с отметкой налогового орган</w:t>
      </w:r>
      <w:proofErr w:type="gramStart"/>
      <w:r>
        <w:t>а о ее</w:t>
      </w:r>
      <w:proofErr w:type="gramEnd"/>
      <w:r>
        <w:t xml:space="preserve"> принятии, в случае представления отчетности в электронном виде - с приложением квитанций о приеме (для заявителей, применяющих специальные налоговые режимы);</w:t>
      </w:r>
    </w:p>
    <w:p w:rsidR="00170151" w:rsidRDefault="00170151">
      <w:pPr>
        <w:pStyle w:val="ConsPlusNormal"/>
        <w:ind w:firstLine="540"/>
        <w:jc w:val="both"/>
      </w:pPr>
      <w:r>
        <w:t xml:space="preserve">информационную </w:t>
      </w:r>
      <w:hyperlink w:anchor="P373" w:history="1">
        <w:r>
          <w:rPr>
            <w:color w:val="0000FF"/>
          </w:rPr>
          <w:t>карту</w:t>
        </w:r>
      </w:hyperlink>
      <w:r>
        <w:t xml:space="preserve"> по форме согласно приложению N 3 к настоящим Правилам;</w:t>
      </w:r>
    </w:p>
    <w:p w:rsidR="00170151" w:rsidRDefault="00170151">
      <w:pPr>
        <w:pStyle w:val="ConsPlusNormal"/>
        <w:ind w:firstLine="540"/>
        <w:jc w:val="both"/>
      </w:pPr>
      <w:proofErr w:type="gramStart"/>
      <w:r>
        <w:t>копии документов, подтверждающих участие заявителя в региональных, межрегиональных и международных выставках, выставочно-ярмарочных и конгрессных мероприятиях (копии договора аренды выставочных площадей, оборудования, в том числе в составе общей экспозиции, копия документа о регистрационном взносе) либо стоимость его вклада в оплату договора аренды выставочных площадей, оборудования, регистрационного взноса для общей экспозиции (если они составлены на иностранном языке, то представляется подписанный руководителем перевод</w:t>
      </w:r>
      <w:proofErr w:type="gramEnd"/>
      <w:r>
        <w:t xml:space="preserve"> на русский язык);</w:t>
      </w:r>
    </w:p>
    <w:p w:rsidR="00170151" w:rsidRDefault="00170151">
      <w:pPr>
        <w:pStyle w:val="ConsPlusNormal"/>
        <w:ind w:firstLine="540"/>
        <w:jc w:val="both"/>
      </w:pPr>
      <w:r>
        <w:t>копии документов, подтверждающих произведенные затраты заявителя, связанные с оплатой участия в региональных, межрегиональных и международных выставках, выставочно-ярмарочных и конгрессных мероприятиях (платежные поручения, инкассовые поручения, платежные требования, платежные ордера);</w:t>
      </w:r>
    </w:p>
    <w:p w:rsidR="00170151" w:rsidRDefault="009C4C35">
      <w:pPr>
        <w:pStyle w:val="ConsPlusNormal"/>
        <w:ind w:firstLine="540"/>
        <w:jc w:val="both"/>
      </w:pPr>
      <w:hyperlink w:anchor="P437" w:history="1">
        <w:r w:rsidR="00170151">
          <w:rPr>
            <w:color w:val="0000FF"/>
          </w:rPr>
          <w:t>расчет</w:t>
        </w:r>
      </w:hyperlink>
      <w:r w:rsidR="00170151">
        <w:t xml:space="preserve"> размера субсидии на возмещение части затрат на участие в региональных, межрегиональных и международных выставках, выставочно-ярмарочных и конгрессных мероприятиях согласно приложению N 4 к настоящим Правилам;</w:t>
      </w:r>
    </w:p>
    <w:p w:rsidR="00170151" w:rsidRDefault="009C4C35">
      <w:pPr>
        <w:pStyle w:val="ConsPlusNormal"/>
        <w:ind w:firstLine="540"/>
        <w:jc w:val="both"/>
      </w:pPr>
      <w:hyperlink w:anchor="P493" w:history="1">
        <w:r w:rsidR="00170151">
          <w:rPr>
            <w:color w:val="0000FF"/>
          </w:rPr>
          <w:t>отчет</w:t>
        </w:r>
      </w:hyperlink>
      <w:r w:rsidR="00170151">
        <w:t xml:space="preserve"> субъекта малого и среднего предпринимательства об участии в региональных, межрегиональных и международных выставках, выставочно-ярмарочных и конгрессных мероприятиях по форме согласно приложению N 5 к настоящим Правилам;</w:t>
      </w:r>
    </w:p>
    <w:p w:rsidR="00170151" w:rsidRDefault="009C4C35">
      <w:pPr>
        <w:pStyle w:val="ConsPlusNormal"/>
        <w:ind w:firstLine="540"/>
        <w:jc w:val="both"/>
      </w:pPr>
      <w:hyperlink w:anchor="P526" w:history="1">
        <w:r w:rsidR="00170151">
          <w:rPr>
            <w:color w:val="0000FF"/>
          </w:rPr>
          <w:t>согласие</w:t>
        </w:r>
      </w:hyperlink>
      <w:r w:rsidR="00170151">
        <w:t xml:space="preserve"> на представление сведений, составляющих налоговую тайну, по форме согласно приложению N 6 к настоящим Правилам.</w:t>
      </w:r>
    </w:p>
    <w:p w:rsidR="00170151" w:rsidRDefault="00170151">
      <w:pPr>
        <w:pStyle w:val="ConsPlusNormal"/>
        <w:ind w:firstLine="540"/>
        <w:jc w:val="both"/>
      </w:pPr>
      <w:r>
        <w:t>Минэкономразвития Чувашии в порядке,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услуг, направляет межведомственный запрос о представлении:</w:t>
      </w:r>
    </w:p>
    <w:p w:rsidR="00170151" w:rsidRDefault="00170151">
      <w:pPr>
        <w:pStyle w:val="ConsPlusNormal"/>
        <w:ind w:firstLine="540"/>
        <w:jc w:val="both"/>
      </w:pPr>
      <w:bookmarkStart w:id="3" w:name="P141"/>
      <w:bookmarkEnd w:id="3"/>
      <w:r>
        <w:lastRenderedPageBreak/>
        <w:t>выписки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170151" w:rsidRDefault="00170151">
      <w:pPr>
        <w:pStyle w:val="ConsPlusNormal"/>
        <w:ind w:firstLine="540"/>
        <w:jc w:val="both"/>
      </w:pPr>
      <w:r>
        <w:t>справок из налогового органа и государственных внебюджетных фондов об отсутствии у заявителя просроченной задолженности по налоговым и иным обязательным платежам в бюджеты бюджетной системы Российской Федерации и задолженности по страховым взносам на обязательное пенсионное и медицинское страхование, выданных не ранее чем за 30 дней до дня подачи заявки;</w:t>
      </w:r>
    </w:p>
    <w:p w:rsidR="00170151" w:rsidRDefault="00170151">
      <w:pPr>
        <w:pStyle w:val="ConsPlusNormal"/>
        <w:ind w:firstLine="540"/>
        <w:jc w:val="both"/>
      </w:pPr>
      <w:bookmarkStart w:id="4" w:name="P143"/>
      <w:bookmarkEnd w:id="4"/>
      <w:r>
        <w:t>сведений Отделения Пенсионного фонда Российской Федерации (государственного учреждения) по Чувашской Республике - Чувашии о среднемесячной заработной плате в целом по организации и факте представления отчетности по начисленным и уплаченным страховым взносам за предшествующий отчетный период.</w:t>
      </w:r>
    </w:p>
    <w:p w:rsidR="00170151" w:rsidRDefault="00170151">
      <w:pPr>
        <w:pStyle w:val="ConsPlusNormal"/>
        <w:ind w:firstLine="540"/>
        <w:jc w:val="both"/>
      </w:pPr>
      <w:r>
        <w:t xml:space="preserve">Заявитель вправе представить указанные в </w:t>
      </w:r>
      <w:hyperlink w:anchor="P141" w:history="1">
        <w:r>
          <w:rPr>
            <w:color w:val="0000FF"/>
          </w:rPr>
          <w:t>абзацах четырнадцатом</w:t>
        </w:r>
      </w:hyperlink>
      <w:r>
        <w:t xml:space="preserve"> - </w:t>
      </w:r>
      <w:hyperlink w:anchor="P143" w:history="1">
        <w:r>
          <w:rPr>
            <w:color w:val="0000FF"/>
          </w:rPr>
          <w:t>шестнадцатом</w:t>
        </w:r>
      </w:hyperlink>
      <w:r>
        <w:t xml:space="preserve"> настоящего пункта документы по собственной инициативе.</w:t>
      </w:r>
    </w:p>
    <w:p w:rsidR="00170151" w:rsidRDefault="00170151">
      <w:pPr>
        <w:pStyle w:val="ConsPlusNormal"/>
        <w:ind w:firstLine="540"/>
        <w:jc w:val="both"/>
      </w:pPr>
      <w:r>
        <w:t xml:space="preserve">2.4. Заявление о предоставлении государственной поддержки и документы к нему, указанные в </w:t>
      </w:r>
      <w:hyperlink w:anchor="P128" w:history="1">
        <w:r>
          <w:rPr>
            <w:color w:val="0000FF"/>
          </w:rPr>
          <w:t>пункте 2.3</w:t>
        </w:r>
      </w:hyperlink>
      <w:r>
        <w:t xml:space="preserve"> настоящих Правил (далее - заявка), должны быть сброшюрованы в одну папку, пронумерованы и скреплены подписью руководителя и печатью заявителя (при наличии).</w:t>
      </w:r>
    </w:p>
    <w:p w:rsidR="00170151" w:rsidRDefault="00170151">
      <w:pPr>
        <w:pStyle w:val="ConsPlusNormal"/>
        <w:ind w:firstLine="540"/>
        <w:jc w:val="both"/>
      </w:pPr>
      <w:r>
        <w:t>Представленные заявителями в Минэкономразвития Чувашии заявки возврату не подлежат.</w:t>
      </w:r>
    </w:p>
    <w:p w:rsidR="00170151" w:rsidRDefault="00170151">
      <w:pPr>
        <w:pStyle w:val="ConsPlusNormal"/>
        <w:ind w:firstLine="540"/>
        <w:jc w:val="both"/>
      </w:pPr>
      <w:r>
        <w:t>2.5. Заявки в течение одного рабочего дня со дня их поступления в Минэкономразвития Чувашии регистрируются в порядке их поступления в журнале регистрации документов, который должен быть пронумерован, прошнурован, скреплен печатью Минэкономразвития Чувашии.</w:t>
      </w:r>
    </w:p>
    <w:p w:rsidR="00170151" w:rsidRDefault="00170151">
      <w:pPr>
        <w:pStyle w:val="ConsPlusNormal"/>
        <w:ind w:firstLine="540"/>
        <w:jc w:val="both"/>
      </w:pPr>
      <w:bookmarkStart w:id="5" w:name="P148"/>
      <w:bookmarkEnd w:id="5"/>
      <w:r>
        <w:t>2.6. Не допускаются к участию в конкурсном отборе заявители:</w:t>
      </w:r>
    </w:p>
    <w:p w:rsidR="00170151" w:rsidRDefault="00170151">
      <w:pPr>
        <w:pStyle w:val="ConsPlusNormal"/>
        <w:ind w:firstLine="540"/>
        <w:jc w:val="both"/>
      </w:pPr>
      <w:proofErr w:type="gramStart"/>
      <w:r>
        <w:t>являющиеся</w:t>
      </w:r>
      <w:proofErr w:type="gramEnd"/>
      <w: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70151" w:rsidRDefault="00170151">
      <w:pPr>
        <w:pStyle w:val="ConsPlusNormal"/>
        <w:ind w:firstLine="540"/>
        <w:jc w:val="both"/>
      </w:pPr>
      <w:r>
        <w:t>являющиеся участниками соглашений о разделе продукции;</w:t>
      </w:r>
    </w:p>
    <w:p w:rsidR="00170151" w:rsidRDefault="00170151">
      <w:pPr>
        <w:pStyle w:val="ConsPlusNormal"/>
        <w:ind w:firstLine="540"/>
        <w:jc w:val="both"/>
      </w:pPr>
      <w:proofErr w:type="gramStart"/>
      <w:r>
        <w:t>осуществляющие</w:t>
      </w:r>
      <w:proofErr w:type="gramEnd"/>
      <w:r>
        <w:t xml:space="preserve"> предпринимательскую деятельность в сфере игорного бизнеса;</w:t>
      </w:r>
    </w:p>
    <w:p w:rsidR="00170151" w:rsidRDefault="00170151">
      <w:pPr>
        <w:pStyle w:val="ConsPlusNormal"/>
        <w:ind w:firstLine="540"/>
        <w:jc w:val="both"/>
      </w:pPr>
      <w:r>
        <w:t>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170151" w:rsidRDefault="00170151">
      <w:pPr>
        <w:pStyle w:val="ConsPlusNormal"/>
        <w:ind w:firstLine="540"/>
        <w:jc w:val="both"/>
      </w:pPr>
      <w:proofErr w:type="gramStart"/>
      <w:r>
        <w:t>осуществляющие</w:t>
      </w:r>
      <w:proofErr w:type="gramEnd"/>
      <w: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0151" w:rsidRDefault="00170151">
      <w:pPr>
        <w:pStyle w:val="ConsPlusNormal"/>
        <w:ind w:firstLine="540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проводятся процедуры ликвидации, банкротства или реорганизации.</w:t>
      </w:r>
    </w:p>
    <w:p w:rsidR="00170151" w:rsidRDefault="00170151">
      <w:pPr>
        <w:pStyle w:val="ConsPlusNormal"/>
        <w:ind w:firstLine="540"/>
        <w:jc w:val="both"/>
      </w:pPr>
      <w:r>
        <w:t>2.7. Минэкономразвития Чувашии в течение 3 календарных дней со дня окончания приема заявок направляет принятые к рассмотрению заявки в автономное учреждение Чувашской Республики "Республиканский бизнес-инкубатор по поддержке малого и среднего предпринимательства и содействию занятости населения" Министерства экономического развития, промышленности и торговли Чувашской Республики (далее - уполномоченная организация).</w:t>
      </w:r>
    </w:p>
    <w:p w:rsidR="00170151" w:rsidRDefault="00170151">
      <w:pPr>
        <w:pStyle w:val="ConsPlusNormal"/>
        <w:ind w:firstLine="540"/>
        <w:jc w:val="both"/>
      </w:pPr>
      <w:r>
        <w:t>2.8. Уполномоченная организация в течение 10 календарных дней со дня получения от Минэкономразвития Чувашии заявок:</w:t>
      </w:r>
    </w:p>
    <w:p w:rsidR="00170151" w:rsidRDefault="00170151">
      <w:pPr>
        <w:pStyle w:val="ConsPlusNormal"/>
        <w:ind w:firstLine="540"/>
        <w:jc w:val="both"/>
      </w:pPr>
      <w:r>
        <w:t>проводит их правовую и финансовую экспертизу, проверяет достоверность представленной информации;</w:t>
      </w:r>
    </w:p>
    <w:p w:rsidR="00170151" w:rsidRDefault="00170151">
      <w:pPr>
        <w:pStyle w:val="ConsPlusNormal"/>
        <w:ind w:firstLine="540"/>
        <w:jc w:val="both"/>
      </w:pPr>
      <w:r>
        <w:t>по итогам экспертизы заявки подготавливает заключение о результатах правовой и финансовой экспертизы (далее - заключение) и направляет в Минэкономразвития Чувашии для рассмотрения Комиссией.</w:t>
      </w:r>
    </w:p>
    <w:p w:rsidR="00170151" w:rsidRDefault="00170151">
      <w:pPr>
        <w:pStyle w:val="ConsPlusNormal"/>
        <w:ind w:firstLine="540"/>
        <w:jc w:val="both"/>
      </w:pPr>
      <w:r>
        <w:t>2.9. Минэкономразвития Чувашии в течение 5 календарных дней со дня получения от уполномоченной организации заключений:</w:t>
      </w:r>
    </w:p>
    <w:p w:rsidR="00170151" w:rsidRDefault="00170151">
      <w:pPr>
        <w:pStyle w:val="ConsPlusNormal"/>
        <w:ind w:firstLine="540"/>
        <w:jc w:val="both"/>
      </w:pPr>
      <w:r>
        <w:t xml:space="preserve">в случаях, указанных в </w:t>
      </w:r>
      <w:hyperlink w:anchor="P148" w:history="1">
        <w:r>
          <w:rPr>
            <w:color w:val="0000FF"/>
          </w:rPr>
          <w:t>пункте 2.6</w:t>
        </w:r>
      </w:hyperlink>
      <w:r>
        <w:t xml:space="preserve"> настоящих Правил, письменно извещает заявителей об отказе в допуске к участию в конкурсном отборе с указанием причин;</w:t>
      </w:r>
    </w:p>
    <w:p w:rsidR="00170151" w:rsidRDefault="00170151">
      <w:pPr>
        <w:pStyle w:val="ConsPlusNormal"/>
        <w:ind w:firstLine="540"/>
        <w:jc w:val="both"/>
      </w:pPr>
      <w:r>
        <w:t xml:space="preserve">при отсутствии оснований, указанных в </w:t>
      </w:r>
      <w:hyperlink w:anchor="P148" w:history="1">
        <w:r>
          <w:rPr>
            <w:color w:val="0000FF"/>
          </w:rPr>
          <w:t>пункте 2.6</w:t>
        </w:r>
      </w:hyperlink>
      <w:r>
        <w:t xml:space="preserve"> настоящих Правил, направляет заявки в Комиссию.</w:t>
      </w:r>
    </w:p>
    <w:p w:rsidR="00170151" w:rsidRDefault="00170151">
      <w:pPr>
        <w:pStyle w:val="ConsPlusNormal"/>
        <w:ind w:firstLine="540"/>
        <w:jc w:val="both"/>
      </w:pPr>
      <w:bookmarkStart w:id="6" w:name="P162"/>
      <w:bookmarkEnd w:id="6"/>
      <w:r>
        <w:t xml:space="preserve">2.10. Комиссия рассматривает и оценивает заявки, рассматривает заключения и принимает решение об одобрении заявок либо их отклонении, которое в течение 3 рабочих дней со дня </w:t>
      </w:r>
      <w:r>
        <w:lastRenderedPageBreak/>
        <w:t>принятия решения оформляется протоколом заседания Комиссии. В процессе рассмотрения и оценки заявок Комиссия приглашает на свои заседания заявителей (либо их представителей).</w:t>
      </w:r>
    </w:p>
    <w:p w:rsidR="00170151" w:rsidRDefault="00170151">
      <w:pPr>
        <w:pStyle w:val="ConsPlusNormal"/>
        <w:ind w:firstLine="540"/>
        <w:jc w:val="both"/>
      </w:pPr>
      <w:r>
        <w:t>Заседание Комиссии проводится не позднее 30 календарных дней со дня окончания приема заявок.</w:t>
      </w:r>
    </w:p>
    <w:p w:rsidR="00170151" w:rsidRDefault="00170151">
      <w:pPr>
        <w:pStyle w:val="ConsPlusNormal"/>
        <w:ind w:firstLine="540"/>
        <w:jc w:val="both"/>
      </w:pPr>
      <w:r>
        <w:t xml:space="preserve">2.11. Комиссия оценивает заявки в соответствии с </w:t>
      </w:r>
      <w:hyperlink w:anchor="P563" w:history="1">
        <w:r>
          <w:rPr>
            <w:color w:val="0000FF"/>
          </w:rPr>
          <w:t>критериями</w:t>
        </w:r>
      </w:hyperlink>
      <w:r>
        <w:t xml:space="preserve"> оценки документов на предоставление государственной поддержки согласно приложению N 7 к настоящим Правилам.</w:t>
      </w:r>
    </w:p>
    <w:p w:rsidR="00170151" w:rsidRDefault="00170151">
      <w:pPr>
        <w:pStyle w:val="ConsPlusNormal"/>
        <w:ind w:firstLine="540"/>
        <w:jc w:val="both"/>
      </w:pPr>
      <w:r>
        <w:t>Итоговая оценка заявки определяется по формуле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ind w:firstLine="540"/>
        <w:jc w:val="both"/>
      </w:pPr>
      <w:r>
        <w:t>Э = С</w:t>
      </w:r>
      <w:proofErr w:type="gramStart"/>
      <w:r>
        <w:rPr>
          <w:vertAlign w:val="subscript"/>
        </w:rPr>
        <w:t>1</w:t>
      </w:r>
      <w:proofErr w:type="gramEnd"/>
      <w:r>
        <w:t xml:space="preserve"> x К</w:t>
      </w:r>
      <w:r>
        <w:rPr>
          <w:vertAlign w:val="subscript"/>
        </w:rPr>
        <w:t>1</w:t>
      </w:r>
      <w:r>
        <w:t xml:space="preserve"> + С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2</w:t>
      </w:r>
      <w:r>
        <w:t xml:space="preserve"> + С</w:t>
      </w:r>
      <w:r>
        <w:rPr>
          <w:vertAlign w:val="subscript"/>
        </w:rPr>
        <w:t>3</w:t>
      </w:r>
      <w:r>
        <w:t xml:space="preserve"> x К</w:t>
      </w:r>
      <w:r>
        <w:rPr>
          <w:vertAlign w:val="subscript"/>
        </w:rPr>
        <w:t>3</w:t>
      </w:r>
      <w:r>
        <w:t xml:space="preserve"> + С</w:t>
      </w:r>
      <w:r>
        <w:rPr>
          <w:vertAlign w:val="subscript"/>
        </w:rPr>
        <w:t>4</w:t>
      </w:r>
      <w:r>
        <w:t xml:space="preserve"> x К</w:t>
      </w:r>
      <w:r>
        <w:rPr>
          <w:vertAlign w:val="subscript"/>
        </w:rPr>
        <w:t>4</w:t>
      </w:r>
      <w:r>
        <w:t>,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ind w:firstLine="540"/>
        <w:jc w:val="both"/>
      </w:pPr>
      <w:r>
        <w:t>где:</w:t>
      </w:r>
    </w:p>
    <w:p w:rsidR="00170151" w:rsidRDefault="00170151">
      <w:pPr>
        <w:pStyle w:val="ConsPlusNormal"/>
        <w:ind w:firstLine="540"/>
        <w:jc w:val="both"/>
      </w:pPr>
      <w:r>
        <w:t>Э - итоговая оценка;</w:t>
      </w:r>
    </w:p>
    <w:p w:rsidR="00170151" w:rsidRDefault="00170151">
      <w:pPr>
        <w:pStyle w:val="ConsPlusNormal"/>
        <w:ind w:firstLine="540"/>
        <w:jc w:val="both"/>
      </w:pPr>
      <w:r>
        <w:t>С</w:t>
      </w:r>
      <w:proofErr w:type="gramStart"/>
      <w:r>
        <w:rPr>
          <w:vertAlign w:val="subscript"/>
        </w:rPr>
        <w:t>1</w:t>
      </w:r>
      <w:proofErr w:type="gramEnd"/>
      <w:r>
        <w:t xml:space="preserve"> - значение оценки по критерию "Среднемесячная заработная плата работников субъектов малого и среднего предпринимательства за предыдущий год";</w:t>
      </w:r>
    </w:p>
    <w:p w:rsidR="00170151" w:rsidRDefault="00170151">
      <w:pPr>
        <w:pStyle w:val="ConsPlusNormal"/>
        <w:ind w:firstLine="540"/>
        <w:jc w:val="both"/>
      </w:pPr>
      <w:r>
        <w:t>К</w:t>
      </w:r>
      <w:proofErr w:type="gramStart"/>
      <w:r>
        <w:rPr>
          <w:vertAlign w:val="subscript"/>
        </w:rPr>
        <w:t>1</w:t>
      </w:r>
      <w:proofErr w:type="gramEnd"/>
      <w:r>
        <w:t xml:space="preserve"> - удельный вес оценки по критерию "Среднемесячная заработная плата работников субъектов малого и среднего предпринимательства за предыдущий год";</w:t>
      </w:r>
    </w:p>
    <w:p w:rsidR="00170151" w:rsidRDefault="00170151">
      <w:pPr>
        <w:pStyle w:val="ConsPlusNormal"/>
        <w:ind w:firstLine="540"/>
        <w:jc w:val="both"/>
      </w:pPr>
      <w:r>
        <w:t>С</w:t>
      </w:r>
      <w:proofErr w:type="gramStart"/>
      <w:r>
        <w:rPr>
          <w:vertAlign w:val="subscript"/>
        </w:rPr>
        <w:t>2</w:t>
      </w:r>
      <w:proofErr w:type="gramEnd"/>
      <w:r>
        <w:t xml:space="preserve"> - значение оценки по критерию "Вид деятельности субъекта малого и среднего предпринимательства";</w:t>
      </w:r>
    </w:p>
    <w:p w:rsidR="00170151" w:rsidRDefault="00170151">
      <w:pPr>
        <w:pStyle w:val="ConsPlusNormal"/>
        <w:ind w:firstLine="540"/>
        <w:jc w:val="both"/>
      </w:pPr>
      <w:r>
        <w:t>К</w:t>
      </w:r>
      <w:proofErr w:type="gramStart"/>
      <w:r>
        <w:rPr>
          <w:vertAlign w:val="subscript"/>
        </w:rPr>
        <w:t>2</w:t>
      </w:r>
      <w:proofErr w:type="gramEnd"/>
      <w:r>
        <w:t xml:space="preserve"> - удельный вес оценки по критерию "Вид деятельности субъекта малого и среднего предпринимательства";</w:t>
      </w:r>
    </w:p>
    <w:p w:rsidR="00170151" w:rsidRDefault="00170151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3</w:t>
      </w:r>
      <w:r>
        <w:t xml:space="preserve"> - значение оценки по критерию "Дополнительно созданные рабочие места";</w:t>
      </w:r>
    </w:p>
    <w:p w:rsidR="00170151" w:rsidRDefault="00170151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3</w:t>
      </w:r>
      <w:r>
        <w:t xml:space="preserve"> - удельный вес оценки по критерию "Дополнительно созданные рабочие места";</w:t>
      </w:r>
    </w:p>
    <w:p w:rsidR="00170151" w:rsidRDefault="00170151">
      <w:pPr>
        <w:pStyle w:val="ConsPlusNormal"/>
        <w:ind w:firstLine="540"/>
        <w:jc w:val="both"/>
      </w:pPr>
      <w:r>
        <w:t>С</w:t>
      </w:r>
      <w:proofErr w:type="gramStart"/>
      <w:r>
        <w:rPr>
          <w:vertAlign w:val="subscript"/>
        </w:rPr>
        <w:t>4</w:t>
      </w:r>
      <w:proofErr w:type="gramEnd"/>
      <w:r>
        <w:t xml:space="preserve"> - значение оценки по критерию "Задолженность по налоговым и иным обязательным платежам в бюджеты бюджетной системы Российской Федерации";</w:t>
      </w:r>
    </w:p>
    <w:p w:rsidR="00170151" w:rsidRDefault="00170151">
      <w:pPr>
        <w:pStyle w:val="ConsPlusNormal"/>
        <w:ind w:firstLine="540"/>
        <w:jc w:val="both"/>
      </w:pPr>
      <w:r>
        <w:t>К</w:t>
      </w:r>
      <w:proofErr w:type="gramStart"/>
      <w:r>
        <w:rPr>
          <w:vertAlign w:val="subscript"/>
        </w:rPr>
        <w:t>4</w:t>
      </w:r>
      <w:proofErr w:type="gramEnd"/>
      <w:r>
        <w:t xml:space="preserve"> - удельный вес оценки по критерию "Задолженность по налоговым и иным обязательным платежам в бюджеты бюджетной системы Российской Федерации".</w:t>
      </w:r>
    </w:p>
    <w:p w:rsidR="00170151" w:rsidRDefault="00170151">
      <w:pPr>
        <w:pStyle w:val="ConsPlusNormal"/>
        <w:ind w:firstLine="540"/>
        <w:jc w:val="both"/>
      </w:pPr>
      <w:r>
        <w:t>По заявкам, итоговая оценка которых составляет менее 7,0 балла, Комиссия принимает решение об их отклонении.</w:t>
      </w:r>
    </w:p>
    <w:p w:rsidR="00170151" w:rsidRDefault="00170151">
      <w:pPr>
        <w:pStyle w:val="ConsPlusNormal"/>
        <w:ind w:firstLine="540"/>
        <w:jc w:val="both"/>
      </w:pPr>
      <w:r>
        <w:t>В случае превышения объемов средств, указанных в заявках, над лимитами бюджетных средств, предусмотренных на эти цели, Комиссия принимает решение об одобрении заявок заявителей, которые набрали большее количество баллов.</w:t>
      </w:r>
    </w:p>
    <w:p w:rsidR="00170151" w:rsidRDefault="00170151">
      <w:pPr>
        <w:pStyle w:val="ConsPlusNormal"/>
        <w:ind w:firstLine="540"/>
        <w:jc w:val="both"/>
      </w:pPr>
      <w:r>
        <w:t>В случае если несколько заявителей набрали равное количество баллов, Комиссия принимает решение об одобрении заявки заявителя, подавшего заявку ранее других заявителей.</w:t>
      </w:r>
    </w:p>
    <w:p w:rsidR="00170151" w:rsidRDefault="00170151">
      <w:pPr>
        <w:pStyle w:val="ConsPlusNormal"/>
        <w:ind w:firstLine="540"/>
        <w:jc w:val="both"/>
      </w:pPr>
      <w:r>
        <w:t>2.12. В предоставлении субсидии заявителю должно быть отказано в случае, если:</w:t>
      </w:r>
    </w:p>
    <w:p w:rsidR="00170151" w:rsidRDefault="00170151">
      <w:pPr>
        <w:pStyle w:val="ConsPlusNormal"/>
        <w:ind w:firstLine="540"/>
        <w:jc w:val="both"/>
      </w:pPr>
      <w:proofErr w:type="gramStart"/>
      <w:r>
        <w:t>не представлены документы, определенные нормативными правовыми актами Чувашской Республики, принимаемыми в целях реализации государственных программ Чувашской Республики (подпрограмм государственных программ Чувашской Республики), содержащих мероприятия, направленные на развитие малого и среднего предпринимательства, или представлены недостоверные сведения и документы;</w:t>
      </w:r>
      <w:proofErr w:type="gramEnd"/>
    </w:p>
    <w:p w:rsidR="00170151" w:rsidRDefault="00170151">
      <w:pPr>
        <w:pStyle w:val="ConsPlusNormal"/>
        <w:ind w:firstLine="540"/>
        <w:jc w:val="both"/>
      </w:pPr>
      <w:r>
        <w:t xml:space="preserve">ранее в отношении заявителя было принято решение об оказании аналогичной поддержки (поддержки, </w:t>
      </w:r>
      <w:proofErr w:type="gramStart"/>
      <w:r>
        <w:t>условия</w:t>
      </w:r>
      <w:proofErr w:type="gramEnd"/>
      <w: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170151" w:rsidRDefault="00170151">
      <w:pPr>
        <w:pStyle w:val="ConsPlusNormal"/>
        <w:ind w:firstLine="540"/>
        <w:jc w:val="both"/>
      </w:pPr>
      <w:r>
        <w:t xml:space="preserve">не выполнены условия оказания государственной поддержки, указанные в </w:t>
      </w:r>
      <w:hyperlink w:anchor="P195" w:history="1">
        <w:r>
          <w:rPr>
            <w:color w:val="0000FF"/>
          </w:rPr>
          <w:t>пункте 3.2</w:t>
        </w:r>
      </w:hyperlink>
      <w:r>
        <w:t xml:space="preserve"> настоящих Правил;</w:t>
      </w:r>
    </w:p>
    <w:p w:rsidR="00170151" w:rsidRDefault="00170151">
      <w:pPr>
        <w:pStyle w:val="ConsPlusNormal"/>
        <w:ind w:firstLine="540"/>
        <w:jc w:val="both"/>
      </w:pPr>
      <w:r>
        <w:t xml:space="preserve">с момента признания заявителя </w:t>
      </w:r>
      <w:proofErr w:type="gramStart"/>
      <w:r>
        <w:t>допустившим</w:t>
      </w:r>
      <w:proofErr w:type="gramEnd"/>
      <w:r>
        <w:t xml:space="preserve"> нарушение порядка и условий оказания государственной поддержки, в том числе не обеспечившим целевого использования средств государственной поддержки, прошло менее 3 лет.</w:t>
      </w:r>
    </w:p>
    <w:p w:rsidR="00170151" w:rsidRDefault="00170151">
      <w:pPr>
        <w:pStyle w:val="ConsPlusNormal"/>
        <w:ind w:firstLine="540"/>
        <w:jc w:val="both"/>
      </w:pPr>
      <w:r>
        <w:t xml:space="preserve">2.13. Протокол заседания Комиссии, указанный в </w:t>
      </w:r>
      <w:hyperlink w:anchor="P162" w:history="1">
        <w:r>
          <w:rPr>
            <w:color w:val="0000FF"/>
          </w:rPr>
          <w:t>пункте 2.10</w:t>
        </w:r>
      </w:hyperlink>
      <w:r>
        <w:t xml:space="preserve"> настоящих Правил, в течение 3 рабочих дней со дня его подписания размещается в разделе "Малый и средний бизнес Чувашии" на официальном сайте Минэкономразвития Чувашии на Портале органов власти Чувашской Республики в информационно-телекоммуникационной сети "Интернет".</w:t>
      </w:r>
    </w:p>
    <w:p w:rsidR="00170151" w:rsidRDefault="00170151">
      <w:pPr>
        <w:pStyle w:val="ConsPlusNormal"/>
        <w:ind w:firstLine="540"/>
        <w:jc w:val="both"/>
      </w:pPr>
      <w:r>
        <w:t>На основании протокола заседания Комиссии в течение 3 рабочих дней со дня его подписания Минэкономразвития Чувашии принимает решение о предоставлении субсидий либо об отказе в их предоставлении, которое оформляется приказом Минэкономразвития Чувашии.</w:t>
      </w:r>
    </w:p>
    <w:p w:rsidR="00170151" w:rsidRDefault="00170151">
      <w:pPr>
        <w:pStyle w:val="ConsPlusNormal"/>
        <w:ind w:firstLine="540"/>
        <w:jc w:val="both"/>
      </w:pPr>
      <w:r>
        <w:lastRenderedPageBreak/>
        <w:t>2.14. Каждый заявитель информируется о решении, принятом Минэкономразвития Чувашии, в течение 5 рабочих дней со дня его принятия. Уведомление о принятом решении направляется заявителю в письменной форме, форме электронного документа либо факсом.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center"/>
      </w:pPr>
      <w:r>
        <w:t>III. Порядок финансирования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ind w:firstLine="540"/>
        <w:jc w:val="both"/>
      </w:pPr>
      <w:r>
        <w:t xml:space="preserve">3.1. Субсидия предоставляется в размере не более 2/3 произведенных заявителем затрат, указанных в </w:t>
      </w:r>
      <w:hyperlink w:anchor="P121" w:history="1">
        <w:r>
          <w:rPr>
            <w:color w:val="0000FF"/>
          </w:rPr>
          <w:t>пункте 1.2</w:t>
        </w:r>
      </w:hyperlink>
      <w:r>
        <w:t xml:space="preserve"> настоящих Правил.</w:t>
      </w:r>
    </w:p>
    <w:p w:rsidR="00170151" w:rsidRDefault="00170151">
      <w:pPr>
        <w:pStyle w:val="ConsPlusNormal"/>
        <w:ind w:firstLine="540"/>
        <w:jc w:val="both"/>
      </w:pPr>
      <w:r>
        <w:t>Размер субсидии не должен превышать 300 тыс. рублей на одного заявителя.</w:t>
      </w:r>
    </w:p>
    <w:p w:rsidR="00170151" w:rsidRDefault="00170151">
      <w:pPr>
        <w:pStyle w:val="ConsPlusNormal"/>
        <w:ind w:firstLine="540"/>
        <w:jc w:val="both"/>
      </w:pPr>
      <w:bookmarkStart w:id="7" w:name="P195"/>
      <w:bookmarkEnd w:id="7"/>
      <w:r>
        <w:t>3.2. При заключении договора аренды выставочных площадей, оборудования для экспозиции товаров (работ, услуг) двух и более заявителей (общая экспозиция) субсидия предоставляется каждому из них пропорционально стоимости его вклада в оплату договора аренды выставочных площадей, оборудования.</w:t>
      </w:r>
    </w:p>
    <w:p w:rsidR="00170151" w:rsidRDefault="00170151">
      <w:pPr>
        <w:pStyle w:val="ConsPlusNormal"/>
        <w:ind w:firstLine="540"/>
        <w:jc w:val="both"/>
      </w:pPr>
      <w:r>
        <w:t>Субсидия предоставляется заявителю при выполнении следующих условий:</w:t>
      </w:r>
    </w:p>
    <w:p w:rsidR="00170151" w:rsidRDefault="00170151">
      <w:pPr>
        <w:pStyle w:val="ConsPlusNormal"/>
        <w:ind w:firstLine="540"/>
        <w:jc w:val="both"/>
      </w:pPr>
      <w:r>
        <w:t>текущие обязательства по договору исполнены и оплачены;</w:t>
      </w:r>
    </w:p>
    <w:p w:rsidR="00170151" w:rsidRDefault="00170151">
      <w:pPr>
        <w:pStyle w:val="ConsPlusNormal"/>
        <w:ind w:firstLine="540"/>
        <w:jc w:val="both"/>
      </w:pPr>
      <w:r>
        <w:t>в выставочно-ярмарочных и конгрессных мероприятиях участвует продукция (работы, услуги) собственного производства.</w:t>
      </w:r>
    </w:p>
    <w:p w:rsidR="00170151" w:rsidRDefault="00170151">
      <w:pPr>
        <w:pStyle w:val="ConsPlusNormal"/>
        <w:ind w:firstLine="540"/>
        <w:jc w:val="both"/>
      </w:pPr>
      <w:r>
        <w:t>3.3. Минэкономразвития Чувашии в течение 10 рабочих дней со дня издания приказа о предоставлении субсидии заключает с заявителем соглашение о предоставлении субсидии (далее - соглашение).</w:t>
      </w:r>
    </w:p>
    <w:p w:rsidR="00170151" w:rsidRDefault="00170151">
      <w:pPr>
        <w:pStyle w:val="ConsPlusNormal"/>
        <w:ind w:firstLine="540"/>
        <w:jc w:val="both"/>
      </w:pPr>
      <w:r>
        <w:t>3.4. Соглашение должно содержать следующие основные положения:</w:t>
      </w:r>
    </w:p>
    <w:p w:rsidR="00170151" w:rsidRDefault="00170151">
      <w:pPr>
        <w:pStyle w:val="ConsPlusNormal"/>
        <w:ind w:firstLine="540"/>
        <w:jc w:val="both"/>
      </w:pPr>
      <w:r>
        <w:t>цель, сроки, условия и порядок предоставления субсидии;</w:t>
      </w:r>
    </w:p>
    <w:p w:rsidR="00170151" w:rsidRDefault="00170151">
      <w:pPr>
        <w:pStyle w:val="ConsPlusNormal"/>
        <w:ind w:firstLine="540"/>
        <w:jc w:val="both"/>
      </w:pPr>
      <w:r>
        <w:t>наименования сторон, их адреса и банковские реквизиты;</w:t>
      </w:r>
    </w:p>
    <w:p w:rsidR="00170151" w:rsidRDefault="00170151">
      <w:pPr>
        <w:pStyle w:val="ConsPlusNormal"/>
        <w:ind w:firstLine="540"/>
        <w:jc w:val="both"/>
      </w:pPr>
      <w:r>
        <w:t>размер субсидии;</w:t>
      </w:r>
    </w:p>
    <w:p w:rsidR="00170151" w:rsidRDefault="00170151">
      <w:pPr>
        <w:pStyle w:val="ConsPlusNormal"/>
        <w:ind w:firstLine="540"/>
        <w:jc w:val="both"/>
      </w:pPr>
      <w:r>
        <w:t>перечень затрат, принимаемых к субсидированию;</w:t>
      </w:r>
    </w:p>
    <w:p w:rsidR="00170151" w:rsidRDefault="00170151">
      <w:pPr>
        <w:pStyle w:val="ConsPlusNormal"/>
        <w:ind w:firstLine="540"/>
        <w:jc w:val="both"/>
      </w:pPr>
      <w:r>
        <w:t>права и обязанности сторон;</w:t>
      </w:r>
    </w:p>
    <w:p w:rsidR="00170151" w:rsidRDefault="00170151">
      <w:pPr>
        <w:pStyle w:val="ConsPlusNormal"/>
        <w:ind w:firstLine="540"/>
        <w:jc w:val="both"/>
      </w:pPr>
      <w:r>
        <w:t>ответственность сторон за неисполнение или ненадлежащее исполнение обязательств соглашения;</w:t>
      </w:r>
    </w:p>
    <w:p w:rsidR="00170151" w:rsidRDefault="00170151">
      <w:pPr>
        <w:pStyle w:val="ConsPlusNormal"/>
        <w:ind w:firstLine="540"/>
        <w:jc w:val="both"/>
      </w:pPr>
      <w:r>
        <w:t>перечень документов, подтверждающих произведенные заявителем расходы;</w:t>
      </w:r>
    </w:p>
    <w:p w:rsidR="00170151" w:rsidRDefault="00170151">
      <w:pPr>
        <w:pStyle w:val="ConsPlusNormal"/>
        <w:ind w:firstLine="540"/>
        <w:jc w:val="both"/>
      </w:pPr>
      <w:r>
        <w:t>порядок возврата субсидии в случае нарушения условий, установленных при ее предоставлении;</w:t>
      </w:r>
    </w:p>
    <w:p w:rsidR="00170151" w:rsidRDefault="00170151">
      <w:pPr>
        <w:pStyle w:val="ConsPlusNormal"/>
        <w:ind w:firstLine="540"/>
        <w:jc w:val="both"/>
      </w:pPr>
      <w:r>
        <w:t>порядок и случаи возврата в текущем финансовом году заявителем остатков субсидии, не использованных в отчетном финансовом году;</w:t>
      </w:r>
    </w:p>
    <w:p w:rsidR="00170151" w:rsidRDefault="00170151">
      <w:pPr>
        <w:pStyle w:val="ConsPlusNormal"/>
        <w:ind w:firstLine="540"/>
        <w:jc w:val="both"/>
      </w:pPr>
      <w:r>
        <w:t>обязательство достижения показателей результативности использования субсидии (далее - показатель результативности), указанных в информационной карте;</w:t>
      </w:r>
    </w:p>
    <w:p w:rsidR="00170151" w:rsidRDefault="00170151">
      <w:pPr>
        <w:pStyle w:val="ConsPlusNormal"/>
        <w:ind w:firstLine="540"/>
        <w:jc w:val="both"/>
      </w:pPr>
      <w:r>
        <w:t>форму отчета о достижении показателей результативности, указанных в информационной карте, и сроки его представления в Минэкономразвития Чувашии;</w:t>
      </w:r>
    </w:p>
    <w:p w:rsidR="00170151" w:rsidRDefault="00170151">
      <w:pPr>
        <w:pStyle w:val="ConsPlusNormal"/>
        <w:ind w:firstLine="540"/>
        <w:jc w:val="both"/>
      </w:pPr>
      <w:r>
        <w:t>согласие заявителя на осуществление Минэкономразвития Чувашии, Министерством финансов Чувашской Республики (далее - Минфин Чувашии) и иными органами государственного финансового контроля проверок соблюдения заявителем условий, целей и порядка предоставления субсидии.</w:t>
      </w:r>
    </w:p>
    <w:p w:rsidR="00170151" w:rsidRDefault="00170151">
      <w:pPr>
        <w:pStyle w:val="ConsPlusNormal"/>
        <w:ind w:firstLine="540"/>
        <w:jc w:val="both"/>
      </w:pPr>
      <w:r>
        <w:t xml:space="preserve">В соглашении также должны содержаться основания и условия одностороннего отказа главного распорядителя средств республиканского бюджета Чувашской Республики - Минэкономразвития Чувашии от исполнения соглашения в соответствии со </w:t>
      </w:r>
      <w:hyperlink r:id="rId45" w:history="1">
        <w:r>
          <w:rPr>
            <w:color w:val="0000FF"/>
          </w:rPr>
          <w:t>статьей 450</w:t>
        </w:r>
      </w:hyperlink>
      <w:r>
        <w:t xml:space="preserve"> Гражданского кодекса Российской Федерации.</w:t>
      </w:r>
    </w:p>
    <w:p w:rsidR="00170151" w:rsidRDefault="00170151">
      <w:pPr>
        <w:pStyle w:val="ConsPlusNormal"/>
        <w:ind w:firstLine="540"/>
        <w:jc w:val="both"/>
      </w:pPr>
      <w:r>
        <w:t xml:space="preserve">3.5. </w:t>
      </w:r>
      <w:proofErr w:type="gramStart"/>
      <w:r>
        <w:t xml:space="preserve">Минэкономразвития Чувашии в течение 5 рабочих дней со дня заключения соглашений составляет сводную </w:t>
      </w:r>
      <w:hyperlink w:anchor="P641" w:history="1">
        <w:r>
          <w:rPr>
            <w:color w:val="0000FF"/>
          </w:rPr>
          <w:t>справку-реестр</w:t>
        </w:r>
      </w:hyperlink>
      <w:r>
        <w:t xml:space="preserve"> на возмещение части затрат на участие в региональных, межрегиональных и международных выставках, выставочно-ярмарочных и конгрессных мероприятиях по форме согласно приложению N 8 к настоящим Правилам и представляет ее в электронном виде с приложением копий соглашений в Минфин Чувашии для согласования и принятия к финансированию.</w:t>
      </w:r>
      <w:proofErr w:type="gramEnd"/>
    </w:p>
    <w:p w:rsidR="00170151" w:rsidRDefault="00170151">
      <w:pPr>
        <w:pStyle w:val="ConsPlusNormal"/>
        <w:ind w:firstLine="540"/>
        <w:jc w:val="both"/>
      </w:pPr>
      <w:r>
        <w:t xml:space="preserve">Минфин Чувашии рассматривает представленные документы на предмет принятия к финансированию в пределах средств, предусмотренных в республиканском бюджете Чувашской Республики на указанные цели, и не позднее 5 рабочих дней со дня получения указанных </w:t>
      </w:r>
      <w:r>
        <w:lastRenderedPageBreak/>
        <w:t>документов уведомляет Минэкономразвития Чувашии о принятых к финансированию суммах.</w:t>
      </w:r>
    </w:p>
    <w:p w:rsidR="00170151" w:rsidRDefault="00170151">
      <w:pPr>
        <w:pStyle w:val="ConsPlusNormal"/>
        <w:ind w:firstLine="540"/>
        <w:jc w:val="both"/>
      </w:pPr>
      <w:r>
        <w:t>Минэкономразвития Чувашии в течение 5 рабочих дней со дня получения уведомления Минфина Чувашии о принятых к финансированию суммах представляет в Минфин Чувашии платежные документы на перечисление субсидий из республиканского бюджета Чувашской Республики, копию приказа Минэкономразвития Чувашии о предоставлении субсидии, копию уведомления Минфина Чувашии о принятых к финансированию суммах.</w:t>
      </w:r>
    </w:p>
    <w:p w:rsidR="00170151" w:rsidRDefault="00170151">
      <w:pPr>
        <w:pStyle w:val="ConsPlusNormal"/>
        <w:ind w:firstLine="540"/>
        <w:jc w:val="both"/>
      </w:pPr>
      <w:r>
        <w:t>Средства республиканского бюджета Чувашской Республики в течение 3 рабочих дней со дня представления документов (за исключением средств, поступивших из федерального бюджета) перечисляются с лицевого счета получателя средств республиканского бюджета Чувашской Республики - Минэкономразвития Чувашии, открытого в Минфине Чувашии, на расчетные счета заявителей, открытые в кредитных организациях.</w:t>
      </w:r>
    </w:p>
    <w:p w:rsidR="00170151" w:rsidRDefault="00170151">
      <w:pPr>
        <w:pStyle w:val="ConsPlusNormal"/>
        <w:ind w:firstLine="540"/>
        <w:jc w:val="both"/>
      </w:pPr>
      <w:proofErr w:type="gramStart"/>
      <w:r>
        <w:t>Перечисление субсидий за счет средств, поступивших в республиканский бюджет Чувашской Республики из федерального бюджета, осуществляется Минэкономразвития Чувашии в течение 10 рабочих дней со дня получения разрешения на использование указанных средств от главного распорядителя средств федерального бюджета - Министерства экономического развития Российской Федерации с лицевого счета, открытого Минэкономразвития Чувашии в Управлении Федерального казначейства по Чувашской Республике, на расчетные счета заявителей, открытые в</w:t>
      </w:r>
      <w:proofErr w:type="gramEnd"/>
      <w:r>
        <w:t xml:space="preserve"> кредитных </w:t>
      </w:r>
      <w:proofErr w:type="gramStart"/>
      <w:r>
        <w:t>организациях</w:t>
      </w:r>
      <w:proofErr w:type="gramEnd"/>
      <w:r>
        <w:t>.</w:t>
      </w:r>
    </w:p>
    <w:p w:rsidR="00170151" w:rsidRDefault="00170151">
      <w:pPr>
        <w:pStyle w:val="ConsPlusNormal"/>
        <w:ind w:firstLine="540"/>
        <w:jc w:val="both"/>
      </w:pPr>
      <w:r>
        <w:t>Финансирование расходов, подлежащих осуществлению за счет субсидий из федерального бюджета, производится в пределах средств, поступивших из федерального бюджета, в порядке, установленном нормативными правовыми актами Российской Федерации.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center"/>
      </w:pPr>
      <w:r>
        <w:t>IV. Мониторинг хода реализации соглашения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ind w:firstLine="540"/>
        <w:jc w:val="both"/>
      </w:pPr>
      <w:r>
        <w:t>4.1. В целях мониторинга исполнения обязательств по реализации соглашения создается рабочая группа, состав которой утверждается приказом Минэкономразвития Чувашии.</w:t>
      </w:r>
    </w:p>
    <w:p w:rsidR="00170151" w:rsidRDefault="00170151">
      <w:pPr>
        <w:pStyle w:val="ConsPlusNormal"/>
        <w:ind w:firstLine="540"/>
        <w:jc w:val="both"/>
      </w:pPr>
      <w:r>
        <w:t>4.2. Эффективность использования субсидии оценивается исходя из достижения заявителем следующих значений показателей результативности:</w:t>
      </w:r>
    </w:p>
    <w:p w:rsidR="00170151" w:rsidRDefault="00170151">
      <w:pPr>
        <w:pStyle w:val="ConsPlusNormal"/>
        <w:ind w:firstLine="540"/>
        <w:jc w:val="both"/>
      </w:pPr>
      <w:r>
        <w:t>общий объем отгруженных товаров (работ, услуг) собственного производства;</w:t>
      </w:r>
    </w:p>
    <w:p w:rsidR="00170151" w:rsidRDefault="00170151">
      <w:pPr>
        <w:pStyle w:val="ConsPlusNormal"/>
        <w:ind w:firstLine="540"/>
        <w:jc w:val="both"/>
      </w:pPr>
      <w:r>
        <w:t>выручка от продажи товаров (работ, услуг);</w:t>
      </w:r>
    </w:p>
    <w:p w:rsidR="00170151" w:rsidRDefault="00170151">
      <w:pPr>
        <w:pStyle w:val="ConsPlusNormal"/>
        <w:ind w:firstLine="540"/>
        <w:jc w:val="both"/>
      </w:pPr>
      <w:r>
        <w:t>сумма уплаченных налогов и сборов в бюджеты бюджетной системы Российской Федерации;</w:t>
      </w:r>
    </w:p>
    <w:p w:rsidR="00170151" w:rsidRDefault="00170151">
      <w:pPr>
        <w:pStyle w:val="ConsPlusNormal"/>
        <w:ind w:firstLine="540"/>
        <w:jc w:val="both"/>
      </w:pPr>
      <w:r>
        <w:t>чистый доход (доход за вычетом суммы расходов и уплаченных налогов);</w:t>
      </w:r>
    </w:p>
    <w:p w:rsidR="00170151" w:rsidRDefault="00170151">
      <w:pPr>
        <w:pStyle w:val="ConsPlusNormal"/>
        <w:ind w:firstLine="540"/>
        <w:jc w:val="both"/>
      </w:pPr>
      <w:r>
        <w:t>средняя численность работников;</w:t>
      </w:r>
    </w:p>
    <w:p w:rsidR="00170151" w:rsidRDefault="00170151">
      <w:pPr>
        <w:pStyle w:val="ConsPlusNormal"/>
        <w:ind w:firstLine="540"/>
        <w:jc w:val="both"/>
      </w:pPr>
      <w:r>
        <w:t>среднемесячная заработная плата работников;</w:t>
      </w:r>
    </w:p>
    <w:p w:rsidR="00170151" w:rsidRDefault="00170151">
      <w:pPr>
        <w:pStyle w:val="ConsPlusNormal"/>
        <w:ind w:firstLine="540"/>
        <w:jc w:val="both"/>
      </w:pPr>
      <w:r>
        <w:t>дополнительно созданные рабочие места.</w:t>
      </w:r>
    </w:p>
    <w:p w:rsidR="00170151" w:rsidRDefault="00170151">
      <w:pPr>
        <w:pStyle w:val="ConsPlusNormal"/>
        <w:ind w:firstLine="540"/>
        <w:jc w:val="both"/>
      </w:pPr>
      <w:bookmarkStart w:id="8" w:name="P232"/>
      <w:bookmarkEnd w:id="8"/>
      <w:r>
        <w:t>4.3. В случае выявления нарушения условий предоставления субсидии, установленных настоящими Правилами и соглашением, нецелевого использования субсидии получатель субсидии обязан возвратить субсидию в республиканский бюджет Чувашской Республики.</w:t>
      </w:r>
    </w:p>
    <w:p w:rsidR="00170151" w:rsidRDefault="00170151">
      <w:pPr>
        <w:pStyle w:val="ConsPlusNormal"/>
        <w:ind w:firstLine="540"/>
        <w:jc w:val="both"/>
      </w:pPr>
      <w:r>
        <w:t xml:space="preserve">4.4. Решение о возврате субсидии принимается Минэкономразвития Чувашии в течение 5 рабочих дней со дня поступления заключения рабочей группы и (или) иных органов государственного финансового контроля о выявлении фактов, указанных в </w:t>
      </w:r>
      <w:hyperlink w:anchor="P232" w:history="1">
        <w:r>
          <w:rPr>
            <w:color w:val="0000FF"/>
          </w:rPr>
          <w:t>пункте 4.3</w:t>
        </w:r>
      </w:hyperlink>
      <w:r>
        <w:t xml:space="preserve"> настоящих Правил.</w:t>
      </w:r>
    </w:p>
    <w:p w:rsidR="00170151" w:rsidRDefault="00170151">
      <w:pPr>
        <w:pStyle w:val="ConsPlusNormal"/>
        <w:ind w:firstLine="540"/>
        <w:jc w:val="both"/>
      </w:pPr>
      <w:r>
        <w:t>4.5. В случае</w:t>
      </w:r>
      <w:proofErr w:type="gramStart"/>
      <w:r>
        <w:t>,</w:t>
      </w:r>
      <w:proofErr w:type="gramEnd"/>
      <w:r>
        <w:t xml:space="preserve"> если получателем субсидии по состоянию на 31 декабря года предоставления субсидии не выполнены и (или) не достигнуты показатели результативности и по результатам года, следующего за годом предоставления субсидии, указанные нарушения не устранены, то субсидия подлежит возврату в республиканский бюджет Чувашской Республики в срок до 1 июня года, следующего за отчетным годом, в объеме, рассчитанном по формуле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ind w:firstLine="540"/>
        <w:jc w:val="both"/>
      </w:pPr>
      <w:proofErr w:type="gramStart"/>
      <w:r>
        <w:t>V</w:t>
      </w:r>
      <w:proofErr w:type="gramEnd"/>
      <w:r>
        <w:rPr>
          <w:vertAlign w:val="subscript"/>
        </w:rPr>
        <w:t>возврата</w:t>
      </w:r>
      <w:r>
        <w:t xml:space="preserve"> = V</w:t>
      </w:r>
      <w:r>
        <w:rPr>
          <w:vertAlign w:val="subscript"/>
        </w:rPr>
        <w:t>субсидии</w:t>
      </w:r>
      <w:r>
        <w:t xml:space="preserve"> x k x m / n,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ind w:firstLine="540"/>
        <w:jc w:val="both"/>
      </w:pPr>
      <w:r>
        <w:t>где:</w:t>
      </w:r>
    </w:p>
    <w:p w:rsidR="00170151" w:rsidRDefault="00170151">
      <w:pPr>
        <w:pStyle w:val="ConsPlusNormal"/>
        <w:ind w:firstLine="540"/>
        <w:jc w:val="both"/>
      </w:pPr>
      <w:proofErr w:type="gramStart"/>
      <w:r>
        <w:t>V</w:t>
      </w:r>
      <w:proofErr w:type="gramEnd"/>
      <w:r>
        <w:rPr>
          <w:vertAlign w:val="subscript"/>
        </w:rPr>
        <w:t>субсидии</w:t>
      </w:r>
      <w:r>
        <w:t xml:space="preserve"> - размер субсидии, полученной получателем субсидии;</w:t>
      </w:r>
    </w:p>
    <w:p w:rsidR="00170151" w:rsidRDefault="00170151">
      <w:pPr>
        <w:pStyle w:val="ConsPlusNormal"/>
        <w:ind w:firstLine="540"/>
        <w:jc w:val="both"/>
      </w:pPr>
      <w:r>
        <w:t>k - коэффициент возврата субсидии;</w:t>
      </w:r>
    </w:p>
    <w:p w:rsidR="00170151" w:rsidRDefault="00170151">
      <w:pPr>
        <w:pStyle w:val="ConsPlusNormal"/>
        <w:ind w:firstLine="540"/>
        <w:jc w:val="both"/>
      </w:pPr>
      <w:r>
        <w:lastRenderedPageBreak/>
        <w:t>m - количество показателей результативности, по которым индекс, отражающий уровень недостижения i-го показателя результативности, имеет положительное значение;</w:t>
      </w:r>
    </w:p>
    <w:p w:rsidR="00170151" w:rsidRDefault="00170151">
      <w:pPr>
        <w:pStyle w:val="ConsPlusNormal"/>
        <w:ind w:firstLine="540"/>
        <w:jc w:val="both"/>
      </w:pPr>
      <w:r>
        <w:t>n - общее количество показателей результативности.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ind w:firstLine="540"/>
        <w:jc w:val="both"/>
      </w:pPr>
      <w:r>
        <w:t>Коэффициент возврата субсидии рассчитывается по формуле</w:t>
      </w:r>
    </w:p>
    <w:p w:rsidR="00170151" w:rsidRDefault="00170151">
      <w:pPr>
        <w:pStyle w:val="ConsPlusNormal"/>
        <w:jc w:val="both"/>
      </w:pPr>
    </w:p>
    <w:p w:rsidR="00170151" w:rsidRPr="00170151" w:rsidRDefault="00170151">
      <w:pPr>
        <w:pStyle w:val="ConsPlusNormal"/>
        <w:ind w:firstLine="540"/>
        <w:jc w:val="both"/>
        <w:rPr>
          <w:lang w:val="en-US"/>
        </w:rPr>
      </w:pPr>
      <w:r w:rsidRPr="00170151">
        <w:rPr>
          <w:lang w:val="en-US"/>
        </w:rPr>
        <w:t>k = SUM D</w:t>
      </w:r>
      <w:r w:rsidRPr="00170151">
        <w:rPr>
          <w:vertAlign w:val="subscript"/>
          <w:lang w:val="en-US"/>
        </w:rPr>
        <w:t>i</w:t>
      </w:r>
      <w:r w:rsidRPr="00170151">
        <w:rPr>
          <w:lang w:val="en-US"/>
        </w:rPr>
        <w:t xml:space="preserve"> / m,</w:t>
      </w:r>
    </w:p>
    <w:p w:rsidR="00170151" w:rsidRPr="00170151" w:rsidRDefault="00170151">
      <w:pPr>
        <w:pStyle w:val="ConsPlusNormal"/>
        <w:jc w:val="both"/>
        <w:rPr>
          <w:lang w:val="en-US"/>
        </w:rPr>
      </w:pPr>
    </w:p>
    <w:p w:rsidR="00170151" w:rsidRPr="00170151" w:rsidRDefault="00170151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170151">
        <w:rPr>
          <w:lang w:val="en-US"/>
        </w:rPr>
        <w:t>:</w:t>
      </w:r>
    </w:p>
    <w:p w:rsidR="00170151" w:rsidRDefault="00170151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значений i-го показателя результативности использования субсидии.</w:t>
      </w:r>
    </w:p>
    <w:p w:rsidR="00170151" w:rsidRDefault="00170151">
      <w:pPr>
        <w:pStyle w:val="ConsPlusNormal"/>
        <w:ind w:firstLine="540"/>
        <w:jc w:val="both"/>
      </w:pPr>
      <w:r>
        <w:t>Индекс, отражающий уровень недостижения i-го показателя результативности, определяется по формуле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= 1 - Т</w:t>
      </w:r>
      <w:proofErr w:type="gramStart"/>
      <w:r>
        <w:rPr>
          <w:vertAlign w:val="subscript"/>
        </w:rPr>
        <w:t>i</w:t>
      </w:r>
      <w:proofErr w:type="gramEnd"/>
      <w:r>
        <w:t xml:space="preserve"> / S</w:t>
      </w:r>
      <w:r>
        <w:rPr>
          <w:vertAlign w:val="subscript"/>
        </w:rPr>
        <w:t>i</w:t>
      </w:r>
      <w:r>
        <w:t>,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ind w:firstLine="540"/>
        <w:jc w:val="both"/>
      </w:pPr>
      <w:r>
        <w:t>где:</w:t>
      </w:r>
    </w:p>
    <w:p w:rsidR="00170151" w:rsidRDefault="00170151">
      <w:pPr>
        <w:pStyle w:val="ConsPlusNormal"/>
        <w:ind w:firstLine="540"/>
        <w:jc w:val="both"/>
      </w:pPr>
      <w:r>
        <w:t>Т</w:t>
      </w:r>
      <w:proofErr w:type="gramStart"/>
      <w:r>
        <w:rPr>
          <w:vertAlign w:val="subscript"/>
        </w:rPr>
        <w:t>i</w:t>
      </w:r>
      <w:proofErr w:type="gramEnd"/>
      <w:r>
        <w:t xml:space="preserve"> - фактически достигнутое значение i-го показателя результативности на отчетную дату;</w:t>
      </w:r>
    </w:p>
    <w:p w:rsidR="00170151" w:rsidRDefault="00170151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показателя результативности.</w:t>
      </w:r>
    </w:p>
    <w:p w:rsidR="00170151" w:rsidRDefault="00170151">
      <w:pPr>
        <w:pStyle w:val="ConsPlusNormal"/>
        <w:ind w:firstLine="540"/>
        <w:jc w:val="both"/>
      </w:pPr>
      <w:r>
        <w:t>4.6. Минэкономразвития Чувашии в течение 5 рабочих дней со дня принятия решения о возврате субсидии направляет заявителю уведомление о возврате в республиканский бюджет Чувашской Республики бюджетных средств.</w:t>
      </w:r>
    </w:p>
    <w:p w:rsidR="00170151" w:rsidRDefault="00170151">
      <w:pPr>
        <w:pStyle w:val="ConsPlusNormal"/>
        <w:ind w:firstLine="540"/>
        <w:jc w:val="both"/>
      </w:pPr>
      <w:r>
        <w:t>4.7. В случае если заявитель не возвращает бюджетные средства, полученные в виде субсидии, в республиканский бюджет Чувашской Республики в течение 30 дней со дня направления ему уведомления, они взыскиваются в судебном порядке. Получатель субсидии в дальнейшем лишается права на получение субсидии в соответствии с настоящими Правилами.</w:t>
      </w:r>
    </w:p>
    <w:p w:rsidR="00170151" w:rsidRDefault="00170151">
      <w:pPr>
        <w:pStyle w:val="ConsPlusNormal"/>
        <w:ind w:firstLine="540"/>
        <w:jc w:val="both"/>
      </w:pPr>
      <w:r>
        <w:t>4.8.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получателем субсидии в соответствии с бюджетным законодательством Российской Федерации в течение первых 15 рабочих дней текущего финансового года в случаях, предусмотренных соглашением. В случае если получатель субсидии не возвращает бюджетные средства в республиканский бюджет Чувашской Республики в установленный срок или отказывается от добровольного возврата указанных средств, они взыскиваются в судебном порядке.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center"/>
      </w:pPr>
      <w:r>
        <w:t>V. Осуществление контроля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ind w:firstLine="540"/>
        <w:jc w:val="both"/>
      </w:pPr>
      <w:r>
        <w:t>Минэкономразвития Чувашии, Минфин Чувашии и иные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обязательные проверки соблюдения получателем субсидии условий, целей и порядка предоставления субсидии.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right"/>
      </w:pPr>
      <w:r>
        <w:t>Приложение N 1</w:t>
      </w:r>
    </w:p>
    <w:p w:rsidR="00170151" w:rsidRDefault="00170151">
      <w:pPr>
        <w:pStyle w:val="ConsPlusNormal"/>
        <w:jc w:val="right"/>
      </w:pPr>
      <w:r>
        <w:t>к Правилам возмещения субъектам</w:t>
      </w:r>
    </w:p>
    <w:p w:rsidR="00170151" w:rsidRDefault="00170151">
      <w:pPr>
        <w:pStyle w:val="ConsPlusNormal"/>
        <w:jc w:val="right"/>
      </w:pPr>
      <w:r>
        <w:t>малого и среднего предпринимательства</w:t>
      </w:r>
    </w:p>
    <w:p w:rsidR="00170151" w:rsidRDefault="00170151">
      <w:pPr>
        <w:pStyle w:val="ConsPlusNormal"/>
        <w:jc w:val="right"/>
      </w:pPr>
      <w:r>
        <w:t xml:space="preserve">части затрат на участие </w:t>
      </w:r>
      <w:proofErr w:type="gramStart"/>
      <w:r>
        <w:t>в</w:t>
      </w:r>
      <w:proofErr w:type="gramEnd"/>
      <w:r>
        <w:t xml:space="preserve"> региональных,</w:t>
      </w:r>
    </w:p>
    <w:p w:rsidR="00170151" w:rsidRDefault="00170151">
      <w:pPr>
        <w:pStyle w:val="ConsPlusNormal"/>
        <w:jc w:val="right"/>
      </w:pPr>
      <w:r>
        <w:t>межрегиональных и международных</w:t>
      </w:r>
    </w:p>
    <w:p w:rsidR="00170151" w:rsidRDefault="00170151">
      <w:pPr>
        <w:pStyle w:val="ConsPlusNormal"/>
        <w:jc w:val="right"/>
      </w:pPr>
      <w:proofErr w:type="gramStart"/>
      <w:r>
        <w:t>выставках</w:t>
      </w:r>
      <w:proofErr w:type="gramEnd"/>
      <w:r>
        <w:t>, выставочно-ярмарочных</w:t>
      </w:r>
    </w:p>
    <w:p w:rsidR="00170151" w:rsidRDefault="00170151">
      <w:pPr>
        <w:pStyle w:val="ConsPlusNormal"/>
        <w:jc w:val="right"/>
      </w:pPr>
      <w:r>
        <w:t xml:space="preserve">и конгрессных </w:t>
      </w:r>
      <w:proofErr w:type="gramStart"/>
      <w:r>
        <w:t>мероприятиях</w:t>
      </w:r>
      <w:proofErr w:type="gramEnd"/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nformat"/>
        <w:jc w:val="both"/>
      </w:pPr>
      <w:bookmarkStart w:id="9" w:name="P277"/>
      <w:bookmarkEnd w:id="9"/>
      <w:r>
        <w:t xml:space="preserve">                                 ЗАЯВЛЕНИЕ</w:t>
      </w:r>
    </w:p>
    <w:p w:rsidR="00170151" w:rsidRDefault="00170151">
      <w:pPr>
        <w:pStyle w:val="ConsPlusNonformat"/>
        <w:jc w:val="both"/>
      </w:pPr>
      <w:r>
        <w:lastRenderedPageBreak/>
        <w:t xml:space="preserve">                о предоставлении государственной поддержки</w:t>
      </w:r>
    </w:p>
    <w:p w:rsidR="00170151" w:rsidRDefault="00170151">
      <w:pPr>
        <w:pStyle w:val="ConsPlusNonformat"/>
        <w:jc w:val="both"/>
      </w:pPr>
      <w:r>
        <w:t xml:space="preserve">   _____________________________________________________________________</w:t>
      </w:r>
    </w:p>
    <w:p w:rsidR="00170151" w:rsidRDefault="00170151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организации,</w:t>
      </w:r>
      <w:proofErr w:type="gramEnd"/>
    </w:p>
    <w:p w:rsidR="00170151" w:rsidRDefault="00170151">
      <w:pPr>
        <w:pStyle w:val="ConsPlusNonformat"/>
        <w:jc w:val="both"/>
      </w:pPr>
      <w:r>
        <w:t xml:space="preserve">   _____________________________________________________________________</w:t>
      </w:r>
    </w:p>
    <w:p w:rsidR="00170151" w:rsidRDefault="00170151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:rsidR="00170151" w:rsidRDefault="00170151">
      <w:pPr>
        <w:pStyle w:val="ConsPlusNonformat"/>
        <w:jc w:val="both"/>
      </w:pPr>
      <w:r>
        <w:t>в   соответствии   с  Правилами  возмещения  субъектам  малого  и  среднего</w:t>
      </w:r>
    </w:p>
    <w:p w:rsidR="00170151" w:rsidRDefault="00170151">
      <w:pPr>
        <w:pStyle w:val="ConsPlusNonformat"/>
        <w:jc w:val="both"/>
      </w:pPr>
      <w:r>
        <w:t xml:space="preserve">предпринимательства части затрат на участие </w:t>
      </w:r>
      <w:proofErr w:type="gramStart"/>
      <w:r>
        <w:t>в</w:t>
      </w:r>
      <w:proofErr w:type="gramEnd"/>
      <w:r>
        <w:t xml:space="preserve"> региональных, межрегиональных</w:t>
      </w:r>
    </w:p>
    <w:p w:rsidR="00170151" w:rsidRDefault="00170151">
      <w:pPr>
        <w:pStyle w:val="ConsPlusNonformat"/>
        <w:jc w:val="both"/>
      </w:pPr>
      <w:r>
        <w:t xml:space="preserve">и международных </w:t>
      </w:r>
      <w:proofErr w:type="gramStart"/>
      <w:r>
        <w:t>выставках</w:t>
      </w:r>
      <w:proofErr w:type="gramEnd"/>
      <w:r>
        <w:t>, выставочно-ярмарочных и конгрессных мероприятиях</w:t>
      </w:r>
    </w:p>
    <w:p w:rsidR="00170151" w:rsidRDefault="00170151">
      <w:pPr>
        <w:pStyle w:val="ConsPlusNonformat"/>
        <w:jc w:val="both"/>
      </w:pPr>
      <w:r>
        <w:t>представляет   на   рассмотрение   Комиссии  по  государственной  поддержке</w:t>
      </w:r>
    </w:p>
    <w:p w:rsidR="00170151" w:rsidRDefault="00170151">
      <w:pPr>
        <w:pStyle w:val="ConsPlusNonformat"/>
        <w:jc w:val="both"/>
      </w:pPr>
      <w:r>
        <w:t>субъектов  малого  и  среднего  предпринимательства  документы на получение</w:t>
      </w:r>
    </w:p>
    <w:p w:rsidR="00170151" w:rsidRDefault="00170151">
      <w:pPr>
        <w:pStyle w:val="ConsPlusNonformat"/>
        <w:jc w:val="both"/>
      </w:pPr>
      <w:r>
        <w:t>государственной  поддержки  в  форме возмещения субъектам малого и среднего</w:t>
      </w:r>
    </w:p>
    <w:p w:rsidR="00170151" w:rsidRDefault="00170151">
      <w:pPr>
        <w:pStyle w:val="ConsPlusNonformat"/>
        <w:jc w:val="both"/>
      </w:pPr>
      <w:r>
        <w:t xml:space="preserve">предпринимательства части затрат на участие </w:t>
      </w:r>
      <w:proofErr w:type="gramStart"/>
      <w:r>
        <w:t>в</w:t>
      </w:r>
      <w:proofErr w:type="gramEnd"/>
      <w:r>
        <w:t xml:space="preserve"> региональных, межрегиональных</w:t>
      </w:r>
    </w:p>
    <w:p w:rsidR="00170151" w:rsidRDefault="00170151">
      <w:pPr>
        <w:pStyle w:val="ConsPlusNonformat"/>
        <w:jc w:val="both"/>
      </w:pPr>
      <w:r>
        <w:t xml:space="preserve">и международных </w:t>
      </w:r>
      <w:proofErr w:type="gramStart"/>
      <w:r>
        <w:t>выставках</w:t>
      </w:r>
      <w:proofErr w:type="gramEnd"/>
      <w:r>
        <w:t>, выставочно-ярмарочных и конгрессных мероприятиях</w:t>
      </w:r>
    </w:p>
    <w:p w:rsidR="00170151" w:rsidRDefault="00170151">
      <w:pPr>
        <w:pStyle w:val="ConsPlusNonformat"/>
        <w:jc w:val="both"/>
      </w:pPr>
      <w:r>
        <w:t>в сумме ___________________________________________________________________</w:t>
      </w:r>
    </w:p>
    <w:p w:rsidR="00170151" w:rsidRDefault="00170151">
      <w:pPr>
        <w:pStyle w:val="ConsPlusNonformat"/>
        <w:jc w:val="both"/>
      </w:pPr>
      <w:r>
        <w:t xml:space="preserve">    Сведения о субъекте малого и среднего предпринимательства:</w:t>
      </w:r>
    </w:p>
    <w:p w:rsidR="00170151" w:rsidRDefault="00170151">
      <w:pPr>
        <w:pStyle w:val="ConsPlusNonformat"/>
        <w:jc w:val="both"/>
      </w:pPr>
      <w:r>
        <w:t xml:space="preserve">    </w:t>
      </w:r>
      <w:proofErr w:type="gramStart"/>
      <w:r>
        <w:t>сокращенное  наименование  организации,  фамилия,  имя,  отчество  (при</w:t>
      </w:r>
      <w:proofErr w:type="gramEnd"/>
    </w:p>
    <w:p w:rsidR="00170151" w:rsidRDefault="00170151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 _________________________________</w:t>
      </w:r>
    </w:p>
    <w:p w:rsidR="00170151" w:rsidRDefault="00170151">
      <w:pPr>
        <w:pStyle w:val="ConsPlusNonformat"/>
        <w:jc w:val="both"/>
      </w:pPr>
      <w:r>
        <w:t>___________________________________________________________________________</w:t>
      </w:r>
    </w:p>
    <w:p w:rsidR="00170151" w:rsidRDefault="00170151">
      <w:pPr>
        <w:pStyle w:val="ConsPlusNonformat"/>
        <w:jc w:val="both"/>
      </w:pPr>
      <w:r>
        <w:t xml:space="preserve">    Дата регистрации, номер регистрационного свидетельства: _______________</w:t>
      </w:r>
    </w:p>
    <w:p w:rsidR="00170151" w:rsidRDefault="00170151">
      <w:pPr>
        <w:pStyle w:val="ConsPlusNonformat"/>
        <w:jc w:val="both"/>
      </w:pPr>
      <w:r>
        <w:t>___________________________________________________________________________</w:t>
      </w:r>
    </w:p>
    <w:p w:rsidR="00170151" w:rsidRDefault="00170151">
      <w:pPr>
        <w:pStyle w:val="ConsPlusNonformat"/>
        <w:jc w:val="both"/>
      </w:pPr>
      <w:r>
        <w:t xml:space="preserve">    Место  нахождения  организации  (юридический  адрес),  место жительства</w:t>
      </w:r>
    </w:p>
    <w:p w:rsidR="00170151" w:rsidRDefault="00170151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170151" w:rsidRDefault="00170151">
      <w:pPr>
        <w:pStyle w:val="ConsPlusNonformat"/>
        <w:jc w:val="both"/>
      </w:pPr>
      <w:r>
        <w:t>ИНН _____________________________________, КПП ___________________________,</w:t>
      </w:r>
    </w:p>
    <w:p w:rsidR="00170151" w:rsidRDefault="00170151">
      <w:pPr>
        <w:pStyle w:val="ConsPlusNonformat"/>
        <w:jc w:val="both"/>
      </w:pPr>
      <w:r>
        <w:t>ОГРН (ОГРНИП) ____________________________________________________________,</w:t>
      </w:r>
    </w:p>
    <w:p w:rsidR="00170151" w:rsidRDefault="00170151">
      <w:pPr>
        <w:pStyle w:val="ConsPlusNonformat"/>
        <w:jc w:val="both"/>
      </w:pPr>
      <w:proofErr w:type="gramStart"/>
      <w:r>
        <w:t>р</w:t>
      </w:r>
      <w:proofErr w:type="gramEnd"/>
      <w:r>
        <w:t>/с ________________________________ в ____________________________________</w:t>
      </w:r>
    </w:p>
    <w:p w:rsidR="00170151" w:rsidRDefault="00170151">
      <w:pPr>
        <w:pStyle w:val="ConsPlusNonformat"/>
        <w:jc w:val="both"/>
      </w:pPr>
      <w:r>
        <w:t>___________________________________________________________________________</w:t>
      </w:r>
    </w:p>
    <w:p w:rsidR="00170151" w:rsidRDefault="00170151">
      <w:pPr>
        <w:pStyle w:val="ConsPlusNonformat"/>
        <w:jc w:val="both"/>
      </w:pPr>
      <w:r>
        <w:t>к/с _______________________________________________________________________</w:t>
      </w:r>
    </w:p>
    <w:p w:rsidR="00170151" w:rsidRDefault="00170151">
      <w:pPr>
        <w:pStyle w:val="ConsPlusNonformat"/>
        <w:jc w:val="both"/>
      </w:pPr>
      <w:r>
        <w:t>БИК _______________________________________________________________________</w:t>
      </w:r>
    </w:p>
    <w:p w:rsidR="00170151" w:rsidRDefault="00170151">
      <w:pPr>
        <w:pStyle w:val="ConsPlusNonformat"/>
        <w:jc w:val="both"/>
      </w:pPr>
      <w:r>
        <w:t>Основной вид экономической деятельности ___________________________________</w:t>
      </w:r>
    </w:p>
    <w:p w:rsidR="00170151" w:rsidRDefault="00170151">
      <w:pPr>
        <w:pStyle w:val="ConsPlusNonformat"/>
        <w:jc w:val="both"/>
      </w:pPr>
      <w:r>
        <w:t>Контактные данные: ________________________________________________________</w:t>
      </w:r>
    </w:p>
    <w:p w:rsidR="00170151" w:rsidRDefault="00170151">
      <w:pPr>
        <w:pStyle w:val="ConsPlusNonformat"/>
        <w:jc w:val="both"/>
      </w:pPr>
      <w:r>
        <w:t xml:space="preserve">                          (номер телефона, адрес электронной почты)</w:t>
      </w:r>
    </w:p>
    <w:p w:rsidR="00170151" w:rsidRDefault="00170151">
      <w:pPr>
        <w:pStyle w:val="ConsPlusNonformat"/>
        <w:jc w:val="both"/>
      </w:pPr>
      <w:r>
        <w:t xml:space="preserve">    Настоящим подтверждаем, что ___________________________________________</w:t>
      </w:r>
    </w:p>
    <w:p w:rsidR="00170151" w:rsidRDefault="00170151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(полное наименование организации,</w:t>
      </w:r>
      <w:proofErr w:type="gramEnd"/>
    </w:p>
    <w:p w:rsidR="00170151" w:rsidRDefault="00170151">
      <w:pPr>
        <w:pStyle w:val="ConsPlusNonformat"/>
        <w:jc w:val="both"/>
      </w:pPr>
      <w:r>
        <w:t>___________________________________________________________________________</w:t>
      </w:r>
    </w:p>
    <w:p w:rsidR="00170151" w:rsidRDefault="00170151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:rsidR="00170151" w:rsidRDefault="00170151">
      <w:pPr>
        <w:pStyle w:val="ConsPlusNonformat"/>
        <w:jc w:val="both"/>
      </w:pPr>
      <w:r>
        <w:t>относится  к субъектам малого (среднего) предпринимательства в соответствии</w:t>
      </w:r>
    </w:p>
    <w:p w:rsidR="00170151" w:rsidRDefault="00170151">
      <w:pPr>
        <w:pStyle w:val="ConsPlusNonformat"/>
        <w:jc w:val="both"/>
      </w:pPr>
      <w:r>
        <w:t xml:space="preserve">с   требованиями   Федерального   </w:t>
      </w:r>
      <w:hyperlink r:id="rId46" w:history="1">
        <w:r>
          <w:rPr>
            <w:color w:val="0000FF"/>
          </w:rPr>
          <w:t>закона</w:t>
        </w:r>
      </w:hyperlink>
      <w:r>
        <w:t xml:space="preserve">  "О  развитии  малого  и  среднего</w:t>
      </w:r>
    </w:p>
    <w:p w:rsidR="00170151" w:rsidRDefault="00170151">
      <w:pPr>
        <w:pStyle w:val="ConsPlusNonformat"/>
        <w:jc w:val="both"/>
      </w:pPr>
      <w:r>
        <w:t>предпринимательства в Российской Федерации".</w:t>
      </w:r>
    </w:p>
    <w:p w:rsidR="00170151" w:rsidRDefault="00170151">
      <w:pPr>
        <w:pStyle w:val="ConsPlusNonformat"/>
        <w:jc w:val="both"/>
      </w:pPr>
    </w:p>
    <w:p w:rsidR="00170151" w:rsidRDefault="00170151">
      <w:pPr>
        <w:pStyle w:val="ConsPlusNonformat"/>
        <w:jc w:val="both"/>
      </w:pPr>
      <w:r>
        <w:t>Руководитель организации</w:t>
      </w:r>
    </w:p>
    <w:p w:rsidR="00170151" w:rsidRDefault="00170151">
      <w:pPr>
        <w:pStyle w:val="ConsPlusNonformat"/>
        <w:jc w:val="both"/>
      </w:pPr>
      <w:r>
        <w:t>(индивидуальный предприниматель) ____________ _____________________________</w:t>
      </w:r>
    </w:p>
    <w:p w:rsidR="00170151" w:rsidRDefault="00170151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(подпись)     (фамилия, имя, отчество</w:t>
      </w:r>
      <w:proofErr w:type="gramEnd"/>
    </w:p>
    <w:p w:rsidR="00170151" w:rsidRDefault="00170151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170151" w:rsidRDefault="00170151">
      <w:pPr>
        <w:pStyle w:val="ConsPlusNonformat"/>
        <w:jc w:val="both"/>
      </w:pPr>
      <w:r>
        <w:t>М.П. (при наличии)</w:t>
      </w:r>
    </w:p>
    <w:p w:rsidR="00170151" w:rsidRDefault="00170151">
      <w:pPr>
        <w:pStyle w:val="ConsPlusNonformat"/>
        <w:jc w:val="both"/>
      </w:pPr>
    </w:p>
    <w:p w:rsidR="00170151" w:rsidRDefault="00170151">
      <w:pPr>
        <w:pStyle w:val="ConsPlusNonformat"/>
        <w:jc w:val="both"/>
      </w:pPr>
      <w:r>
        <w:t>Дата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right"/>
      </w:pPr>
      <w:r>
        <w:t>Приложение N 2</w:t>
      </w:r>
    </w:p>
    <w:p w:rsidR="00170151" w:rsidRDefault="00170151">
      <w:pPr>
        <w:pStyle w:val="ConsPlusNormal"/>
        <w:jc w:val="right"/>
      </w:pPr>
      <w:r>
        <w:t>к Правилам возмещения субъектам</w:t>
      </w:r>
    </w:p>
    <w:p w:rsidR="00170151" w:rsidRDefault="00170151">
      <w:pPr>
        <w:pStyle w:val="ConsPlusNormal"/>
        <w:jc w:val="right"/>
      </w:pPr>
      <w:r>
        <w:t>малого и среднего предпринимательства</w:t>
      </w:r>
    </w:p>
    <w:p w:rsidR="00170151" w:rsidRDefault="00170151">
      <w:pPr>
        <w:pStyle w:val="ConsPlusNormal"/>
        <w:jc w:val="right"/>
      </w:pPr>
      <w:r>
        <w:t>части затрат на участие в региональных,</w:t>
      </w:r>
    </w:p>
    <w:p w:rsidR="00170151" w:rsidRDefault="00170151">
      <w:pPr>
        <w:pStyle w:val="ConsPlusNormal"/>
        <w:jc w:val="right"/>
      </w:pPr>
      <w:r>
        <w:t>межрегиональных и международных</w:t>
      </w:r>
    </w:p>
    <w:p w:rsidR="00170151" w:rsidRDefault="00170151">
      <w:pPr>
        <w:pStyle w:val="ConsPlusNormal"/>
        <w:jc w:val="right"/>
      </w:pPr>
      <w:r>
        <w:t>выставках, выставочно-ярмарочных</w:t>
      </w:r>
    </w:p>
    <w:p w:rsidR="00170151" w:rsidRDefault="00170151">
      <w:pPr>
        <w:pStyle w:val="ConsPlusNormal"/>
        <w:jc w:val="right"/>
      </w:pPr>
      <w:r>
        <w:t>и конгрессных мероприятиях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nformat"/>
        <w:jc w:val="both"/>
      </w:pPr>
      <w:bookmarkStart w:id="10" w:name="P337"/>
      <w:bookmarkEnd w:id="10"/>
      <w:r>
        <w:t xml:space="preserve">                           ИНФОРМАЦИОННОЕ ПИСЬМО</w:t>
      </w:r>
    </w:p>
    <w:p w:rsidR="00170151" w:rsidRDefault="00170151">
      <w:pPr>
        <w:pStyle w:val="ConsPlusNonformat"/>
        <w:jc w:val="both"/>
      </w:pPr>
      <w:r>
        <w:t xml:space="preserve">       о получении аффилированными лицами государственной поддержки</w:t>
      </w:r>
    </w:p>
    <w:p w:rsidR="00170151" w:rsidRDefault="00170151">
      <w:pPr>
        <w:pStyle w:val="ConsPlusNonformat"/>
        <w:jc w:val="both"/>
      </w:pPr>
      <w:r>
        <w:lastRenderedPageBreak/>
        <w:t xml:space="preserve">   _____________________________________________________________________</w:t>
      </w:r>
    </w:p>
    <w:p w:rsidR="00170151" w:rsidRDefault="00170151">
      <w:pPr>
        <w:pStyle w:val="ConsPlusNonformat"/>
        <w:jc w:val="both"/>
      </w:pPr>
      <w:r>
        <w:t xml:space="preserve">                     (полное наименование организации,</w:t>
      </w:r>
    </w:p>
    <w:p w:rsidR="00170151" w:rsidRDefault="00170151">
      <w:pPr>
        <w:pStyle w:val="ConsPlusNonformat"/>
        <w:jc w:val="both"/>
      </w:pPr>
      <w:r>
        <w:t xml:space="preserve">   _____________________________________________________________________</w:t>
      </w:r>
    </w:p>
    <w:p w:rsidR="00170151" w:rsidRDefault="00170151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:rsidR="00170151" w:rsidRDefault="00170151">
      <w:pPr>
        <w:pStyle w:val="ConsPlusNonformat"/>
        <w:jc w:val="both"/>
      </w:pPr>
    </w:p>
    <w:p w:rsidR="00170151" w:rsidRDefault="00170151">
      <w:pPr>
        <w:pStyle w:val="ConsPlusNonformat"/>
        <w:jc w:val="both"/>
      </w:pPr>
      <w:r>
        <w:t xml:space="preserve">    Настоящим сообщаем (сообщаю), что аффилированными лицами ______________</w:t>
      </w:r>
    </w:p>
    <w:p w:rsidR="00170151" w:rsidRDefault="00170151">
      <w:pPr>
        <w:pStyle w:val="ConsPlusNonformat"/>
        <w:jc w:val="both"/>
      </w:pPr>
      <w:r>
        <w:t>___________________________________________________________________________</w:t>
      </w:r>
    </w:p>
    <w:p w:rsidR="00170151" w:rsidRDefault="00170151">
      <w:pPr>
        <w:pStyle w:val="ConsPlusNonformat"/>
        <w:jc w:val="both"/>
      </w:pPr>
      <w:r>
        <w:t xml:space="preserve">            (наименование, фамилия, имя, отчество (при наличии)</w:t>
      </w:r>
    </w:p>
    <w:p w:rsidR="00170151" w:rsidRDefault="00170151">
      <w:pPr>
        <w:pStyle w:val="ConsPlusNonformat"/>
        <w:jc w:val="both"/>
      </w:pPr>
      <w:r>
        <w:t>ранее была получена государственная поддержка в форме (формах) ____________</w:t>
      </w:r>
    </w:p>
    <w:p w:rsidR="00170151" w:rsidRDefault="00170151">
      <w:pPr>
        <w:pStyle w:val="ConsPlusNonformat"/>
        <w:jc w:val="both"/>
      </w:pPr>
      <w:r>
        <w:t>__________________ на общую сумму ________________ тыс. рублей, в том числе</w:t>
      </w:r>
    </w:p>
    <w:p w:rsidR="00170151" w:rsidRDefault="00170151">
      <w:pPr>
        <w:pStyle w:val="ConsPlusNonformat"/>
        <w:jc w:val="both"/>
      </w:pPr>
      <w:r>
        <w:t>в ______ году в сумме _____________ тыс. рублей на _______________________,</w:t>
      </w:r>
    </w:p>
    <w:p w:rsidR="00170151" w:rsidRDefault="00170151">
      <w:pPr>
        <w:pStyle w:val="ConsPlusNonformat"/>
        <w:jc w:val="both"/>
      </w:pPr>
      <w:r>
        <w:t>в ______ году в сумме _____________ тыс. рублей на _______________________,</w:t>
      </w:r>
    </w:p>
    <w:p w:rsidR="00170151" w:rsidRDefault="00170151">
      <w:pPr>
        <w:pStyle w:val="ConsPlusNonformat"/>
        <w:jc w:val="both"/>
      </w:pPr>
      <w:r>
        <w:t>в ______ году в сумме _____________ тыс. рублей на _______________________.</w:t>
      </w:r>
    </w:p>
    <w:p w:rsidR="00170151" w:rsidRDefault="00170151">
      <w:pPr>
        <w:pStyle w:val="ConsPlusNonformat"/>
        <w:jc w:val="both"/>
      </w:pPr>
    </w:p>
    <w:p w:rsidR="00170151" w:rsidRDefault="00170151">
      <w:pPr>
        <w:pStyle w:val="ConsPlusNonformat"/>
        <w:jc w:val="both"/>
      </w:pPr>
      <w:r>
        <w:t>Руководитель организации</w:t>
      </w:r>
    </w:p>
    <w:p w:rsidR="00170151" w:rsidRDefault="00170151">
      <w:pPr>
        <w:pStyle w:val="ConsPlusNonformat"/>
        <w:jc w:val="both"/>
      </w:pPr>
      <w:r>
        <w:t>(индивидуальный предприниматель) ____________ _____________________________</w:t>
      </w:r>
    </w:p>
    <w:p w:rsidR="00170151" w:rsidRDefault="00170151">
      <w:pPr>
        <w:pStyle w:val="ConsPlusNonformat"/>
        <w:jc w:val="both"/>
      </w:pPr>
      <w:r>
        <w:t xml:space="preserve">                                   (подпись)     (фамилия, имя, отчество</w:t>
      </w:r>
    </w:p>
    <w:p w:rsidR="00170151" w:rsidRDefault="00170151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170151" w:rsidRDefault="00170151">
      <w:pPr>
        <w:pStyle w:val="ConsPlusNonformat"/>
        <w:jc w:val="both"/>
      </w:pPr>
      <w:r>
        <w:t>М.П. (при наличии)</w:t>
      </w:r>
    </w:p>
    <w:p w:rsidR="00170151" w:rsidRDefault="00170151">
      <w:pPr>
        <w:pStyle w:val="ConsPlusNonformat"/>
        <w:jc w:val="both"/>
      </w:pPr>
    </w:p>
    <w:p w:rsidR="00170151" w:rsidRDefault="00170151">
      <w:pPr>
        <w:pStyle w:val="ConsPlusNonformat"/>
        <w:jc w:val="both"/>
      </w:pPr>
      <w:r>
        <w:t>Дата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right"/>
      </w:pPr>
      <w:r>
        <w:t>Приложение N 3</w:t>
      </w:r>
    </w:p>
    <w:p w:rsidR="00170151" w:rsidRDefault="00170151">
      <w:pPr>
        <w:pStyle w:val="ConsPlusNormal"/>
        <w:jc w:val="right"/>
      </w:pPr>
      <w:r>
        <w:t>к Правилам возмещения субъектам</w:t>
      </w:r>
    </w:p>
    <w:p w:rsidR="00170151" w:rsidRDefault="00170151">
      <w:pPr>
        <w:pStyle w:val="ConsPlusNormal"/>
        <w:jc w:val="right"/>
      </w:pPr>
      <w:r>
        <w:t>малого и среднего предпринимательства</w:t>
      </w:r>
    </w:p>
    <w:p w:rsidR="00170151" w:rsidRDefault="00170151">
      <w:pPr>
        <w:pStyle w:val="ConsPlusNormal"/>
        <w:jc w:val="right"/>
      </w:pPr>
      <w:r>
        <w:t>части затрат на участие в региональных,</w:t>
      </w:r>
    </w:p>
    <w:p w:rsidR="00170151" w:rsidRDefault="00170151">
      <w:pPr>
        <w:pStyle w:val="ConsPlusNormal"/>
        <w:jc w:val="right"/>
      </w:pPr>
      <w:r>
        <w:t>межрегиональных и международных</w:t>
      </w:r>
    </w:p>
    <w:p w:rsidR="00170151" w:rsidRDefault="00170151">
      <w:pPr>
        <w:pStyle w:val="ConsPlusNormal"/>
        <w:jc w:val="right"/>
      </w:pPr>
      <w:r>
        <w:t>выставках, выставочно-ярмарочных</w:t>
      </w:r>
    </w:p>
    <w:p w:rsidR="00170151" w:rsidRDefault="00170151">
      <w:pPr>
        <w:pStyle w:val="ConsPlusNormal"/>
        <w:jc w:val="right"/>
      </w:pPr>
      <w:r>
        <w:t>и конгрессных мероприятиях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nformat"/>
        <w:jc w:val="both"/>
      </w:pPr>
      <w:bookmarkStart w:id="11" w:name="P373"/>
      <w:bookmarkEnd w:id="11"/>
      <w:r>
        <w:t xml:space="preserve">                           ИНФОРМАЦИОННАЯ КАРТА</w:t>
      </w:r>
    </w:p>
    <w:p w:rsidR="00170151" w:rsidRDefault="00170151">
      <w:pPr>
        <w:pStyle w:val="ConsPlusNonformat"/>
        <w:jc w:val="both"/>
      </w:pPr>
      <w:r>
        <w:t xml:space="preserve">   _____________________________________________________________________</w:t>
      </w:r>
    </w:p>
    <w:p w:rsidR="00170151" w:rsidRDefault="00170151">
      <w:pPr>
        <w:pStyle w:val="ConsPlusNonformat"/>
        <w:jc w:val="both"/>
      </w:pPr>
      <w:r>
        <w:t xml:space="preserve">                     (полное наименование организации,</w:t>
      </w:r>
    </w:p>
    <w:p w:rsidR="00170151" w:rsidRDefault="00170151">
      <w:pPr>
        <w:pStyle w:val="ConsPlusNonformat"/>
        <w:jc w:val="both"/>
      </w:pPr>
      <w:r>
        <w:t xml:space="preserve">   _____________________________________________________________________</w:t>
      </w:r>
    </w:p>
    <w:p w:rsidR="00170151" w:rsidRDefault="00170151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:rsidR="00170151" w:rsidRDefault="001701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4548"/>
        <w:gridCol w:w="2429"/>
        <w:gridCol w:w="1631"/>
      </w:tblGrid>
      <w:tr w:rsidR="00170151">
        <w:tc>
          <w:tcPr>
            <w:tcW w:w="54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N</w:t>
            </w:r>
          </w:p>
          <w:p w:rsidR="00170151" w:rsidRDefault="00170151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4548" w:type="dxa"/>
          </w:tcPr>
          <w:p w:rsidR="00170151" w:rsidRDefault="00170151">
            <w:pPr>
              <w:pStyle w:val="ConsPlusNormal"/>
              <w:jc w:val="center"/>
            </w:pPr>
            <w:r>
              <w:t>Наименование показателей результативности использования субсидии</w:t>
            </w:r>
          </w:p>
        </w:tc>
        <w:tc>
          <w:tcPr>
            <w:tcW w:w="2429" w:type="dxa"/>
          </w:tcPr>
          <w:p w:rsidR="00170151" w:rsidRDefault="00170151">
            <w:pPr>
              <w:pStyle w:val="ConsPlusNormal"/>
              <w:jc w:val="center"/>
            </w:pPr>
            <w:r>
              <w:t>За предшествующий календарный год (факт)</w:t>
            </w:r>
          </w:p>
        </w:tc>
        <w:tc>
          <w:tcPr>
            <w:tcW w:w="1631" w:type="dxa"/>
            <w:tcBorders>
              <w:righ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За текущий год (оценка)</w:t>
            </w:r>
          </w:p>
        </w:tc>
      </w:tr>
      <w:tr w:rsidR="00170151">
        <w:tc>
          <w:tcPr>
            <w:tcW w:w="54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48" w:type="dxa"/>
          </w:tcPr>
          <w:p w:rsidR="00170151" w:rsidRDefault="00170151">
            <w:pPr>
              <w:pStyle w:val="ConsPlusNormal"/>
              <w:jc w:val="both"/>
            </w:pPr>
            <w:r>
              <w:t>Общий объем отгруженных товаров (работ, услуг) собственного производства, тыс. рублей</w:t>
            </w:r>
          </w:p>
        </w:tc>
        <w:tc>
          <w:tcPr>
            <w:tcW w:w="2429" w:type="dxa"/>
          </w:tcPr>
          <w:p w:rsidR="00170151" w:rsidRDefault="00170151">
            <w:pPr>
              <w:pStyle w:val="ConsPlusNormal"/>
            </w:pPr>
          </w:p>
        </w:tc>
        <w:tc>
          <w:tcPr>
            <w:tcW w:w="1631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  <w:tr w:rsidR="00170151">
        <w:tc>
          <w:tcPr>
            <w:tcW w:w="54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48" w:type="dxa"/>
          </w:tcPr>
          <w:p w:rsidR="00170151" w:rsidRDefault="00170151">
            <w:pPr>
              <w:pStyle w:val="ConsPlusNormal"/>
              <w:jc w:val="both"/>
            </w:pPr>
            <w:r>
              <w:t>Выручка от продажи товаров (работ, услуг), тыс. рублей</w:t>
            </w:r>
          </w:p>
        </w:tc>
        <w:tc>
          <w:tcPr>
            <w:tcW w:w="2429" w:type="dxa"/>
          </w:tcPr>
          <w:p w:rsidR="00170151" w:rsidRDefault="00170151">
            <w:pPr>
              <w:pStyle w:val="ConsPlusNormal"/>
            </w:pPr>
          </w:p>
        </w:tc>
        <w:tc>
          <w:tcPr>
            <w:tcW w:w="1631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  <w:tr w:rsidR="00170151">
        <w:tc>
          <w:tcPr>
            <w:tcW w:w="54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48" w:type="dxa"/>
          </w:tcPr>
          <w:p w:rsidR="00170151" w:rsidRDefault="00170151">
            <w:pPr>
              <w:pStyle w:val="ConsPlusNormal"/>
              <w:jc w:val="both"/>
            </w:pPr>
            <w:r>
              <w:t>Сумма уплаченных налогов и сборов в бюджеты бюджетной системы Российской Федерации, тыс. рублей</w:t>
            </w:r>
          </w:p>
        </w:tc>
        <w:tc>
          <w:tcPr>
            <w:tcW w:w="2429" w:type="dxa"/>
          </w:tcPr>
          <w:p w:rsidR="00170151" w:rsidRDefault="00170151">
            <w:pPr>
              <w:pStyle w:val="ConsPlusNormal"/>
            </w:pPr>
          </w:p>
        </w:tc>
        <w:tc>
          <w:tcPr>
            <w:tcW w:w="1631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  <w:tr w:rsidR="00170151">
        <w:tc>
          <w:tcPr>
            <w:tcW w:w="54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48" w:type="dxa"/>
          </w:tcPr>
          <w:p w:rsidR="00170151" w:rsidRDefault="00170151">
            <w:pPr>
              <w:pStyle w:val="ConsPlusNormal"/>
              <w:jc w:val="both"/>
            </w:pPr>
            <w:r>
              <w:t>Чистый доход (доход за вычетом суммы расходов и уплаченных налогов), тыс. рублей</w:t>
            </w:r>
          </w:p>
        </w:tc>
        <w:tc>
          <w:tcPr>
            <w:tcW w:w="2429" w:type="dxa"/>
          </w:tcPr>
          <w:p w:rsidR="00170151" w:rsidRDefault="00170151">
            <w:pPr>
              <w:pStyle w:val="ConsPlusNormal"/>
            </w:pPr>
          </w:p>
        </w:tc>
        <w:tc>
          <w:tcPr>
            <w:tcW w:w="1631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  <w:tr w:rsidR="00170151">
        <w:tc>
          <w:tcPr>
            <w:tcW w:w="54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48" w:type="dxa"/>
          </w:tcPr>
          <w:p w:rsidR="00170151" w:rsidRDefault="00170151">
            <w:pPr>
              <w:pStyle w:val="ConsPlusNormal"/>
              <w:jc w:val="both"/>
            </w:pPr>
            <w:r>
              <w:t>Средняя численность работников, чел.</w:t>
            </w:r>
          </w:p>
        </w:tc>
        <w:tc>
          <w:tcPr>
            <w:tcW w:w="2429" w:type="dxa"/>
          </w:tcPr>
          <w:p w:rsidR="00170151" w:rsidRDefault="00170151">
            <w:pPr>
              <w:pStyle w:val="ConsPlusNormal"/>
            </w:pPr>
          </w:p>
        </w:tc>
        <w:tc>
          <w:tcPr>
            <w:tcW w:w="1631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  <w:tr w:rsidR="00170151">
        <w:tc>
          <w:tcPr>
            <w:tcW w:w="54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548" w:type="dxa"/>
          </w:tcPr>
          <w:p w:rsidR="00170151" w:rsidRDefault="00170151">
            <w:pPr>
              <w:pStyle w:val="ConsPlusNormal"/>
              <w:jc w:val="both"/>
            </w:pPr>
            <w:r>
              <w:t xml:space="preserve">Среднемесячная заработная плата одного работника, рублей </w:t>
            </w:r>
            <w:hyperlink w:anchor="P4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29" w:type="dxa"/>
          </w:tcPr>
          <w:p w:rsidR="00170151" w:rsidRDefault="00170151">
            <w:pPr>
              <w:pStyle w:val="ConsPlusNormal"/>
            </w:pPr>
          </w:p>
        </w:tc>
        <w:tc>
          <w:tcPr>
            <w:tcW w:w="1631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  <w:tr w:rsidR="00170151">
        <w:tc>
          <w:tcPr>
            <w:tcW w:w="54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48" w:type="dxa"/>
          </w:tcPr>
          <w:p w:rsidR="00170151" w:rsidRDefault="00170151">
            <w:pPr>
              <w:pStyle w:val="ConsPlusNormal"/>
              <w:jc w:val="both"/>
            </w:pPr>
            <w:r>
              <w:t>Дополнительно созданные рабочие места, чел.</w:t>
            </w:r>
          </w:p>
        </w:tc>
        <w:tc>
          <w:tcPr>
            <w:tcW w:w="2429" w:type="dxa"/>
          </w:tcPr>
          <w:p w:rsidR="00170151" w:rsidRDefault="00170151">
            <w:pPr>
              <w:pStyle w:val="ConsPlusNormal"/>
            </w:pPr>
          </w:p>
        </w:tc>
        <w:tc>
          <w:tcPr>
            <w:tcW w:w="1631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</w:tbl>
    <w:p w:rsidR="00170151" w:rsidRDefault="00170151">
      <w:pPr>
        <w:pStyle w:val="ConsPlusNormal"/>
        <w:jc w:val="both"/>
      </w:pPr>
    </w:p>
    <w:p w:rsidR="00170151" w:rsidRDefault="00170151">
      <w:pPr>
        <w:pStyle w:val="ConsPlusNonformat"/>
        <w:jc w:val="both"/>
      </w:pPr>
      <w:r>
        <w:t xml:space="preserve">    --------------------------------</w:t>
      </w:r>
    </w:p>
    <w:p w:rsidR="00170151" w:rsidRDefault="00170151">
      <w:pPr>
        <w:pStyle w:val="ConsPlusNonformat"/>
        <w:jc w:val="both"/>
      </w:pPr>
      <w:bookmarkStart w:id="12" w:name="P414"/>
      <w:bookmarkEnd w:id="12"/>
      <w:r>
        <w:t xml:space="preserve">    &lt;*&gt;  Среднемесячная заработная плата одного работника, рублей - не ниже</w:t>
      </w:r>
    </w:p>
    <w:p w:rsidR="00170151" w:rsidRDefault="00170151">
      <w:pPr>
        <w:pStyle w:val="ConsPlusNonformat"/>
        <w:jc w:val="both"/>
      </w:pPr>
      <w:r>
        <w:t>2 минимальных размеров оплаты труда.</w:t>
      </w:r>
    </w:p>
    <w:p w:rsidR="00170151" w:rsidRDefault="00170151">
      <w:pPr>
        <w:pStyle w:val="ConsPlusNonformat"/>
        <w:jc w:val="both"/>
      </w:pPr>
    </w:p>
    <w:p w:rsidR="00170151" w:rsidRDefault="00170151">
      <w:pPr>
        <w:pStyle w:val="ConsPlusNonformat"/>
        <w:jc w:val="both"/>
      </w:pPr>
      <w:r>
        <w:t>Руководитель организации</w:t>
      </w:r>
    </w:p>
    <w:p w:rsidR="00170151" w:rsidRDefault="00170151">
      <w:pPr>
        <w:pStyle w:val="ConsPlusNonformat"/>
        <w:jc w:val="both"/>
      </w:pPr>
      <w:r>
        <w:t>(индивидуальный предприниматель) ____________ _____________________________</w:t>
      </w:r>
    </w:p>
    <w:p w:rsidR="00170151" w:rsidRDefault="00170151">
      <w:pPr>
        <w:pStyle w:val="ConsPlusNonformat"/>
        <w:jc w:val="both"/>
      </w:pPr>
      <w:r>
        <w:t xml:space="preserve">                                   (подпись)     (фамилия, имя, отчество</w:t>
      </w:r>
    </w:p>
    <w:p w:rsidR="00170151" w:rsidRDefault="00170151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170151" w:rsidRDefault="00170151">
      <w:pPr>
        <w:pStyle w:val="ConsPlusNonformat"/>
        <w:jc w:val="both"/>
      </w:pPr>
      <w:r>
        <w:t>М.П. (при наличии)</w:t>
      </w:r>
    </w:p>
    <w:p w:rsidR="00170151" w:rsidRDefault="00170151">
      <w:pPr>
        <w:pStyle w:val="ConsPlusNonformat"/>
        <w:jc w:val="both"/>
      </w:pPr>
    </w:p>
    <w:p w:rsidR="00170151" w:rsidRDefault="00170151">
      <w:pPr>
        <w:pStyle w:val="ConsPlusNonformat"/>
        <w:jc w:val="both"/>
      </w:pPr>
      <w:r>
        <w:t>Дата</w:t>
      </w:r>
    </w:p>
    <w:p w:rsidR="00170151" w:rsidRDefault="00170151">
      <w:pPr>
        <w:sectPr w:rsidR="00170151" w:rsidSect="005871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right"/>
      </w:pPr>
      <w:r>
        <w:t>Приложение N 4</w:t>
      </w:r>
    </w:p>
    <w:p w:rsidR="00170151" w:rsidRDefault="00170151">
      <w:pPr>
        <w:pStyle w:val="ConsPlusNormal"/>
        <w:jc w:val="right"/>
      </w:pPr>
      <w:r>
        <w:t>к Правилам возмещения субъектам</w:t>
      </w:r>
    </w:p>
    <w:p w:rsidR="00170151" w:rsidRDefault="00170151">
      <w:pPr>
        <w:pStyle w:val="ConsPlusNormal"/>
        <w:jc w:val="right"/>
      </w:pPr>
      <w:r>
        <w:t>малого и среднего предпринимательства</w:t>
      </w:r>
    </w:p>
    <w:p w:rsidR="00170151" w:rsidRDefault="00170151">
      <w:pPr>
        <w:pStyle w:val="ConsPlusNormal"/>
        <w:jc w:val="right"/>
      </w:pPr>
      <w:r>
        <w:t>части затрат на участие в региональных,</w:t>
      </w:r>
    </w:p>
    <w:p w:rsidR="00170151" w:rsidRDefault="00170151">
      <w:pPr>
        <w:pStyle w:val="ConsPlusNormal"/>
        <w:jc w:val="right"/>
      </w:pPr>
      <w:r>
        <w:t>межрегиональных и международных</w:t>
      </w:r>
    </w:p>
    <w:p w:rsidR="00170151" w:rsidRDefault="00170151">
      <w:pPr>
        <w:pStyle w:val="ConsPlusNormal"/>
        <w:jc w:val="right"/>
      </w:pPr>
      <w:r>
        <w:t>выставках, выставочно-ярмарочных</w:t>
      </w:r>
    </w:p>
    <w:p w:rsidR="00170151" w:rsidRDefault="00170151">
      <w:pPr>
        <w:pStyle w:val="ConsPlusNormal"/>
        <w:jc w:val="right"/>
      </w:pPr>
      <w:r>
        <w:t>и конгрессных мероприятиях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center"/>
      </w:pPr>
      <w:bookmarkStart w:id="13" w:name="P437"/>
      <w:bookmarkEnd w:id="13"/>
      <w:r>
        <w:t>РАСЧЕТ</w:t>
      </w:r>
    </w:p>
    <w:p w:rsidR="00170151" w:rsidRDefault="00170151">
      <w:pPr>
        <w:pStyle w:val="ConsPlusNormal"/>
        <w:jc w:val="center"/>
      </w:pPr>
      <w:r>
        <w:t>размера субсидии на возмещение части затрат</w:t>
      </w:r>
    </w:p>
    <w:p w:rsidR="00170151" w:rsidRDefault="00170151">
      <w:pPr>
        <w:pStyle w:val="ConsPlusNormal"/>
        <w:jc w:val="center"/>
      </w:pPr>
      <w:r>
        <w:t>на участие в региональных, межрегиональных</w:t>
      </w:r>
    </w:p>
    <w:p w:rsidR="00170151" w:rsidRDefault="00170151">
      <w:pPr>
        <w:pStyle w:val="ConsPlusNormal"/>
        <w:jc w:val="center"/>
      </w:pPr>
      <w:r>
        <w:t>и международных выставках, выставочно-ярмарочных</w:t>
      </w:r>
    </w:p>
    <w:p w:rsidR="00170151" w:rsidRDefault="00170151">
      <w:pPr>
        <w:pStyle w:val="ConsPlusNormal"/>
        <w:jc w:val="center"/>
      </w:pPr>
      <w:r>
        <w:t>и конгрессных мероприятиях</w:t>
      </w:r>
    </w:p>
    <w:p w:rsidR="00170151" w:rsidRDefault="001701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737"/>
        <w:gridCol w:w="1077"/>
        <w:gridCol w:w="1701"/>
        <w:gridCol w:w="852"/>
        <w:gridCol w:w="964"/>
        <w:gridCol w:w="1052"/>
        <w:gridCol w:w="1077"/>
        <w:gridCol w:w="914"/>
      </w:tblGrid>
      <w:tr w:rsidR="00170151">
        <w:tc>
          <w:tcPr>
            <w:tcW w:w="1928" w:type="dxa"/>
            <w:gridSpan w:val="2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Субъект малого или среднего предпринимательства</w:t>
            </w:r>
          </w:p>
        </w:tc>
        <w:tc>
          <w:tcPr>
            <w:tcW w:w="1077" w:type="dxa"/>
            <w:vMerge w:val="restart"/>
          </w:tcPr>
          <w:p w:rsidR="00170151" w:rsidRDefault="00170151">
            <w:pPr>
              <w:pStyle w:val="ConsPlusNormal"/>
              <w:jc w:val="center"/>
            </w:pPr>
            <w:r>
              <w:t>Место осуществления деятельности (муниципальный район, городской округ)</w:t>
            </w:r>
          </w:p>
        </w:tc>
        <w:tc>
          <w:tcPr>
            <w:tcW w:w="4569" w:type="dxa"/>
            <w:gridSpan w:val="4"/>
          </w:tcPr>
          <w:p w:rsidR="00170151" w:rsidRDefault="00170151">
            <w:pPr>
              <w:pStyle w:val="ConsPlusNormal"/>
              <w:jc w:val="center"/>
            </w:pPr>
            <w:r>
              <w:t>Мероприятие (выставка)</w:t>
            </w:r>
          </w:p>
        </w:tc>
        <w:tc>
          <w:tcPr>
            <w:tcW w:w="1077" w:type="dxa"/>
            <w:vMerge w:val="restart"/>
          </w:tcPr>
          <w:p w:rsidR="00170151" w:rsidRDefault="00170151">
            <w:pPr>
              <w:pStyle w:val="ConsPlusNormal"/>
              <w:jc w:val="center"/>
            </w:pPr>
            <w:r>
              <w:t>Расчет размера субсидии (2/3 стоимости затрат)</w:t>
            </w:r>
          </w:p>
        </w:tc>
        <w:tc>
          <w:tcPr>
            <w:tcW w:w="914" w:type="dxa"/>
            <w:vMerge w:val="restart"/>
            <w:tcBorders>
              <w:righ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170151">
        <w:tc>
          <w:tcPr>
            <w:tcW w:w="1191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 xml:space="preserve">полное наименование организации, фамилия, имя, отчество (при наличии) </w:t>
            </w:r>
            <w:r>
              <w:lastRenderedPageBreak/>
              <w:t>индивидуального предпринимателя</w:t>
            </w:r>
          </w:p>
        </w:tc>
        <w:tc>
          <w:tcPr>
            <w:tcW w:w="737" w:type="dxa"/>
          </w:tcPr>
          <w:p w:rsidR="00170151" w:rsidRDefault="00170151">
            <w:pPr>
              <w:pStyle w:val="ConsPlusNormal"/>
              <w:jc w:val="center"/>
            </w:pPr>
            <w:r>
              <w:lastRenderedPageBreak/>
              <w:t>ИНН</w:t>
            </w:r>
          </w:p>
        </w:tc>
        <w:tc>
          <w:tcPr>
            <w:tcW w:w="1077" w:type="dxa"/>
            <w:vMerge/>
          </w:tcPr>
          <w:p w:rsidR="00170151" w:rsidRDefault="00170151"/>
        </w:tc>
        <w:tc>
          <w:tcPr>
            <w:tcW w:w="1701" w:type="dxa"/>
          </w:tcPr>
          <w:p w:rsidR="00170151" w:rsidRDefault="00170151">
            <w:pPr>
              <w:pStyle w:val="ConsPlusNormal"/>
              <w:jc w:val="center"/>
            </w:pPr>
            <w:r>
              <w:t xml:space="preserve">наименование в соответствии с договором аренды выставочных площадей, оборудования (в том числе указать статус мероприятия </w:t>
            </w:r>
            <w:r>
              <w:lastRenderedPageBreak/>
              <w:t>(выставки): региональная, межрегиональная, международная выставка; выставочно-ярмарочное мероприятие)</w:t>
            </w:r>
          </w:p>
        </w:tc>
        <w:tc>
          <w:tcPr>
            <w:tcW w:w="852" w:type="dxa"/>
          </w:tcPr>
          <w:p w:rsidR="00170151" w:rsidRDefault="00170151">
            <w:pPr>
              <w:pStyle w:val="ConsPlusNormal"/>
              <w:jc w:val="center"/>
            </w:pPr>
            <w:r>
              <w:lastRenderedPageBreak/>
              <w:t>адрес места проведения</w:t>
            </w:r>
          </w:p>
        </w:tc>
        <w:tc>
          <w:tcPr>
            <w:tcW w:w="964" w:type="dxa"/>
          </w:tcPr>
          <w:p w:rsidR="00170151" w:rsidRDefault="00170151">
            <w:pPr>
              <w:pStyle w:val="ConsPlusNormal"/>
              <w:jc w:val="center"/>
            </w:pPr>
            <w:r>
              <w:t>стоимость договора аренды выставочных площадей, оборудо</w:t>
            </w:r>
            <w:r>
              <w:lastRenderedPageBreak/>
              <w:t>вания, регистрационного взноса</w:t>
            </w:r>
          </w:p>
        </w:tc>
        <w:tc>
          <w:tcPr>
            <w:tcW w:w="1052" w:type="dxa"/>
          </w:tcPr>
          <w:p w:rsidR="00170151" w:rsidRDefault="00170151">
            <w:pPr>
              <w:pStyle w:val="ConsPlusNormal"/>
              <w:jc w:val="center"/>
            </w:pPr>
            <w:r>
              <w:lastRenderedPageBreak/>
              <w:t>сумма произведенных затрат, рублей</w:t>
            </w:r>
          </w:p>
        </w:tc>
        <w:tc>
          <w:tcPr>
            <w:tcW w:w="1077" w:type="dxa"/>
            <w:vMerge/>
          </w:tcPr>
          <w:p w:rsidR="00170151" w:rsidRDefault="00170151"/>
        </w:tc>
        <w:tc>
          <w:tcPr>
            <w:tcW w:w="914" w:type="dxa"/>
            <w:vMerge/>
            <w:tcBorders>
              <w:right w:val="nil"/>
            </w:tcBorders>
          </w:tcPr>
          <w:p w:rsidR="00170151" w:rsidRDefault="00170151"/>
        </w:tc>
      </w:tr>
      <w:tr w:rsidR="00170151">
        <w:tc>
          <w:tcPr>
            <w:tcW w:w="1191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37" w:type="dxa"/>
          </w:tcPr>
          <w:p w:rsidR="00170151" w:rsidRDefault="001701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170151" w:rsidRDefault="001701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70151" w:rsidRDefault="001701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170151" w:rsidRDefault="001701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170151" w:rsidRDefault="001701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2" w:type="dxa"/>
          </w:tcPr>
          <w:p w:rsidR="00170151" w:rsidRDefault="001701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170151" w:rsidRDefault="001701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righ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9</w:t>
            </w:r>
          </w:p>
        </w:tc>
      </w:tr>
      <w:tr w:rsidR="00170151">
        <w:tc>
          <w:tcPr>
            <w:tcW w:w="1191" w:type="dxa"/>
            <w:tcBorders>
              <w:left w:val="nil"/>
            </w:tcBorders>
          </w:tcPr>
          <w:p w:rsidR="00170151" w:rsidRDefault="00170151">
            <w:pPr>
              <w:pStyle w:val="ConsPlusNormal"/>
            </w:pPr>
          </w:p>
        </w:tc>
        <w:tc>
          <w:tcPr>
            <w:tcW w:w="737" w:type="dxa"/>
          </w:tcPr>
          <w:p w:rsidR="00170151" w:rsidRDefault="00170151">
            <w:pPr>
              <w:pStyle w:val="ConsPlusNormal"/>
            </w:pPr>
          </w:p>
        </w:tc>
        <w:tc>
          <w:tcPr>
            <w:tcW w:w="1077" w:type="dxa"/>
          </w:tcPr>
          <w:p w:rsidR="00170151" w:rsidRDefault="00170151">
            <w:pPr>
              <w:pStyle w:val="ConsPlusNormal"/>
            </w:pPr>
          </w:p>
        </w:tc>
        <w:tc>
          <w:tcPr>
            <w:tcW w:w="1701" w:type="dxa"/>
          </w:tcPr>
          <w:p w:rsidR="00170151" w:rsidRDefault="00170151">
            <w:pPr>
              <w:pStyle w:val="ConsPlusNormal"/>
            </w:pPr>
          </w:p>
        </w:tc>
        <w:tc>
          <w:tcPr>
            <w:tcW w:w="852" w:type="dxa"/>
          </w:tcPr>
          <w:p w:rsidR="00170151" w:rsidRDefault="00170151">
            <w:pPr>
              <w:pStyle w:val="ConsPlusNormal"/>
            </w:pPr>
          </w:p>
        </w:tc>
        <w:tc>
          <w:tcPr>
            <w:tcW w:w="964" w:type="dxa"/>
          </w:tcPr>
          <w:p w:rsidR="00170151" w:rsidRDefault="00170151">
            <w:pPr>
              <w:pStyle w:val="ConsPlusNormal"/>
            </w:pPr>
          </w:p>
        </w:tc>
        <w:tc>
          <w:tcPr>
            <w:tcW w:w="1052" w:type="dxa"/>
          </w:tcPr>
          <w:p w:rsidR="00170151" w:rsidRDefault="00170151">
            <w:pPr>
              <w:pStyle w:val="ConsPlusNormal"/>
            </w:pPr>
          </w:p>
        </w:tc>
        <w:tc>
          <w:tcPr>
            <w:tcW w:w="1077" w:type="dxa"/>
          </w:tcPr>
          <w:p w:rsidR="00170151" w:rsidRDefault="00170151">
            <w:pPr>
              <w:pStyle w:val="ConsPlusNormal"/>
            </w:pPr>
          </w:p>
        </w:tc>
        <w:tc>
          <w:tcPr>
            <w:tcW w:w="914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</w:tbl>
    <w:p w:rsidR="00170151" w:rsidRDefault="00170151">
      <w:pPr>
        <w:pStyle w:val="ConsPlusNormal"/>
        <w:jc w:val="both"/>
      </w:pPr>
    </w:p>
    <w:p w:rsidR="00170151" w:rsidRDefault="00170151">
      <w:pPr>
        <w:pStyle w:val="ConsPlusNonformat"/>
        <w:jc w:val="both"/>
      </w:pPr>
      <w:r>
        <w:t>Руководитель организации</w:t>
      </w:r>
    </w:p>
    <w:p w:rsidR="00170151" w:rsidRDefault="00170151">
      <w:pPr>
        <w:pStyle w:val="ConsPlusNonformat"/>
        <w:jc w:val="both"/>
      </w:pPr>
      <w:r>
        <w:t>(индивидуальный предприниматель) ____________ _____________________________</w:t>
      </w:r>
    </w:p>
    <w:p w:rsidR="00170151" w:rsidRDefault="00170151">
      <w:pPr>
        <w:pStyle w:val="ConsPlusNonformat"/>
        <w:jc w:val="both"/>
      </w:pPr>
      <w:r>
        <w:t xml:space="preserve">                                   (подпись)     (фамилия, имя, отчество</w:t>
      </w:r>
    </w:p>
    <w:p w:rsidR="00170151" w:rsidRDefault="00170151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170151" w:rsidRDefault="00170151">
      <w:pPr>
        <w:pStyle w:val="ConsPlusNonformat"/>
        <w:jc w:val="both"/>
      </w:pPr>
      <w:r>
        <w:t>М.П. (при наличии)</w:t>
      </w:r>
    </w:p>
    <w:p w:rsidR="00170151" w:rsidRDefault="00170151">
      <w:pPr>
        <w:pStyle w:val="ConsPlusNonformat"/>
        <w:jc w:val="both"/>
      </w:pPr>
    </w:p>
    <w:p w:rsidR="00170151" w:rsidRDefault="00170151">
      <w:pPr>
        <w:pStyle w:val="ConsPlusNonformat"/>
        <w:jc w:val="both"/>
      </w:pPr>
      <w:r>
        <w:t>Дата</w:t>
      </w:r>
    </w:p>
    <w:p w:rsidR="00170151" w:rsidRDefault="00170151">
      <w:pPr>
        <w:sectPr w:rsidR="00170151">
          <w:pgSz w:w="16838" w:h="11905"/>
          <w:pgMar w:top="1701" w:right="1134" w:bottom="850" w:left="1134" w:header="0" w:footer="0" w:gutter="0"/>
          <w:cols w:space="720"/>
        </w:sectPr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right"/>
      </w:pPr>
      <w:r>
        <w:t>Приложение N 5</w:t>
      </w:r>
    </w:p>
    <w:p w:rsidR="00170151" w:rsidRDefault="00170151">
      <w:pPr>
        <w:pStyle w:val="ConsPlusNormal"/>
        <w:jc w:val="right"/>
      </w:pPr>
      <w:r>
        <w:t>к Правилам возмещения субъектам</w:t>
      </w:r>
    </w:p>
    <w:p w:rsidR="00170151" w:rsidRDefault="00170151">
      <w:pPr>
        <w:pStyle w:val="ConsPlusNormal"/>
        <w:jc w:val="right"/>
      </w:pPr>
      <w:r>
        <w:t>малого и среднего предпринимательства</w:t>
      </w:r>
    </w:p>
    <w:p w:rsidR="00170151" w:rsidRDefault="00170151">
      <w:pPr>
        <w:pStyle w:val="ConsPlusNormal"/>
        <w:jc w:val="right"/>
      </w:pPr>
      <w:r>
        <w:t>части затрат на участие в региональных,</w:t>
      </w:r>
    </w:p>
    <w:p w:rsidR="00170151" w:rsidRDefault="00170151">
      <w:pPr>
        <w:pStyle w:val="ConsPlusNormal"/>
        <w:jc w:val="right"/>
      </w:pPr>
      <w:r>
        <w:t>межрегиональных и международных</w:t>
      </w:r>
    </w:p>
    <w:p w:rsidR="00170151" w:rsidRDefault="00170151">
      <w:pPr>
        <w:pStyle w:val="ConsPlusNormal"/>
        <w:jc w:val="right"/>
      </w:pPr>
      <w:r>
        <w:t>выставках, выставочно-ярмарочных</w:t>
      </w:r>
    </w:p>
    <w:p w:rsidR="00170151" w:rsidRDefault="00170151">
      <w:pPr>
        <w:pStyle w:val="ConsPlusNormal"/>
        <w:jc w:val="right"/>
      </w:pPr>
      <w:r>
        <w:t>и конгрессных мероприятиях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center"/>
      </w:pPr>
      <w:bookmarkStart w:id="14" w:name="P493"/>
      <w:bookmarkEnd w:id="14"/>
      <w:r>
        <w:t>ОТЧЕТ</w:t>
      </w:r>
    </w:p>
    <w:p w:rsidR="00170151" w:rsidRDefault="00170151">
      <w:pPr>
        <w:pStyle w:val="ConsPlusNormal"/>
        <w:jc w:val="center"/>
      </w:pPr>
      <w:r>
        <w:t>субъекта малого и среднего предпринимательства</w:t>
      </w:r>
    </w:p>
    <w:p w:rsidR="00170151" w:rsidRDefault="00170151">
      <w:pPr>
        <w:pStyle w:val="ConsPlusNormal"/>
        <w:jc w:val="center"/>
      </w:pPr>
      <w:r>
        <w:t>об участии в региональных, межрегиональных</w:t>
      </w:r>
    </w:p>
    <w:p w:rsidR="00170151" w:rsidRDefault="00170151">
      <w:pPr>
        <w:pStyle w:val="ConsPlusNormal"/>
        <w:jc w:val="center"/>
      </w:pPr>
      <w:r>
        <w:t>и международных выставках, выставочно-ярмарочных</w:t>
      </w:r>
    </w:p>
    <w:p w:rsidR="00170151" w:rsidRDefault="00170151">
      <w:pPr>
        <w:pStyle w:val="ConsPlusNormal"/>
        <w:jc w:val="center"/>
      </w:pPr>
      <w:r>
        <w:t>и конгрессных мероприятиях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ind w:firstLine="540"/>
        <w:jc w:val="both"/>
      </w:pPr>
      <w:r>
        <w:t>1. Полное наименование организации (фамилия, имя, отчество (при наличии) индивидуального предпринимателя).</w:t>
      </w:r>
    </w:p>
    <w:p w:rsidR="00170151" w:rsidRDefault="00170151">
      <w:pPr>
        <w:pStyle w:val="ConsPlusNormal"/>
        <w:ind w:firstLine="540"/>
        <w:jc w:val="both"/>
      </w:pPr>
      <w:r>
        <w:t>2. Название региональной, межрегиональной и международной выставки, выставочно-ярмарочного и конгрессного мероприятия и дата проведения.</w:t>
      </w:r>
    </w:p>
    <w:p w:rsidR="00170151" w:rsidRDefault="00170151">
      <w:pPr>
        <w:pStyle w:val="ConsPlusNormal"/>
        <w:ind w:firstLine="540"/>
        <w:jc w:val="both"/>
      </w:pPr>
      <w:r>
        <w:t>3. Форма участия (в составе коллективной экспозиции, самостоятельно в качестве экспонента и т.д.).</w:t>
      </w:r>
    </w:p>
    <w:p w:rsidR="00170151" w:rsidRDefault="00170151">
      <w:pPr>
        <w:pStyle w:val="ConsPlusNormal"/>
        <w:ind w:firstLine="540"/>
        <w:jc w:val="both"/>
      </w:pPr>
      <w:r>
        <w:t>4. Описание выставочной экспозиции (тематика, выставляемая продукция и экспонируемые материалы, количество и размеры выставочных площадей, программа сопровождения экспозиции, используемые выставочные технологии и др.).</w:t>
      </w:r>
    </w:p>
    <w:p w:rsidR="00170151" w:rsidRDefault="00170151">
      <w:pPr>
        <w:pStyle w:val="ConsPlusNormal"/>
        <w:ind w:firstLine="540"/>
        <w:jc w:val="both"/>
      </w:pPr>
      <w:r>
        <w:t>5. Участие в деловой программе региональной, межрегиональной и международной выставки, выставочно-ярмарочного и конгрессного мероприятия (наименование, выступление, принятые решения и т.д.).</w:t>
      </w:r>
    </w:p>
    <w:p w:rsidR="00170151" w:rsidRDefault="00170151">
      <w:pPr>
        <w:pStyle w:val="ConsPlusNormal"/>
        <w:ind w:firstLine="540"/>
        <w:jc w:val="both"/>
      </w:pPr>
      <w:r>
        <w:t>6. Состав участников от организации (Ф.И.О. участника, наименование его должности и выполняемые в рамках региональной, межрегиональной и международной выставки, выставочно-ярмарочного и конгрессного мероприятия функции).</w:t>
      </w:r>
    </w:p>
    <w:p w:rsidR="00170151" w:rsidRDefault="00170151">
      <w:pPr>
        <w:pStyle w:val="ConsPlusNormal"/>
        <w:ind w:firstLine="540"/>
        <w:jc w:val="both"/>
      </w:pPr>
      <w:r>
        <w:t>7. Итоги и достигнутые результаты (количество посещений экспозиции, заключенные договоры, подписанные соглашения о намерениях и другие формы потенциального сотрудничества).</w:t>
      </w:r>
    </w:p>
    <w:p w:rsidR="00170151" w:rsidRDefault="00170151">
      <w:pPr>
        <w:pStyle w:val="ConsPlusNormal"/>
        <w:ind w:firstLine="540"/>
        <w:jc w:val="both"/>
      </w:pPr>
      <w:r>
        <w:t>8. Расходы на участие в региональной, межрегиональной и международной выставке, выставочно-ярмарочном и конгрессном мероприятии (всего, в том числе по статьям затрат). Источники финансирования.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nformat"/>
        <w:jc w:val="both"/>
      </w:pPr>
      <w:r>
        <w:t>Руководитель организации</w:t>
      </w:r>
    </w:p>
    <w:p w:rsidR="00170151" w:rsidRDefault="00170151">
      <w:pPr>
        <w:pStyle w:val="ConsPlusNonformat"/>
        <w:jc w:val="both"/>
      </w:pPr>
      <w:r>
        <w:t>(индивидуальный предприниматель) ____________ _____________________________</w:t>
      </w:r>
    </w:p>
    <w:p w:rsidR="00170151" w:rsidRDefault="00170151">
      <w:pPr>
        <w:pStyle w:val="ConsPlusNonformat"/>
        <w:jc w:val="both"/>
      </w:pPr>
      <w:r>
        <w:t xml:space="preserve">                                   (подпись)     (фамилия, имя, отчество</w:t>
      </w:r>
    </w:p>
    <w:p w:rsidR="00170151" w:rsidRDefault="00170151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170151" w:rsidRDefault="00170151">
      <w:pPr>
        <w:pStyle w:val="ConsPlusNonformat"/>
        <w:jc w:val="both"/>
      </w:pPr>
      <w:r>
        <w:t>М.П. (при наличии)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right"/>
      </w:pPr>
      <w:r>
        <w:t>Приложение N 6</w:t>
      </w:r>
    </w:p>
    <w:p w:rsidR="00170151" w:rsidRDefault="00170151">
      <w:pPr>
        <w:pStyle w:val="ConsPlusNormal"/>
        <w:jc w:val="right"/>
      </w:pPr>
      <w:r>
        <w:t>к Правилам возмещения субъектам</w:t>
      </w:r>
    </w:p>
    <w:p w:rsidR="00170151" w:rsidRDefault="00170151">
      <w:pPr>
        <w:pStyle w:val="ConsPlusNormal"/>
        <w:jc w:val="right"/>
      </w:pPr>
      <w:r>
        <w:t>малого и среднего предпринимательства</w:t>
      </w:r>
    </w:p>
    <w:p w:rsidR="00170151" w:rsidRDefault="00170151">
      <w:pPr>
        <w:pStyle w:val="ConsPlusNormal"/>
        <w:jc w:val="right"/>
      </w:pPr>
      <w:r>
        <w:t>части затрат на участие в региональных,</w:t>
      </w:r>
    </w:p>
    <w:p w:rsidR="00170151" w:rsidRDefault="00170151">
      <w:pPr>
        <w:pStyle w:val="ConsPlusNormal"/>
        <w:jc w:val="right"/>
      </w:pPr>
      <w:r>
        <w:lastRenderedPageBreak/>
        <w:t>межрегиональных и международных</w:t>
      </w:r>
    </w:p>
    <w:p w:rsidR="00170151" w:rsidRDefault="00170151">
      <w:pPr>
        <w:pStyle w:val="ConsPlusNormal"/>
        <w:jc w:val="right"/>
      </w:pPr>
      <w:r>
        <w:t>выставках, выставочно-ярмарочных</w:t>
      </w:r>
    </w:p>
    <w:p w:rsidR="00170151" w:rsidRDefault="00170151">
      <w:pPr>
        <w:pStyle w:val="ConsPlusNormal"/>
        <w:jc w:val="right"/>
      </w:pPr>
      <w:r>
        <w:t>и конгрессных мероприятиях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nformat"/>
        <w:jc w:val="both"/>
      </w:pPr>
      <w:bookmarkStart w:id="15" w:name="P526"/>
      <w:bookmarkEnd w:id="15"/>
      <w:r>
        <w:t xml:space="preserve">                                 СОГЛАСИЕ</w:t>
      </w:r>
    </w:p>
    <w:p w:rsidR="00170151" w:rsidRDefault="00170151">
      <w:pPr>
        <w:pStyle w:val="ConsPlusNonformat"/>
        <w:jc w:val="both"/>
      </w:pPr>
      <w:r>
        <w:t xml:space="preserve">          на представление сведений, составляющих налоговую тайну</w:t>
      </w:r>
    </w:p>
    <w:p w:rsidR="00170151" w:rsidRDefault="00170151">
      <w:pPr>
        <w:pStyle w:val="ConsPlusNonformat"/>
        <w:jc w:val="both"/>
      </w:pPr>
      <w:r>
        <w:t xml:space="preserve">   _____________________________________________________________________</w:t>
      </w:r>
    </w:p>
    <w:p w:rsidR="00170151" w:rsidRDefault="00170151">
      <w:pPr>
        <w:pStyle w:val="ConsPlusNonformat"/>
        <w:jc w:val="both"/>
      </w:pPr>
      <w:r>
        <w:t xml:space="preserve">         (полное наименование организации, ИНН, юридический адрес,</w:t>
      </w:r>
    </w:p>
    <w:p w:rsidR="00170151" w:rsidRDefault="00170151">
      <w:pPr>
        <w:pStyle w:val="ConsPlusNonformat"/>
        <w:jc w:val="both"/>
      </w:pPr>
      <w:r>
        <w:t xml:space="preserve">   _____________________________________________________________________</w:t>
      </w:r>
    </w:p>
    <w:p w:rsidR="00170151" w:rsidRDefault="00170151">
      <w:pPr>
        <w:pStyle w:val="ConsPlusNonformat"/>
        <w:jc w:val="both"/>
      </w:pPr>
      <w:r>
        <w:t xml:space="preserve">   (фамилия, имя, отчество (при наличии) индивидуального предпринимателя,</w:t>
      </w:r>
    </w:p>
    <w:p w:rsidR="00170151" w:rsidRDefault="00170151">
      <w:pPr>
        <w:pStyle w:val="ConsPlusNonformat"/>
        <w:jc w:val="both"/>
      </w:pPr>
      <w:r>
        <w:t xml:space="preserve">         _________________________________________________________</w:t>
      </w:r>
    </w:p>
    <w:p w:rsidR="00170151" w:rsidRDefault="00170151">
      <w:pPr>
        <w:pStyle w:val="ConsPlusNonformat"/>
        <w:jc w:val="both"/>
      </w:pPr>
      <w:r>
        <w:t xml:space="preserve">                          ИНН, место жительства)</w:t>
      </w:r>
    </w:p>
    <w:p w:rsidR="00170151" w:rsidRDefault="00170151">
      <w:pPr>
        <w:pStyle w:val="ConsPlusNonformat"/>
        <w:jc w:val="both"/>
      </w:pPr>
      <w:r>
        <w:t xml:space="preserve">в соответствии с </w:t>
      </w:r>
      <w:hyperlink r:id="rId47" w:history="1">
        <w:r>
          <w:rPr>
            <w:color w:val="0000FF"/>
          </w:rPr>
          <w:t>пунктом 1 части 1 статьи 102</w:t>
        </w:r>
      </w:hyperlink>
      <w:r>
        <w:t xml:space="preserve"> Налогового кодекса Российской</w:t>
      </w:r>
    </w:p>
    <w:p w:rsidR="00170151" w:rsidRDefault="00170151">
      <w:pPr>
        <w:pStyle w:val="ConsPlusNonformat"/>
        <w:jc w:val="both"/>
      </w:pPr>
      <w:r>
        <w:t>Федерации   дает   свое  согласие  на  представление  налоговым  органом  в</w:t>
      </w:r>
    </w:p>
    <w:p w:rsidR="00170151" w:rsidRDefault="00170151">
      <w:pPr>
        <w:pStyle w:val="ConsPlusNonformat"/>
        <w:jc w:val="both"/>
      </w:pPr>
      <w:r>
        <w:t>Министерство  экономического  развития, промышленности и торговли Чувашской</w:t>
      </w:r>
    </w:p>
    <w:p w:rsidR="00170151" w:rsidRDefault="00170151">
      <w:pPr>
        <w:pStyle w:val="ConsPlusNonformat"/>
        <w:jc w:val="both"/>
      </w:pPr>
      <w:r>
        <w:t>Республики сведений, составляющих налоговую тайну.</w:t>
      </w:r>
    </w:p>
    <w:p w:rsidR="00170151" w:rsidRDefault="00170151">
      <w:pPr>
        <w:pStyle w:val="ConsPlusNonformat"/>
        <w:jc w:val="both"/>
      </w:pPr>
      <w:r>
        <w:t xml:space="preserve">    Данное  согласие  действует  с  момента  подачи  заявителем заявления о</w:t>
      </w:r>
    </w:p>
    <w:p w:rsidR="00170151" w:rsidRDefault="00170151">
      <w:pPr>
        <w:pStyle w:val="ConsPlusNonformat"/>
        <w:jc w:val="both"/>
      </w:pPr>
      <w:r>
        <w:t>предоставлении   государственной   поддержки   до   полного  исполнения  им</w:t>
      </w:r>
    </w:p>
    <w:p w:rsidR="00170151" w:rsidRDefault="00170151">
      <w:pPr>
        <w:pStyle w:val="ConsPlusNonformat"/>
        <w:jc w:val="both"/>
      </w:pPr>
      <w:r>
        <w:t>обязательств   в   рамках   соглашения   о  предоставлении  государственной</w:t>
      </w:r>
    </w:p>
    <w:p w:rsidR="00170151" w:rsidRDefault="00170151">
      <w:pPr>
        <w:pStyle w:val="ConsPlusNonformat"/>
        <w:jc w:val="both"/>
      </w:pPr>
      <w:r>
        <w:t>поддержки.</w:t>
      </w:r>
    </w:p>
    <w:p w:rsidR="00170151" w:rsidRDefault="00170151">
      <w:pPr>
        <w:pStyle w:val="ConsPlusNonformat"/>
        <w:jc w:val="both"/>
      </w:pPr>
    </w:p>
    <w:p w:rsidR="00170151" w:rsidRDefault="00170151">
      <w:pPr>
        <w:pStyle w:val="ConsPlusNonformat"/>
        <w:jc w:val="both"/>
      </w:pPr>
      <w:r>
        <w:t>Руководитель организации</w:t>
      </w:r>
    </w:p>
    <w:p w:rsidR="00170151" w:rsidRDefault="00170151">
      <w:pPr>
        <w:pStyle w:val="ConsPlusNonformat"/>
        <w:jc w:val="both"/>
      </w:pPr>
      <w:r>
        <w:t>(индивидуальный предприниматель) ____________ _____________________________</w:t>
      </w:r>
    </w:p>
    <w:p w:rsidR="00170151" w:rsidRDefault="00170151">
      <w:pPr>
        <w:pStyle w:val="ConsPlusNonformat"/>
        <w:jc w:val="both"/>
      </w:pPr>
      <w:r>
        <w:t xml:space="preserve">                                   (подпись)     (фамилия, имя, отчество</w:t>
      </w:r>
    </w:p>
    <w:p w:rsidR="00170151" w:rsidRDefault="00170151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170151" w:rsidRDefault="00170151">
      <w:pPr>
        <w:pStyle w:val="ConsPlusNonformat"/>
        <w:jc w:val="both"/>
      </w:pPr>
      <w:r>
        <w:t>М.П. (при наличии)</w:t>
      </w:r>
    </w:p>
    <w:p w:rsidR="00170151" w:rsidRDefault="00170151">
      <w:pPr>
        <w:pStyle w:val="ConsPlusNonformat"/>
        <w:jc w:val="both"/>
      </w:pPr>
    </w:p>
    <w:p w:rsidR="00170151" w:rsidRDefault="00170151">
      <w:pPr>
        <w:pStyle w:val="ConsPlusNonformat"/>
        <w:jc w:val="both"/>
      </w:pPr>
      <w:r>
        <w:t>Дата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right"/>
      </w:pPr>
      <w:r>
        <w:t>Приложение N 7</w:t>
      </w:r>
    </w:p>
    <w:p w:rsidR="00170151" w:rsidRDefault="00170151">
      <w:pPr>
        <w:pStyle w:val="ConsPlusNormal"/>
        <w:jc w:val="right"/>
      </w:pPr>
      <w:r>
        <w:t>к Правилам возмещения субъектам</w:t>
      </w:r>
    </w:p>
    <w:p w:rsidR="00170151" w:rsidRDefault="00170151">
      <w:pPr>
        <w:pStyle w:val="ConsPlusNormal"/>
        <w:jc w:val="right"/>
      </w:pPr>
      <w:r>
        <w:t>малого и среднего предпринимательства</w:t>
      </w:r>
    </w:p>
    <w:p w:rsidR="00170151" w:rsidRDefault="00170151">
      <w:pPr>
        <w:pStyle w:val="ConsPlusNormal"/>
        <w:jc w:val="right"/>
      </w:pPr>
      <w:r>
        <w:t>части затрат на участие в региональных,</w:t>
      </w:r>
    </w:p>
    <w:p w:rsidR="00170151" w:rsidRDefault="00170151">
      <w:pPr>
        <w:pStyle w:val="ConsPlusNormal"/>
        <w:jc w:val="right"/>
      </w:pPr>
      <w:r>
        <w:t>межрегиональных и международных</w:t>
      </w:r>
    </w:p>
    <w:p w:rsidR="00170151" w:rsidRDefault="00170151">
      <w:pPr>
        <w:pStyle w:val="ConsPlusNormal"/>
        <w:jc w:val="right"/>
      </w:pPr>
      <w:r>
        <w:t>выставках, выставочно-ярмарочных</w:t>
      </w:r>
    </w:p>
    <w:p w:rsidR="00170151" w:rsidRDefault="00170151">
      <w:pPr>
        <w:pStyle w:val="ConsPlusNormal"/>
        <w:jc w:val="right"/>
      </w:pPr>
      <w:r>
        <w:t>и конгрессных мероприятиях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center"/>
      </w:pPr>
      <w:bookmarkStart w:id="16" w:name="P563"/>
      <w:bookmarkEnd w:id="16"/>
      <w:r>
        <w:t>КРИТЕРИИ</w:t>
      </w:r>
    </w:p>
    <w:p w:rsidR="00170151" w:rsidRDefault="00170151">
      <w:pPr>
        <w:pStyle w:val="ConsPlusNormal"/>
        <w:jc w:val="center"/>
      </w:pPr>
      <w:r>
        <w:t>оценки документов на предоставление</w:t>
      </w:r>
    </w:p>
    <w:p w:rsidR="00170151" w:rsidRDefault="00170151">
      <w:pPr>
        <w:pStyle w:val="ConsPlusNormal"/>
        <w:jc w:val="center"/>
      </w:pPr>
      <w:r>
        <w:t>государственной поддержки</w:t>
      </w:r>
    </w:p>
    <w:p w:rsidR="00170151" w:rsidRDefault="001701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5589"/>
        <w:gridCol w:w="1491"/>
        <w:gridCol w:w="1370"/>
      </w:tblGrid>
      <w:tr w:rsidR="00170151">
        <w:tc>
          <w:tcPr>
            <w:tcW w:w="66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N</w:t>
            </w:r>
          </w:p>
          <w:p w:rsidR="00170151" w:rsidRDefault="00170151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5589" w:type="dxa"/>
          </w:tcPr>
          <w:p w:rsidR="00170151" w:rsidRDefault="00170151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491" w:type="dxa"/>
          </w:tcPr>
          <w:p w:rsidR="00170151" w:rsidRDefault="00170151">
            <w:pPr>
              <w:pStyle w:val="ConsPlusNormal"/>
              <w:jc w:val="center"/>
            </w:pPr>
            <w:r>
              <w:t>Значение оценки (балл)</w:t>
            </w:r>
          </w:p>
        </w:tc>
        <w:tc>
          <w:tcPr>
            <w:tcW w:w="1370" w:type="dxa"/>
            <w:tcBorders>
              <w:righ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Удельный вес оценки</w:t>
            </w:r>
          </w:p>
        </w:tc>
      </w:tr>
      <w:tr w:rsidR="00170151">
        <w:tc>
          <w:tcPr>
            <w:tcW w:w="66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89" w:type="dxa"/>
          </w:tcPr>
          <w:p w:rsidR="00170151" w:rsidRDefault="00170151">
            <w:pPr>
              <w:pStyle w:val="ConsPlusNormal"/>
              <w:jc w:val="both"/>
            </w:pPr>
            <w:r>
              <w:t>Среднемесячная заработная плата работников субъектов малого и среднего предпринимательства за предыдущий год</w:t>
            </w:r>
          </w:p>
        </w:tc>
        <w:tc>
          <w:tcPr>
            <w:tcW w:w="1491" w:type="dxa"/>
          </w:tcPr>
          <w:p w:rsidR="00170151" w:rsidRDefault="00170151">
            <w:pPr>
              <w:pStyle w:val="ConsPlusNormal"/>
            </w:pPr>
          </w:p>
        </w:tc>
        <w:tc>
          <w:tcPr>
            <w:tcW w:w="1370" w:type="dxa"/>
            <w:tcBorders>
              <w:righ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0,30</w:t>
            </w:r>
          </w:p>
        </w:tc>
      </w:tr>
      <w:tr w:rsidR="00170151">
        <w:tc>
          <w:tcPr>
            <w:tcW w:w="66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89" w:type="dxa"/>
          </w:tcPr>
          <w:p w:rsidR="00170151" w:rsidRDefault="00170151">
            <w:pPr>
              <w:pStyle w:val="ConsPlusNormal"/>
              <w:jc w:val="both"/>
            </w:pPr>
            <w:r>
              <w:t>в размере двух минимальных размеров оплаты труда и выше</w:t>
            </w:r>
          </w:p>
        </w:tc>
        <w:tc>
          <w:tcPr>
            <w:tcW w:w="1491" w:type="dxa"/>
          </w:tcPr>
          <w:p w:rsidR="00170151" w:rsidRDefault="001701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  <w:tr w:rsidR="00170151">
        <w:tc>
          <w:tcPr>
            <w:tcW w:w="66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89" w:type="dxa"/>
          </w:tcPr>
          <w:p w:rsidR="00170151" w:rsidRDefault="00170151">
            <w:pPr>
              <w:pStyle w:val="ConsPlusNormal"/>
              <w:jc w:val="both"/>
            </w:pPr>
            <w:r>
              <w:t>в размере ниже двух минимальных размеров оплаты труда</w:t>
            </w:r>
          </w:p>
        </w:tc>
        <w:tc>
          <w:tcPr>
            <w:tcW w:w="1491" w:type="dxa"/>
          </w:tcPr>
          <w:p w:rsidR="00170151" w:rsidRDefault="001701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70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  <w:tr w:rsidR="00170151">
        <w:tc>
          <w:tcPr>
            <w:tcW w:w="66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589" w:type="dxa"/>
          </w:tcPr>
          <w:p w:rsidR="00170151" w:rsidRDefault="00170151">
            <w:pPr>
              <w:pStyle w:val="ConsPlusNormal"/>
              <w:jc w:val="both"/>
            </w:pPr>
            <w:r>
              <w:t>Вид деятельности субъекта малого и среднего предпринимательства</w:t>
            </w:r>
          </w:p>
        </w:tc>
        <w:tc>
          <w:tcPr>
            <w:tcW w:w="1491" w:type="dxa"/>
          </w:tcPr>
          <w:p w:rsidR="00170151" w:rsidRDefault="00170151">
            <w:pPr>
              <w:pStyle w:val="ConsPlusNormal"/>
            </w:pPr>
          </w:p>
        </w:tc>
        <w:tc>
          <w:tcPr>
            <w:tcW w:w="1370" w:type="dxa"/>
            <w:tcBorders>
              <w:righ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0,20</w:t>
            </w:r>
          </w:p>
        </w:tc>
      </w:tr>
      <w:tr w:rsidR="00170151">
        <w:tc>
          <w:tcPr>
            <w:tcW w:w="66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89" w:type="dxa"/>
          </w:tcPr>
          <w:p w:rsidR="00170151" w:rsidRDefault="00170151">
            <w:pPr>
              <w:pStyle w:val="ConsPlusNormal"/>
              <w:jc w:val="both"/>
            </w:pPr>
            <w:r>
              <w:t xml:space="preserve">приоритетные виды деятельности, определенные </w:t>
            </w:r>
            <w:hyperlink r:id="rId48" w:history="1">
              <w:r>
                <w:rPr>
                  <w:color w:val="0000FF"/>
                </w:rPr>
                <w:t>подпрограммой</w:t>
              </w:r>
            </w:hyperlink>
            <w:r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и инновационная экономика на 2012 - 2020 годы", утвержденной постановлением Кабинета Министров Чувашской Республики от 21 сентября 2011 г. N 398</w:t>
            </w:r>
          </w:p>
        </w:tc>
        <w:tc>
          <w:tcPr>
            <w:tcW w:w="1491" w:type="dxa"/>
          </w:tcPr>
          <w:p w:rsidR="00170151" w:rsidRDefault="001701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  <w:tr w:rsidR="00170151">
        <w:tc>
          <w:tcPr>
            <w:tcW w:w="66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89" w:type="dxa"/>
          </w:tcPr>
          <w:p w:rsidR="00170151" w:rsidRDefault="00170151">
            <w:pPr>
              <w:pStyle w:val="ConsPlusNormal"/>
              <w:jc w:val="both"/>
            </w:pPr>
            <w:r>
              <w:t>иная деятельность, за исключением торговли</w:t>
            </w:r>
          </w:p>
        </w:tc>
        <w:tc>
          <w:tcPr>
            <w:tcW w:w="1491" w:type="dxa"/>
          </w:tcPr>
          <w:p w:rsidR="00170151" w:rsidRDefault="001701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0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  <w:tr w:rsidR="00170151">
        <w:tc>
          <w:tcPr>
            <w:tcW w:w="66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89" w:type="dxa"/>
          </w:tcPr>
          <w:p w:rsidR="00170151" w:rsidRDefault="00170151">
            <w:pPr>
              <w:pStyle w:val="ConsPlusNormal"/>
              <w:jc w:val="both"/>
            </w:pPr>
            <w:r>
              <w:t>Дополнительно созданные рабочие места</w:t>
            </w:r>
          </w:p>
        </w:tc>
        <w:tc>
          <w:tcPr>
            <w:tcW w:w="1491" w:type="dxa"/>
          </w:tcPr>
          <w:p w:rsidR="00170151" w:rsidRDefault="00170151">
            <w:pPr>
              <w:pStyle w:val="ConsPlusNormal"/>
            </w:pPr>
          </w:p>
        </w:tc>
        <w:tc>
          <w:tcPr>
            <w:tcW w:w="1370" w:type="dxa"/>
            <w:tcBorders>
              <w:righ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0,30</w:t>
            </w:r>
          </w:p>
        </w:tc>
      </w:tr>
      <w:tr w:rsidR="00170151">
        <w:tc>
          <w:tcPr>
            <w:tcW w:w="66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89" w:type="dxa"/>
          </w:tcPr>
          <w:p w:rsidR="00170151" w:rsidRDefault="00170151">
            <w:pPr>
              <w:pStyle w:val="ConsPlusNormal"/>
              <w:jc w:val="both"/>
            </w:pPr>
            <w:r>
              <w:t>предусматривается создание более трех дополнительных рабочих мест</w:t>
            </w:r>
          </w:p>
        </w:tc>
        <w:tc>
          <w:tcPr>
            <w:tcW w:w="1491" w:type="dxa"/>
          </w:tcPr>
          <w:p w:rsidR="00170151" w:rsidRDefault="001701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  <w:tr w:rsidR="00170151">
        <w:tc>
          <w:tcPr>
            <w:tcW w:w="66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589" w:type="dxa"/>
          </w:tcPr>
          <w:p w:rsidR="00170151" w:rsidRDefault="00170151">
            <w:pPr>
              <w:pStyle w:val="ConsPlusNormal"/>
              <w:jc w:val="both"/>
            </w:pPr>
            <w:r>
              <w:t>предусматривается создание до трех дополнительных рабочих мест</w:t>
            </w:r>
          </w:p>
        </w:tc>
        <w:tc>
          <w:tcPr>
            <w:tcW w:w="1491" w:type="dxa"/>
          </w:tcPr>
          <w:p w:rsidR="00170151" w:rsidRDefault="001701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0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  <w:tr w:rsidR="00170151">
        <w:tc>
          <w:tcPr>
            <w:tcW w:w="66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589" w:type="dxa"/>
          </w:tcPr>
          <w:p w:rsidR="00170151" w:rsidRDefault="00170151">
            <w:pPr>
              <w:pStyle w:val="ConsPlusNormal"/>
              <w:jc w:val="both"/>
            </w:pPr>
            <w:r>
              <w:t>не предусматривается создание дополнительных рабочих мест</w:t>
            </w:r>
          </w:p>
        </w:tc>
        <w:tc>
          <w:tcPr>
            <w:tcW w:w="1491" w:type="dxa"/>
          </w:tcPr>
          <w:p w:rsidR="00170151" w:rsidRDefault="001701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70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  <w:tr w:rsidR="00170151">
        <w:tc>
          <w:tcPr>
            <w:tcW w:w="66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89" w:type="dxa"/>
          </w:tcPr>
          <w:p w:rsidR="00170151" w:rsidRDefault="00170151">
            <w:pPr>
              <w:pStyle w:val="ConsPlusNormal"/>
              <w:jc w:val="both"/>
            </w:pPr>
            <w:r>
              <w:t>Задолженность по налоговым и иным обязательным платежам в бюджеты бюджетной системы Российской Федерации</w:t>
            </w:r>
          </w:p>
        </w:tc>
        <w:tc>
          <w:tcPr>
            <w:tcW w:w="1491" w:type="dxa"/>
          </w:tcPr>
          <w:p w:rsidR="00170151" w:rsidRDefault="00170151">
            <w:pPr>
              <w:pStyle w:val="ConsPlusNormal"/>
            </w:pPr>
          </w:p>
        </w:tc>
        <w:tc>
          <w:tcPr>
            <w:tcW w:w="1370" w:type="dxa"/>
            <w:tcBorders>
              <w:righ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0,20</w:t>
            </w:r>
          </w:p>
        </w:tc>
      </w:tr>
      <w:tr w:rsidR="00170151">
        <w:tc>
          <w:tcPr>
            <w:tcW w:w="66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89" w:type="dxa"/>
          </w:tcPr>
          <w:p w:rsidR="00170151" w:rsidRDefault="00170151">
            <w:pPr>
              <w:pStyle w:val="ConsPlusNormal"/>
              <w:jc w:val="both"/>
            </w:pPr>
            <w:r>
              <w:t>отсутствие задолженности</w:t>
            </w:r>
          </w:p>
        </w:tc>
        <w:tc>
          <w:tcPr>
            <w:tcW w:w="1491" w:type="dxa"/>
          </w:tcPr>
          <w:p w:rsidR="00170151" w:rsidRDefault="001701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0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  <w:tr w:rsidR="00170151">
        <w:tc>
          <w:tcPr>
            <w:tcW w:w="660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589" w:type="dxa"/>
          </w:tcPr>
          <w:p w:rsidR="00170151" w:rsidRDefault="00170151">
            <w:pPr>
              <w:pStyle w:val="ConsPlusNormal"/>
              <w:jc w:val="both"/>
            </w:pPr>
            <w:r>
              <w:t>наличие задолженности</w:t>
            </w:r>
          </w:p>
        </w:tc>
        <w:tc>
          <w:tcPr>
            <w:tcW w:w="1491" w:type="dxa"/>
          </w:tcPr>
          <w:p w:rsidR="00170151" w:rsidRDefault="001701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70" w:type="dxa"/>
            <w:tcBorders>
              <w:right w:val="nil"/>
            </w:tcBorders>
          </w:tcPr>
          <w:p w:rsidR="00170151" w:rsidRDefault="00170151">
            <w:pPr>
              <w:pStyle w:val="ConsPlusNormal"/>
            </w:pPr>
          </w:p>
        </w:tc>
      </w:tr>
      <w:tr w:rsidR="00170151">
        <w:tc>
          <w:tcPr>
            <w:tcW w:w="660" w:type="dxa"/>
            <w:tcBorders>
              <w:left w:val="nil"/>
            </w:tcBorders>
          </w:tcPr>
          <w:p w:rsidR="00170151" w:rsidRDefault="00170151">
            <w:pPr>
              <w:pStyle w:val="ConsPlusNormal"/>
            </w:pPr>
          </w:p>
        </w:tc>
        <w:tc>
          <w:tcPr>
            <w:tcW w:w="5589" w:type="dxa"/>
          </w:tcPr>
          <w:p w:rsidR="00170151" w:rsidRDefault="00170151">
            <w:pPr>
              <w:pStyle w:val="ConsPlusNormal"/>
            </w:pPr>
            <w:r>
              <w:t>Итого</w:t>
            </w:r>
          </w:p>
        </w:tc>
        <w:tc>
          <w:tcPr>
            <w:tcW w:w="1491" w:type="dxa"/>
          </w:tcPr>
          <w:p w:rsidR="00170151" w:rsidRDefault="00170151">
            <w:pPr>
              <w:pStyle w:val="ConsPlusNormal"/>
            </w:pPr>
          </w:p>
        </w:tc>
        <w:tc>
          <w:tcPr>
            <w:tcW w:w="1370" w:type="dxa"/>
            <w:tcBorders>
              <w:righ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1,00</w:t>
            </w:r>
          </w:p>
        </w:tc>
      </w:tr>
    </w:tbl>
    <w:p w:rsidR="00170151" w:rsidRDefault="00170151">
      <w:pPr>
        <w:sectPr w:rsidR="00170151">
          <w:pgSz w:w="11905" w:h="16838"/>
          <w:pgMar w:top="1134" w:right="850" w:bottom="1134" w:left="1701" w:header="0" w:footer="0" w:gutter="0"/>
          <w:cols w:space="720"/>
        </w:sectPr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right"/>
      </w:pPr>
      <w:r>
        <w:t>Приложение N 8</w:t>
      </w:r>
    </w:p>
    <w:p w:rsidR="00170151" w:rsidRDefault="00170151">
      <w:pPr>
        <w:pStyle w:val="ConsPlusNormal"/>
        <w:jc w:val="right"/>
      </w:pPr>
      <w:r>
        <w:t>к Правилам возмещения субъектам</w:t>
      </w:r>
    </w:p>
    <w:p w:rsidR="00170151" w:rsidRDefault="00170151">
      <w:pPr>
        <w:pStyle w:val="ConsPlusNormal"/>
        <w:jc w:val="right"/>
      </w:pPr>
      <w:r>
        <w:t>малого и среднего предпринимательства</w:t>
      </w:r>
    </w:p>
    <w:p w:rsidR="00170151" w:rsidRDefault="00170151">
      <w:pPr>
        <w:pStyle w:val="ConsPlusNormal"/>
        <w:jc w:val="right"/>
      </w:pPr>
      <w:r>
        <w:t>части затрат на участие в региональных,</w:t>
      </w:r>
    </w:p>
    <w:p w:rsidR="00170151" w:rsidRDefault="00170151">
      <w:pPr>
        <w:pStyle w:val="ConsPlusNormal"/>
        <w:jc w:val="right"/>
      </w:pPr>
      <w:r>
        <w:t>межрегиональных и международных</w:t>
      </w:r>
    </w:p>
    <w:p w:rsidR="00170151" w:rsidRDefault="00170151">
      <w:pPr>
        <w:pStyle w:val="ConsPlusNormal"/>
        <w:jc w:val="right"/>
      </w:pPr>
      <w:r>
        <w:t>выставках, выставочно-ярмарочных</w:t>
      </w:r>
    </w:p>
    <w:p w:rsidR="00170151" w:rsidRDefault="00170151">
      <w:pPr>
        <w:pStyle w:val="ConsPlusNormal"/>
        <w:jc w:val="right"/>
      </w:pPr>
      <w:r>
        <w:t>и конгрессных мероприятиях</w:t>
      </w:r>
    </w:p>
    <w:p w:rsidR="00170151" w:rsidRDefault="00170151">
      <w:pPr>
        <w:pStyle w:val="ConsPlusNormal"/>
        <w:jc w:val="both"/>
      </w:pPr>
    </w:p>
    <w:p w:rsidR="00170151" w:rsidRDefault="00170151">
      <w:pPr>
        <w:pStyle w:val="ConsPlusNormal"/>
        <w:jc w:val="center"/>
      </w:pPr>
      <w:bookmarkStart w:id="17" w:name="P641"/>
      <w:bookmarkEnd w:id="17"/>
      <w:r>
        <w:t>СВОДНАЯ СПРАВКА-РЕЕСТР</w:t>
      </w:r>
    </w:p>
    <w:p w:rsidR="00170151" w:rsidRDefault="00170151">
      <w:pPr>
        <w:pStyle w:val="ConsPlusNormal"/>
        <w:jc w:val="center"/>
      </w:pPr>
      <w:r>
        <w:t>на возмещение части затрат на участие в региональных,</w:t>
      </w:r>
    </w:p>
    <w:p w:rsidR="00170151" w:rsidRDefault="00170151">
      <w:pPr>
        <w:pStyle w:val="ConsPlusNormal"/>
        <w:jc w:val="center"/>
      </w:pPr>
      <w:r>
        <w:t>межрегиональных и международных выставках,</w:t>
      </w:r>
    </w:p>
    <w:p w:rsidR="00170151" w:rsidRDefault="00170151">
      <w:pPr>
        <w:pStyle w:val="ConsPlusNormal"/>
        <w:jc w:val="center"/>
      </w:pPr>
      <w:r>
        <w:t>выставочно-ярмарочных и конгрессных мероприятиях</w:t>
      </w:r>
    </w:p>
    <w:p w:rsidR="00170151" w:rsidRDefault="001701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4"/>
        <w:gridCol w:w="794"/>
        <w:gridCol w:w="1711"/>
        <w:gridCol w:w="2041"/>
        <w:gridCol w:w="1190"/>
        <w:gridCol w:w="1379"/>
        <w:gridCol w:w="954"/>
      </w:tblGrid>
      <w:tr w:rsidR="00170151">
        <w:tc>
          <w:tcPr>
            <w:tcW w:w="2098" w:type="dxa"/>
            <w:gridSpan w:val="2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Субъект малого и среднего предпринимательства</w:t>
            </w:r>
          </w:p>
        </w:tc>
        <w:tc>
          <w:tcPr>
            <w:tcW w:w="1711" w:type="dxa"/>
            <w:vMerge w:val="restart"/>
          </w:tcPr>
          <w:p w:rsidR="00170151" w:rsidRDefault="00170151">
            <w:pPr>
              <w:pStyle w:val="ConsPlusNormal"/>
              <w:jc w:val="center"/>
            </w:pPr>
            <w:r>
              <w:t>Место осуществления деятельности (муниципальный район, городской округ)</w:t>
            </w:r>
          </w:p>
        </w:tc>
        <w:tc>
          <w:tcPr>
            <w:tcW w:w="4610" w:type="dxa"/>
            <w:gridSpan w:val="3"/>
          </w:tcPr>
          <w:p w:rsidR="00170151" w:rsidRDefault="00170151">
            <w:pPr>
              <w:pStyle w:val="ConsPlusNormal"/>
              <w:jc w:val="center"/>
            </w:pPr>
            <w:r>
              <w:t>Мероприятие (выставка)</w:t>
            </w:r>
          </w:p>
        </w:tc>
        <w:tc>
          <w:tcPr>
            <w:tcW w:w="954" w:type="dxa"/>
            <w:vMerge w:val="restart"/>
            <w:tcBorders>
              <w:righ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170151">
        <w:tc>
          <w:tcPr>
            <w:tcW w:w="1304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 xml:space="preserve">полное наименование организации, фамилия, имя, отчество (при наличии) индивидуального </w:t>
            </w:r>
            <w:r>
              <w:lastRenderedPageBreak/>
              <w:t>предпринимателя</w:t>
            </w:r>
          </w:p>
        </w:tc>
        <w:tc>
          <w:tcPr>
            <w:tcW w:w="794" w:type="dxa"/>
          </w:tcPr>
          <w:p w:rsidR="00170151" w:rsidRDefault="00170151">
            <w:pPr>
              <w:pStyle w:val="ConsPlusNormal"/>
              <w:jc w:val="center"/>
            </w:pPr>
            <w:r>
              <w:lastRenderedPageBreak/>
              <w:t>ИНН</w:t>
            </w:r>
          </w:p>
        </w:tc>
        <w:tc>
          <w:tcPr>
            <w:tcW w:w="1711" w:type="dxa"/>
            <w:vMerge/>
          </w:tcPr>
          <w:p w:rsidR="00170151" w:rsidRDefault="00170151"/>
        </w:tc>
        <w:tc>
          <w:tcPr>
            <w:tcW w:w="2041" w:type="dxa"/>
          </w:tcPr>
          <w:p w:rsidR="00170151" w:rsidRDefault="00170151">
            <w:pPr>
              <w:pStyle w:val="ConsPlusNormal"/>
              <w:jc w:val="center"/>
            </w:pPr>
            <w:r>
              <w:t xml:space="preserve">наименование в соответствии с договором аренды выставочных площадей, оборудования (в том числе указать статус мероприятия (выставки): региональная, межрегиональная, </w:t>
            </w:r>
            <w:r>
              <w:lastRenderedPageBreak/>
              <w:t>международная выставка; выставочно-ярмарочное мероприятие)</w:t>
            </w:r>
          </w:p>
        </w:tc>
        <w:tc>
          <w:tcPr>
            <w:tcW w:w="1190" w:type="dxa"/>
          </w:tcPr>
          <w:p w:rsidR="00170151" w:rsidRDefault="00170151">
            <w:pPr>
              <w:pStyle w:val="ConsPlusNormal"/>
              <w:jc w:val="center"/>
            </w:pPr>
            <w:r>
              <w:lastRenderedPageBreak/>
              <w:t>адрес места проведения</w:t>
            </w:r>
          </w:p>
        </w:tc>
        <w:tc>
          <w:tcPr>
            <w:tcW w:w="1379" w:type="dxa"/>
          </w:tcPr>
          <w:p w:rsidR="00170151" w:rsidRDefault="00170151">
            <w:pPr>
              <w:pStyle w:val="ConsPlusNormal"/>
              <w:jc w:val="center"/>
            </w:pPr>
            <w:r>
              <w:t>сумма произведенных затрат, рублей</w:t>
            </w:r>
          </w:p>
        </w:tc>
        <w:tc>
          <w:tcPr>
            <w:tcW w:w="954" w:type="dxa"/>
            <w:vMerge/>
            <w:tcBorders>
              <w:right w:val="nil"/>
            </w:tcBorders>
          </w:tcPr>
          <w:p w:rsidR="00170151" w:rsidRDefault="00170151"/>
        </w:tc>
      </w:tr>
      <w:tr w:rsidR="00170151">
        <w:tc>
          <w:tcPr>
            <w:tcW w:w="1304" w:type="dxa"/>
            <w:tcBorders>
              <w:lef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4" w:type="dxa"/>
          </w:tcPr>
          <w:p w:rsidR="00170151" w:rsidRDefault="001701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1" w:type="dxa"/>
          </w:tcPr>
          <w:p w:rsidR="00170151" w:rsidRDefault="001701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170151" w:rsidRDefault="001701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170151" w:rsidRDefault="001701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9" w:type="dxa"/>
          </w:tcPr>
          <w:p w:rsidR="00170151" w:rsidRDefault="001701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4" w:type="dxa"/>
            <w:tcBorders>
              <w:right w:val="nil"/>
            </w:tcBorders>
          </w:tcPr>
          <w:p w:rsidR="00170151" w:rsidRDefault="00170151">
            <w:pPr>
              <w:pStyle w:val="ConsPlusNormal"/>
              <w:jc w:val="center"/>
            </w:pPr>
            <w:r>
              <w:t>7</w:t>
            </w:r>
          </w:p>
        </w:tc>
      </w:tr>
    </w:tbl>
    <w:p w:rsidR="00170151" w:rsidRDefault="00170151">
      <w:pPr>
        <w:pStyle w:val="ConsPlusNormal"/>
        <w:jc w:val="both"/>
      </w:pPr>
    </w:p>
    <w:p w:rsidR="00170151" w:rsidRDefault="00170151">
      <w:pPr>
        <w:pStyle w:val="ConsPlusNonformat"/>
        <w:jc w:val="both"/>
      </w:pPr>
      <w:r>
        <w:t>Министр экономического развития,</w:t>
      </w:r>
    </w:p>
    <w:p w:rsidR="00170151" w:rsidRDefault="00170151">
      <w:pPr>
        <w:pStyle w:val="ConsPlusNonformat"/>
        <w:jc w:val="both"/>
      </w:pPr>
      <w:r>
        <w:t>промышленности и торговли</w:t>
      </w:r>
    </w:p>
    <w:p w:rsidR="00170151" w:rsidRDefault="00170151">
      <w:pPr>
        <w:pStyle w:val="ConsPlusNonformat"/>
        <w:jc w:val="both"/>
      </w:pPr>
      <w:r>
        <w:t>Чувашской Республики            ______________ ____________________________</w:t>
      </w:r>
    </w:p>
    <w:p w:rsidR="00170151" w:rsidRDefault="00170151">
      <w:pPr>
        <w:pStyle w:val="ConsPlusNonformat"/>
        <w:jc w:val="both"/>
      </w:pPr>
      <w:r>
        <w:t xml:space="preserve">                                   (подпись)     (фамилия, имя, отчество</w:t>
      </w:r>
    </w:p>
    <w:p w:rsidR="00170151" w:rsidRDefault="00170151">
      <w:pPr>
        <w:pStyle w:val="ConsPlusNonformat"/>
        <w:jc w:val="both"/>
      </w:pPr>
      <w:r>
        <w:t xml:space="preserve">                                                       (при наличии)</w:t>
      </w:r>
    </w:p>
    <w:p w:rsidR="00170151" w:rsidRDefault="00170151">
      <w:pPr>
        <w:pStyle w:val="ConsPlusNonformat"/>
        <w:jc w:val="both"/>
      </w:pPr>
      <w:r>
        <w:t>М.П.</w:t>
      </w:r>
    </w:p>
    <w:p w:rsidR="00170151" w:rsidRDefault="00170151">
      <w:pPr>
        <w:pStyle w:val="ConsPlusNonformat"/>
        <w:jc w:val="both"/>
      </w:pPr>
    </w:p>
    <w:p w:rsidR="00170151" w:rsidRDefault="00170151">
      <w:pPr>
        <w:pStyle w:val="ConsPlusNonformat"/>
        <w:jc w:val="both"/>
      </w:pPr>
      <w:r>
        <w:t>Дата</w:t>
      </w:r>
    </w:p>
    <w:p w:rsidR="00170151" w:rsidRDefault="00170151">
      <w:pPr>
        <w:pStyle w:val="ConsPlusNonformat"/>
        <w:jc w:val="both"/>
      </w:pPr>
      <w:r>
        <w:t>Исполнитель:</w:t>
      </w:r>
    </w:p>
    <w:p w:rsidR="00170151" w:rsidRDefault="00170151">
      <w:pPr>
        <w:pStyle w:val="ConsPlusNonformat"/>
        <w:jc w:val="both"/>
      </w:pPr>
      <w:r>
        <w:t>Специалист Министерства</w:t>
      </w:r>
    </w:p>
    <w:p w:rsidR="00170151" w:rsidRDefault="00170151">
      <w:pPr>
        <w:pStyle w:val="ConsPlusNonformat"/>
        <w:jc w:val="both"/>
      </w:pPr>
      <w:r>
        <w:t>экономического развития,</w:t>
      </w:r>
    </w:p>
    <w:p w:rsidR="00170151" w:rsidRDefault="00170151">
      <w:pPr>
        <w:pStyle w:val="ConsPlusNonformat"/>
        <w:jc w:val="both"/>
      </w:pPr>
      <w:r>
        <w:t>промышленности и торговли</w:t>
      </w:r>
    </w:p>
    <w:p w:rsidR="00170151" w:rsidRDefault="00170151">
      <w:pPr>
        <w:pStyle w:val="ConsPlusNonformat"/>
        <w:jc w:val="both"/>
      </w:pPr>
      <w:r>
        <w:t>Чувашской Республики      ___________________ _____________________________</w:t>
      </w:r>
    </w:p>
    <w:p w:rsidR="00170151" w:rsidRDefault="00170151">
      <w:pPr>
        <w:pStyle w:val="ConsPlusNonformat"/>
        <w:jc w:val="both"/>
      </w:pPr>
      <w:r>
        <w:t xml:space="preserve">                               (подпись)         (фамилия, имя, отчество</w:t>
      </w:r>
    </w:p>
    <w:p w:rsidR="00170151" w:rsidRDefault="00170151">
      <w:pPr>
        <w:pStyle w:val="ConsPlusNonformat"/>
        <w:jc w:val="both"/>
      </w:pPr>
      <w:r>
        <w:t xml:space="preserve">                                                       (при наличии)</w:t>
      </w:r>
    </w:p>
    <w:p w:rsidR="00170151" w:rsidRDefault="00170151">
      <w:pPr>
        <w:pStyle w:val="ConsPlusNonformat"/>
        <w:jc w:val="both"/>
      </w:pPr>
    </w:p>
    <w:p w:rsidR="00170151" w:rsidRDefault="00170151">
      <w:pPr>
        <w:pStyle w:val="ConsPlusNonformat"/>
        <w:jc w:val="both"/>
      </w:pPr>
      <w:r>
        <w:t>Дата</w:t>
      </w:r>
    </w:p>
    <w:p w:rsidR="00170151" w:rsidRDefault="00170151">
      <w:pPr>
        <w:sectPr w:rsidR="00170151">
          <w:pgSz w:w="16838" w:h="11905"/>
          <w:pgMar w:top="1701" w:right="1134" w:bottom="850" w:left="1134" w:header="0" w:footer="0" w:gutter="0"/>
          <w:cols w:space="720"/>
        </w:sectPr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jc w:val="right"/>
      </w:pPr>
      <w:r>
        <w:t>Утвержден</w:t>
      </w:r>
    </w:p>
    <w:p w:rsidR="00170151" w:rsidRDefault="00170151">
      <w:pPr>
        <w:pStyle w:val="ConsPlusNormal"/>
        <w:jc w:val="right"/>
      </w:pPr>
      <w:r>
        <w:t>постановлением</w:t>
      </w:r>
    </w:p>
    <w:p w:rsidR="00170151" w:rsidRDefault="00170151">
      <w:pPr>
        <w:pStyle w:val="ConsPlusNormal"/>
        <w:jc w:val="right"/>
      </w:pPr>
      <w:r>
        <w:t>Кабинета Министров</w:t>
      </w:r>
    </w:p>
    <w:p w:rsidR="00170151" w:rsidRDefault="00170151">
      <w:pPr>
        <w:pStyle w:val="ConsPlusNormal"/>
        <w:jc w:val="right"/>
      </w:pPr>
      <w:r>
        <w:t>Чувашской Республики</w:t>
      </w:r>
    </w:p>
    <w:p w:rsidR="00170151" w:rsidRDefault="00170151">
      <w:pPr>
        <w:pStyle w:val="ConsPlusNormal"/>
        <w:jc w:val="right"/>
      </w:pPr>
      <w:r>
        <w:t>от 14.04.2006 N 100</w:t>
      </w:r>
    </w:p>
    <w:p w:rsidR="00170151" w:rsidRDefault="009C4C35">
      <w:pPr>
        <w:pStyle w:val="ConsPlusNormal"/>
        <w:jc w:val="right"/>
      </w:pPr>
      <w:hyperlink r:id="rId49" w:history="1">
        <w:r w:rsidR="00170151">
          <w:rPr>
            <w:color w:val="0000FF"/>
          </w:rPr>
          <w:t>(приложение N 5)</w:t>
        </w:r>
      </w:hyperlink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Title"/>
        <w:jc w:val="center"/>
      </w:pPr>
      <w:r>
        <w:t>ПОРЯДОК</w:t>
      </w:r>
    </w:p>
    <w:p w:rsidR="00170151" w:rsidRDefault="00170151">
      <w:pPr>
        <w:pStyle w:val="ConsPlusTitle"/>
        <w:jc w:val="center"/>
      </w:pPr>
      <w:r>
        <w:t>ВОЗМЕЩЕНИЯ ЧАСТИ ЗАТРАТ ЭКСПОРТНО-ОРИЕНТИРОВАННЫХ</w:t>
      </w:r>
    </w:p>
    <w:p w:rsidR="00170151" w:rsidRDefault="00170151">
      <w:pPr>
        <w:pStyle w:val="ConsPlusTitle"/>
        <w:jc w:val="center"/>
      </w:pPr>
      <w:r>
        <w:t>СУБЪЕКТОВ МАЛОГО И СРЕДНЕГО ПРЕДПРИНИМАТЕЛЬСТВА, СВЯЗАННЫХ</w:t>
      </w:r>
    </w:p>
    <w:p w:rsidR="00170151" w:rsidRDefault="00170151">
      <w:pPr>
        <w:pStyle w:val="ConsPlusTitle"/>
        <w:jc w:val="center"/>
      </w:pPr>
      <w:r>
        <w:t>С СЕРТИФИКАЦИЕЙ ПРОИЗВЕДЕННОЙ ПРОДУКЦИИ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  <w:r>
        <w:t xml:space="preserve">Утратил силу с 1 января 2011 года.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13.10.2010 N 344.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jc w:val="right"/>
      </w:pPr>
      <w:r>
        <w:t>Утвержден</w:t>
      </w:r>
    </w:p>
    <w:p w:rsidR="00170151" w:rsidRDefault="00170151">
      <w:pPr>
        <w:pStyle w:val="ConsPlusNormal"/>
        <w:jc w:val="right"/>
      </w:pPr>
      <w:r>
        <w:t>постановлением</w:t>
      </w:r>
    </w:p>
    <w:p w:rsidR="00170151" w:rsidRDefault="00170151">
      <w:pPr>
        <w:pStyle w:val="ConsPlusNormal"/>
        <w:jc w:val="right"/>
      </w:pPr>
      <w:r>
        <w:t>Кабинета Министров</w:t>
      </w:r>
    </w:p>
    <w:p w:rsidR="00170151" w:rsidRDefault="00170151">
      <w:pPr>
        <w:pStyle w:val="ConsPlusNormal"/>
        <w:jc w:val="right"/>
      </w:pPr>
      <w:r>
        <w:t>Чувашской Республики</w:t>
      </w:r>
    </w:p>
    <w:p w:rsidR="00170151" w:rsidRDefault="00170151">
      <w:pPr>
        <w:pStyle w:val="ConsPlusNormal"/>
        <w:jc w:val="right"/>
      </w:pPr>
      <w:r>
        <w:t>от 14.04.2006 N 100</w:t>
      </w:r>
    </w:p>
    <w:p w:rsidR="00170151" w:rsidRDefault="00170151">
      <w:pPr>
        <w:pStyle w:val="ConsPlusNormal"/>
        <w:jc w:val="right"/>
      </w:pPr>
      <w:r>
        <w:t>(приложение N 6)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Title"/>
        <w:jc w:val="center"/>
      </w:pPr>
      <w:r>
        <w:t>ПОРЯДОК</w:t>
      </w:r>
    </w:p>
    <w:p w:rsidR="00170151" w:rsidRDefault="00170151">
      <w:pPr>
        <w:pStyle w:val="ConsPlusTitle"/>
        <w:jc w:val="center"/>
      </w:pPr>
      <w:r>
        <w:t>ВОЗМЕЩЕНИЯ ЧАСТИ ЗАТРАТ СУБЪЕКТОВ МАЛОГО И СРЕДНЕГО</w:t>
      </w:r>
    </w:p>
    <w:p w:rsidR="00170151" w:rsidRDefault="00170151">
      <w:pPr>
        <w:pStyle w:val="ConsPlusTitle"/>
        <w:jc w:val="center"/>
      </w:pPr>
      <w:r>
        <w:t>ПРЕДПРИНИМАТЕЛЬСТВА, СВЯЗАННЫХ С ОБУЧЕНИЕМ СПЕЦИАЛИСТОВ</w:t>
      </w:r>
    </w:p>
    <w:p w:rsidR="00170151" w:rsidRDefault="00170151">
      <w:pPr>
        <w:pStyle w:val="ConsPlusTitle"/>
        <w:jc w:val="center"/>
      </w:pPr>
      <w:r>
        <w:t>В РАМКАХ РЕАЛИЗАЦИИ ГОСУДАРСТВЕННОГО ПЛАНА ПОДГОТОВКИ</w:t>
      </w:r>
    </w:p>
    <w:p w:rsidR="00170151" w:rsidRDefault="00170151">
      <w:pPr>
        <w:pStyle w:val="ConsPlusTitle"/>
        <w:jc w:val="center"/>
      </w:pPr>
      <w:r>
        <w:t>УПРАВЛЕНЧЕСКИХ КАДРОВ ДЛЯ ОРГАНИЗАЦИЙ НАРОДНОГО ХОЗЯЙСТВА</w:t>
      </w:r>
    </w:p>
    <w:p w:rsidR="00170151" w:rsidRDefault="00170151">
      <w:pPr>
        <w:pStyle w:val="ConsPlusTitle"/>
        <w:jc w:val="center"/>
      </w:pPr>
      <w:r>
        <w:t>РОССИЙСКОЙ ФЕДЕРАЦИИ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  <w:r>
        <w:t xml:space="preserve">Утратил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16.02.2015 N 38.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jc w:val="right"/>
      </w:pPr>
      <w:r>
        <w:t>Утвержден</w:t>
      </w:r>
    </w:p>
    <w:p w:rsidR="00170151" w:rsidRDefault="00170151">
      <w:pPr>
        <w:pStyle w:val="ConsPlusNormal"/>
        <w:jc w:val="right"/>
      </w:pPr>
      <w:r>
        <w:t>постановлением</w:t>
      </w:r>
    </w:p>
    <w:p w:rsidR="00170151" w:rsidRDefault="00170151">
      <w:pPr>
        <w:pStyle w:val="ConsPlusNormal"/>
        <w:jc w:val="right"/>
      </w:pPr>
      <w:r>
        <w:t>Кабинета Министров</w:t>
      </w:r>
    </w:p>
    <w:p w:rsidR="00170151" w:rsidRDefault="00170151">
      <w:pPr>
        <w:pStyle w:val="ConsPlusNormal"/>
        <w:jc w:val="right"/>
      </w:pPr>
      <w:r>
        <w:t>Чувашской Республики</w:t>
      </w:r>
    </w:p>
    <w:p w:rsidR="00170151" w:rsidRDefault="00170151">
      <w:pPr>
        <w:pStyle w:val="ConsPlusNormal"/>
        <w:jc w:val="right"/>
      </w:pPr>
      <w:r>
        <w:t>от 14.04.2006 N 100</w:t>
      </w:r>
    </w:p>
    <w:p w:rsidR="00170151" w:rsidRDefault="00170151">
      <w:pPr>
        <w:pStyle w:val="ConsPlusNormal"/>
        <w:jc w:val="right"/>
      </w:pPr>
      <w:r>
        <w:t>(приложение N 7)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Title"/>
        <w:jc w:val="center"/>
      </w:pPr>
      <w:r>
        <w:t>ПОРЯДОК</w:t>
      </w:r>
    </w:p>
    <w:p w:rsidR="00170151" w:rsidRDefault="00170151">
      <w:pPr>
        <w:pStyle w:val="ConsPlusTitle"/>
        <w:jc w:val="center"/>
      </w:pPr>
      <w:r>
        <w:t>ВОЗМЕЩЕНИЯ ЧАСТИ ЗАТРАТ СУБЪЕКТОВ МАЛОГО И СРЕДНЕГО</w:t>
      </w:r>
    </w:p>
    <w:p w:rsidR="00170151" w:rsidRDefault="00170151">
      <w:pPr>
        <w:pStyle w:val="ConsPlusTitle"/>
        <w:jc w:val="center"/>
      </w:pPr>
      <w:r>
        <w:t>ПРЕДПРИНИМАТЕЛЬСТВА, СВЯЗАННЫХ С ВНЕСЕНИЕМ ПЛАТЫ</w:t>
      </w:r>
    </w:p>
    <w:p w:rsidR="00170151" w:rsidRDefault="00170151">
      <w:pPr>
        <w:pStyle w:val="ConsPlusTitle"/>
        <w:jc w:val="center"/>
      </w:pPr>
      <w:r>
        <w:lastRenderedPageBreak/>
        <w:t>КРЕДИТНОЙ ОРГАНИЗАЦИИ ЗА НЕПОЛНОЕ ИСПОЛНЕНИЕ УСЛОВИЙ</w:t>
      </w:r>
    </w:p>
    <w:p w:rsidR="00170151" w:rsidRDefault="00170151">
      <w:pPr>
        <w:pStyle w:val="ConsPlusTitle"/>
        <w:jc w:val="center"/>
      </w:pPr>
      <w:r>
        <w:t>КРЕДИТНОГО ДОГОВОРА В ЧАСТИ ТРЕБОВАНИЙ, ПРЕДЪЯВЛЯЕМЫХ</w:t>
      </w:r>
    </w:p>
    <w:p w:rsidR="00170151" w:rsidRDefault="00170151">
      <w:pPr>
        <w:pStyle w:val="ConsPlusTitle"/>
        <w:jc w:val="center"/>
      </w:pPr>
      <w:r>
        <w:t>К ОБЪЕМУ ИМУЩЕСТВЕННОГО ОБЕСПЕЧЕНИЯ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  <w:r>
        <w:t xml:space="preserve">Утратил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16.02.2015 N 38.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jc w:val="right"/>
      </w:pPr>
      <w:r>
        <w:t>Утвержден</w:t>
      </w:r>
    </w:p>
    <w:p w:rsidR="00170151" w:rsidRDefault="00170151">
      <w:pPr>
        <w:pStyle w:val="ConsPlusNormal"/>
        <w:jc w:val="right"/>
      </w:pPr>
      <w:r>
        <w:t>постановлением</w:t>
      </w:r>
    </w:p>
    <w:p w:rsidR="00170151" w:rsidRDefault="00170151">
      <w:pPr>
        <w:pStyle w:val="ConsPlusNormal"/>
        <w:jc w:val="right"/>
      </w:pPr>
      <w:r>
        <w:t>Кабинета Министров</w:t>
      </w:r>
    </w:p>
    <w:p w:rsidR="00170151" w:rsidRDefault="00170151">
      <w:pPr>
        <w:pStyle w:val="ConsPlusNormal"/>
        <w:jc w:val="right"/>
      </w:pPr>
      <w:r>
        <w:t>Чувашской Республики</w:t>
      </w:r>
    </w:p>
    <w:p w:rsidR="00170151" w:rsidRDefault="00170151">
      <w:pPr>
        <w:pStyle w:val="ConsPlusNormal"/>
        <w:jc w:val="right"/>
      </w:pPr>
      <w:r>
        <w:t>от 14.04.2006 N 100</w:t>
      </w:r>
    </w:p>
    <w:p w:rsidR="00170151" w:rsidRDefault="00170151">
      <w:pPr>
        <w:pStyle w:val="ConsPlusNormal"/>
        <w:jc w:val="right"/>
      </w:pPr>
      <w:r>
        <w:t>(приложение N 8)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Title"/>
        <w:jc w:val="center"/>
      </w:pPr>
      <w:r>
        <w:t>ПОРЯДОК</w:t>
      </w:r>
    </w:p>
    <w:p w:rsidR="00170151" w:rsidRDefault="00170151">
      <w:pPr>
        <w:pStyle w:val="ConsPlusTitle"/>
        <w:jc w:val="center"/>
      </w:pPr>
      <w:r>
        <w:t>ВОЗМЕЩЕНИЯ ЧАСТИ ЗАТРАТ СУБЪЕКТОВ МАЛОГО И СРЕДНЕГО</w:t>
      </w:r>
    </w:p>
    <w:p w:rsidR="00170151" w:rsidRDefault="00170151">
      <w:pPr>
        <w:pStyle w:val="ConsPlusTitle"/>
        <w:jc w:val="center"/>
      </w:pPr>
      <w:r>
        <w:t>ПРЕДПРИНИМАТЕЛЬСТВА, СВЯЗАННЫХ С ВНЕСЕНИЕМ ПЛАТЫ</w:t>
      </w:r>
    </w:p>
    <w:p w:rsidR="00170151" w:rsidRDefault="00170151">
      <w:pPr>
        <w:pStyle w:val="ConsPlusTitle"/>
        <w:jc w:val="center"/>
      </w:pPr>
      <w:r>
        <w:t>СТРАХОВОЙ ОРГАНИЗАЦИИ ЗА СТРАХОВАНИЕ КРЕДИТНОГО ДОГОВОРА</w:t>
      </w:r>
    </w:p>
    <w:p w:rsidR="00170151" w:rsidRDefault="00170151">
      <w:pPr>
        <w:pStyle w:val="ConsPlusTitle"/>
        <w:jc w:val="center"/>
      </w:pPr>
      <w:r>
        <w:t>В ЧАСТИ НЕПОЛНОГО ИМУЩЕСТВЕННОГО ОБЕСПЕЧЕНИЯ</w:t>
      </w:r>
    </w:p>
    <w:p w:rsidR="00170151" w:rsidRDefault="00170151">
      <w:pPr>
        <w:pStyle w:val="ConsPlusTitle"/>
        <w:jc w:val="center"/>
      </w:pPr>
      <w:r>
        <w:t>УСЛОВИЙ ДОГОВОРА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  <w:r>
        <w:t xml:space="preserve">Утратил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16.02.2015 N 38.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jc w:val="right"/>
      </w:pPr>
      <w:r>
        <w:t>Утвержден</w:t>
      </w:r>
    </w:p>
    <w:p w:rsidR="00170151" w:rsidRDefault="00170151">
      <w:pPr>
        <w:pStyle w:val="ConsPlusNormal"/>
        <w:jc w:val="right"/>
      </w:pPr>
      <w:r>
        <w:t>постановлением</w:t>
      </w:r>
    </w:p>
    <w:p w:rsidR="00170151" w:rsidRDefault="00170151">
      <w:pPr>
        <w:pStyle w:val="ConsPlusNormal"/>
        <w:jc w:val="right"/>
      </w:pPr>
      <w:r>
        <w:t>Кабинета Министров</w:t>
      </w:r>
    </w:p>
    <w:p w:rsidR="00170151" w:rsidRDefault="00170151">
      <w:pPr>
        <w:pStyle w:val="ConsPlusNormal"/>
        <w:jc w:val="right"/>
      </w:pPr>
      <w:r>
        <w:t>Чувашской Республики</w:t>
      </w:r>
    </w:p>
    <w:p w:rsidR="00170151" w:rsidRDefault="00170151">
      <w:pPr>
        <w:pStyle w:val="ConsPlusNormal"/>
        <w:jc w:val="right"/>
      </w:pPr>
      <w:r>
        <w:t>от 14.04.2006 N 100</w:t>
      </w:r>
    </w:p>
    <w:p w:rsidR="00170151" w:rsidRDefault="00170151">
      <w:pPr>
        <w:pStyle w:val="ConsPlusNormal"/>
        <w:jc w:val="right"/>
      </w:pPr>
      <w:r>
        <w:t>(приложение N 9)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Title"/>
        <w:jc w:val="center"/>
      </w:pPr>
      <w:r>
        <w:t>ПОРЯДОК</w:t>
      </w:r>
    </w:p>
    <w:p w:rsidR="00170151" w:rsidRDefault="00170151">
      <w:pPr>
        <w:pStyle w:val="ConsPlusTitle"/>
        <w:jc w:val="center"/>
      </w:pPr>
      <w:r>
        <w:t>ВОЗМЕЩЕНИЯ СУБЪЕКТАМ МАЛОГО И СРЕДНЕГО ПРЕДПРИНИМАТЕЛЬСТВА</w:t>
      </w:r>
    </w:p>
    <w:p w:rsidR="00170151" w:rsidRDefault="00170151">
      <w:pPr>
        <w:pStyle w:val="ConsPlusTitle"/>
        <w:jc w:val="center"/>
      </w:pPr>
      <w:r>
        <w:t>ЧАСТИ ЗАТРАТ, СВЯЗАННЫХ С ПРОИЗВОДСТВОМ И (ИЛИ) РЕАЛИЗАЦИЕЙ</w:t>
      </w:r>
    </w:p>
    <w:p w:rsidR="00170151" w:rsidRDefault="00170151">
      <w:pPr>
        <w:pStyle w:val="ConsPlusTitle"/>
        <w:jc w:val="center"/>
      </w:pPr>
      <w:r>
        <w:t>ТОВАРОВ (РАБОТ, УСЛУГ), ПРЕДНАЗНАЧЕННЫХ ДЛЯ ЭКСПОРТА,</w:t>
      </w:r>
    </w:p>
    <w:p w:rsidR="00170151" w:rsidRDefault="00170151">
      <w:pPr>
        <w:pStyle w:val="ConsPlusTitle"/>
        <w:jc w:val="center"/>
      </w:pPr>
      <w:r>
        <w:t>ОПЛАТОЙ УСЛУГ ПО ВЫПОЛНЕНИЮ ОБЯЗАТЕЛЬНЫХ ТРЕБОВАНИЙ</w:t>
      </w:r>
    </w:p>
    <w:p w:rsidR="00170151" w:rsidRDefault="00170151">
      <w:pPr>
        <w:pStyle w:val="ConsPlusTitle"/>
        <w:jc w:val="center"/>
      </w:pPr>
      <w:r>
        <w:t>ЗАКОНОДАТЕЛЬСТВА РОССИЙСКОЙ ФЕДЕРАЦИИ И (ИЛИ)</w:t>
      </w:r>
    </w:p>
    <w:p w:rsidR="00170151" w:rsidRDefault="00170151">
      <w:pPr>
        <w:pStyle w:val="ConsPlusTitle"/>
        <w:jc w:val="center"/>
      </w:pPr>
      <w:r>
        <w:t>ЗАКОНОДАТЕЛЬСТВА СТРАНЫ-ИМПОРТЕРА, ЯВЛЯЮЩИХСЯ</w:t>
      </w:r>
    </w:p>
    <w:p w:rsidR="00170151" w:rsidRDefault="00170151">
      <w:pPr>
        <w:pStyle w:val="ConsPlusTitle"/>
        <w:jc w:val="center"/>
      </w:pPr>
      <w:r>
        <w:t>НЕОБХОДИМЫМИ ДЛЯ ЭКСПОРТА ТОВАРОВ (РАБОТ, УСЛУГ)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  <w:r>
        <w:t xml:space="preserve">Утратил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16.02.2015 N 38.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jc w:val="right"/>
      </w:pPr>
      <w:r>
        <w:t>Утверждены</w:t>
      </w:r>
    </w:p>
    <w:p w:rsidR="00170151" w:rsidRDefault="00170151">
      <w:pPr>
        <w:pStyle w:val="ConsPlusNormal"/>
        <w:jc w:val="right"/>
      </w:pPr>
      <w:r>
        <w:t>постановлением</w:t>
      </w:r>
    </w:p>
    <w:p w:rsidR="00170151" w:rsidRDefault="00170151">
      <w:pPr>
        <w:pStyle w:val="ConsPlusNormal"/>
        <w:jc w:val="right"/>
      </w:pPr>
      <w:r>
        <w:lastRenderedPageBreak/>
        <w:t>Кабинета Министров</w:t>
      </w:r>
    </w:p>
    <w:p w:rsidR="00170151" w:rsidRDefault="00170151">
      <w:pPr>
        <w:pStyle w:val="ConsPlusNormal"/>
        <w:jc w:val="right"/>
      </w:pPr>
      <w:r>
        <w:t>Чувашской Республики</w:t>
      </w:r>
    </w:p>
    <w:p w:rsidR="00170151" w:rsidRDefault="00170151">
      <w:pPr>
        <w:pStyle w:val="ConsPlusNormal"/>
        <w:jc w:val="right"/>
      </w:pPr>
      <w:r>
        <w:t>от 14.04.2006 N 100</w:t>
      </w:r>
    </w:p>
    <w:p w:rsidR="00170151" w:rsidRDefault="00170151">
      <w:pPr>
        <w:pStyle w:val="ConsPlusNormal"/>
        <w:jc w:val="right"/>
      </w:pPr>
      <w:r>
        <w:t>(приложение N 10)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Title"/>
        <w:jc w:val="center"/>
      </w:pPr>
      <w:r>
        <w:t>ПРАВИЛА</w:t>
      </w:r>
    </w:p>
    <w:p w:rsidR="00170151" w:rsidRDefault="00170151">
      <w:pPr>
        <w:pStyle w:val="ConsPlusTitle"/>
        <w:jc w:val="center"/>
      </w:pPr>
      <w:r>
        <w:t>ВОЗМЕЩЕНИЯ ЧАСТИ ЗАТРАТ, СВЯЗАННЫХ С УПЛАТОЙ</w:t>
      </w:r>
    </w:p>
    <w:p w:rsidR="00170151" w:rsidRDefault="00170151">
      <w:pPr>
        <w:pStyle w:val="ConsPlusTitle"/>
        <w:jc w:val="center"/>
      </w:pPr>
      <w:r>
        <w:t>СУБЪЕКТАМИ МАЛОГО И СРЕДНЕГО ПРЕДПРИНИМАТЕЛЬСТВА</w:t>
      </w:r>
    </w:p>
    <w:p w:rsidR="00170151" w:rsidRDefault="00170151">
      <w:pPr>
        <w:pStyle w:val="ConsPlusTitle"/>
        <w:jc w:val="center"/>
      </w:pPr>
      <w:r>
        <w:t>ЛИЗИНГОВЫХ ПЛАТЕЖЕЙ ПО ДОГОВОРАМ ЛИЗИНГА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  <w:r>
        <w:t xml:space="preserve">Утратили силу.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27.01.2016 N 18.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jc w:val="right"/>
      </w:pPr>
      <w:r>
        <w:t>Утвержден</w:t>
      </w:r>
    </w:p>
    <w:p w:rsidR="00170151" w:rsidRDefault="00170151">
      <w:pPr>
        <w:pStyle w:val="ConsPlusNormal"/>
        <w:jc w:val="right"/>
      </w:pPr>
      <w:r>
        <w:t>постановлением</w:t>
      </w:r>
    </w:p>
    <w:p w:rsidR="00170151" w:rsidRDefault="00170151">
      <w:pPr>
        <w:pStyle w:val="ConsPlusNormal"/>
        <w:jc w:val="right"/>
      </w:pPr>
      <w:r>
        <w:t>Кабинета Министров</w:t>
      </w:r>
    </w:p>
    <w:p w:rsidR="00170151" w:rsidRDefault="00170151">
      <w:pPr>
        <w:pStyle w:val="ConsPlusNormal"/>
        <w:jc w:val="right"/>
      </w:pPr>
      <w:r>
        <w:t>Чувашской Республики</w:t>
      </w:r>
    </w:p>
    <w:p w:rsidR="00170151" w:rsidRDefault="00170151">
      <w:pPr>
        <w:pStyle w:val="ConsPlusNormal"/>
        <w:jc w:val="right"/>
      </w:pPr>
      <w:r>
        <w:t>от 14.04.2006 N 100</w:t>
      </w:r>
    </w:p>
    <w:p w:rsidR="00170151" w:rsidRDefault="00170151">
      <w:pPr>
        <w:pStyle w:val="ConsPlusNormal"/>
        <w:jc w:val="right"/>
      </w:pPr>
      <w:r>
        <w:t>(приложение N 11)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Title"/>
        <w:jc w:val="center"/>
      </w:pPr>
      <w:r>
        <w:t>ПОРЯДОК</w:t>
      </w:r>
    </w:p>
    <w:p w:rsidR="00170151" w:rsidRDefault="00170151">
      <w:pPr>
        <w:pStyle w:val="ConsPlusTitle"/>
        <w:jc w:val="center"/>
      </w:pPr>
      <w:r>
        <w:t>ВОЗМЕЩЕНИЯ ЧАСТИ ЗАТРАТ СУБЪЕКТОВ МАЛОГО</w:t>
      </w:r>
    </w:p>
    <w:p w:rsidR="00170151" w:rsidRDefault="00170151">
      <w:pPr>
        <w:pStyle w:val="ConsPlusTitle"/>
        <w:jc w:val="center"/>
      </w:pPr>
      <w:r>
        <w:t>И СРЕДНЕГО ПРЕДПРИНИМАТЕЛЬСТВА, СВЯЗАННЫХ С ОПЛАТОЙ</w:t>
      </w:r>
    </w:p>
    <w:p w:rsidR="00170151" w:rsidRDefault="00170151">
      <w:pPr>
        <w:pStyle w:val="ConsPlusTitle"/>
        <w:jc w:val="center"/>
      </w:pPr>
      <w:r>
        <w:t>ОБРАЗОВАТЕЛЬНЫХ УСЛУГ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  <w:r>
        <w:t xml:space="preserve">Утратил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16.02.2015 N 38.</w:t>
      </w: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ind w:firstLine="540"/>
        <w:jc w:val="both"/>
      </w:pPr>
    </w:p>
    <w:p w:rsidR="00170151" w:rsidRDefault="001701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3B72" w:rsidRDefault="007D3B72"/>
    <w:sectPr w:rsidR="007D3B72" w:rsidSect="00DB119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151"/>
    <w:rsid w:val="00170151"/>
    <w:rsid w:val="007D3B72"/>
    <w:rsid w:val="009C4C35"/>
    <w:rsid w:val="00E5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0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0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0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0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70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0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0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0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0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0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70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0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ADCEDCBF74496A7577ADD1340A0E2BCB95AC349617FF74F4BAE281E5E2A8A54EAA4D90C4BED9D446B288u9R1I" TargetMode="External"/><Relationship Id="rId18" Type="http://schemas.openxmlformats.org/officeDocument/2006/relationships/hyperlink" Target="consultantplus://offline/ref=BAADCEDCBF74496A7577ADD1340A0E2BCB95AC34911BF876FEBAE281E5E2A8A54EAA4D90C4BED9D446B288u9R1I" TargetMode="External"/><Relationship Id="rId26" Type="http://schemas.openxmlformats.org/officeDocument/2006/relationships/hyperlink" Target="consultantplus://offline/ref=BAADCEDCBF74496A7577ADD1340A0E2BCB95AC349D1EF872FFBAE281E5E2A8A54EAA4D90C4BED9D446B288u9R2I" TargetMode="External"/><Relationship Id="rId39" Type="http://schemas.openxmlformats.org/officeDocument/2006/relationships/hyperlink" Target="consultantplus://offline/ref=BAADCEDCBF74496A7577ADD1340A0E2BCB95AC34941CFB77FBBAE281E5E2A8A5u4REI" TargetMode="External"/><Relationship Id="rId21" Type="http://schemas.openxmlformats.org/officeDocument/2006/relationships/hyperlink" Target="consultantplus://offline/ref=BAADCEDCBF74496A7577ADD1340A0E2BCB95AC349116F971F8BAE281E5E2A8A54EAA4D90C4BED9D446B288u9R1I" TargetMode="External"/><Relationship Id="rId34" Type="http://schemas.openxmlformats.org/officeDocument/2006/relationships/hyperlink" Target="consultantplus://offline/ref=BAADCEDCBF74496A7577ADD1340A0E2BCB95AC349D1EFC72FBBAE281E5E2A8A54EAA4D90C4BED9D446B288u9RCI" TargetMode="External"/><Relationship Id="rId42" Type="http://schemas.openxmlformats.org/officeDocument/2006/relationships/hyperlink" Target="consultantplus://offline/ref=BAADCEDCBF74496A7577ADD1340A0E2BCB95AC349D1EF873F5BAE281E5E2A8A54EAA4D90C4BED9D446B288u9RCI" TargetMode="External"/><Relationship Id="rId47" Type="http://schemas.openxmlformats.org/officeDocument/2006/relationships/hyperlink" Target="consultantplus://offline/ref=BAADCEDCBF74496A7577B3DC2266502FC297F6389716F725A1E5B9DCB2EBA2F209E514D284BAuDR9I" TargetMode="External"/><Relationship Id="rId50" Type="http://schemas.openxmlformats.org/officeDocument/2006/relationships/hyperlink" Target="consultantplus://offline/ref=BAADCEDCBF74496A7577ADD1340A0E2BCB95AC349D1EFC72FBBAE281E5E2A8A54EAA4D90C4BED9D446B288u9RCI" TargetMode="External"/><Relationship Id="rId55" Type="http://schemas.openxmlformats.org/officeDocument/2006/relationships/hyperlink" Target="consultantplus://offline/ref=BAADCEDCBF74496A7577ADD1340A0E2BCB95AC349D1CFD72FCBAE281E5E2A8A54EAA4D90C4BED9D446B289u9R6I" TargetMode="External"/><Relationship Id="rId7" Type="http://schemas.openxmlformats.org/officeDocument/2006/relationships/hyperlink" Target="consultantplus://offline/ref=BAADCEDCBF74496A7577ADD1340A0E2BCB95AC349D1EFC72FEBAE281E5E2A8A54EAA4D90C4BED9D446B28Bu9R4I" TargetMode="External"/><Relationship Id="rId12" Type="http://schemas.openxmlformats.org/officeDocument/2006/relationships/hyperlink" Target="consultantplus://offline/ref=BAADCEDCBF74496A7577ADD1340A0E2BCB95AC34931AFB76FCBAE281E5E2A8A54EAA4D90C4BED9D446B388u9R0I" TargetMode="External"/><Relationship Id="rId17" Type="http://schemas.openxmlformats.org/officeDocument/2006/relationships/hyperlink" Target="consultantplus://offline/ref=BAADCEDCBF74496A7577ADD1340A0E2BCB95AC34911BFF77F9BAE281E5E2A8A54EAA4D90C4BED9D446B288u9R1I" TargetMode="External"/><Relationship Id="rId25" Type="http://schemas.openxmlformats.org/officeDocument/2006/relationships/hyperlink" Target="consultantplus://offline/ref=BAADCEDCBF74496A7577ADD1340A0E2BCB95AC34931CFA70FDBAE281E5E2A8A54EAA4D90C4BED9D446B288u9R1I" TargetMode="External"/><Relationship Id="rId33" Type="http://schemas.openxmlformats.org/officeDocument/2006/relationships/hyperlink" Target="consultantplus://offline/ref=BAADCEDCBF74496A7577ADD1340A0E2BCB95AC349D1CFD72FCBAE281E5E2A8A54EAA4D90C4BED9D446B289u9R4I" TargetMode="External"/><Relationship Id="rId38" Type="http://schemas.openxmlformats.org/officeDocument/2006/relationships/hyperlink" Target="consultantplus://offline/ref=BAADCEDCBF74496A7577ADD1340A0E2BCB95AC349018FA71FCBAE281E5E2A8A54EAA4D90C4BED9D446B289u9R0I" TargetMode="External"/><Relationship Id="rId46" Type="http://schemas.openxmlformats.org/officeDocument/2006/relationships/hyperlink" Target="consultantplus://offline/ref=BAADCEDCBF74496A7577B3DC2266502FC297F33A9C1AF725A1E5B9DCB2uERBI" TargetMode="External"/><Relationship Id="rId59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ADCEDCBF74496A7577ADD1340A0E2BCB95AC349218F471F9BAE281E5E2A8A54EAA4D90C4BED9D446B28Au9R5I" TargetMode="External"/><Relationship Id="rId20" Type="http://schemas.openxmlformats.org/officeDocument/2006/relationships/hyperlink" Target="consultantplus://offline/ref=BAADCEDCBF74496A7577ADD1340A0E2BCB95AC349D1CF872FEBAE281E5E2A8A54EAA4D90C4BED9D446B289u9R6I" TargetMode="External"/><Relationship Id="rId29" Type="http://schemas.openxmlformats.org/officeDocument/2006/relationships/hyperlink" Target="consultantplus://offline/ref=BAADCEDCBF74496A7577ADD1340A0E2BCB95AC349D1CFF75F4BAE281E5E2A8A54EAA4D90C4BED9D643B48Cu9R1I" TargetMode="External"/><Relationship Id="rId41" Type="http://schemas.openxmlformats.org/officeDocument/2006/relationships/hyperlink" Target="consultantplus://offline/ref=BAADCEDCBF74496A7577ADD1340A0E2BCB95AC349D1CFD72FCBAE281E5E2A8A54EAA4D90C4BED9D446B288u9RDI" TargetMode="External"/><Relationship Id="rId54" Type="http://schemas.openxmlformats.org/officeDocument/2006/relationships/hyperlink" Target="consultantplus://offline/ref=BAADCEDCBF74496A7577ADD1340A0E2BCB95AC349D1EF873F5BAE281E5E2A8A54EAA4D90C4BED9D446B289u9R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ADCEDCBF74496A7577ADD1340A0E2BCB95AC349D1EFC72F5BAE281E5E2A8A54EAA4D90C4BED9D446B38Eu9R6I" TargetMode="External"/><Relationship Id="rId11" Type="http://schemas.openxmlformats.org/officeDocument/2006/relationships/hyperlink" Target="consultantplus://offline/ref=BAADCEDCBF74496A7577ADD1340A0E2BCB95AC349D1EFC72FDBAE281E5E2A8A54EAA4D90C4BED9D446B288u9R2I" TargetMode="External"/><Relationship Id="rId24" Type="http://schemas.openxmlformats.org/officeDocument/2006/relationships/hyperlink" Target="consultantplus://offline/ref=BAADCEDCBF74496A7577ADD1340A0E2BCB95AC349D1EF873F4BAE281E5E2A8A54EAA4D90C4BED9D446B288u9R2I" TargetMode="External"/><Relationship Id="rId32" Type="http://schemas.openxmlformats.org/officeDocument/2006/relationships/hyperlink" Target="consultantplus://offline/ref=BAADCEDCBF74496A7577ADD1340A0E2BCB95AC349D1EF873F5BAE281E5E2A8A54EAA4D90C4BED9D446B288u9RCI" TargetMode="External"/><Relationship Id="rId37" Type="http://schemas.openxmlformats.org/officeDocument/2006/relationships/hyperlink" Target="consultantplus://offline/ref=BAADCEDCBF74496A7577ADD1340A0E2BCB95AC349D1EF873F5BAE281E5E2A8A54EAA4D90C4BED9D446B289u9R7I" TargetMode="External"/><Relationship Id="rId40" Type="http://schemas.openxmlformats.org/officeDocument/2006/relationships/hyperlink" Target="consultantplus://offline/ref=BAADCEDCBF74496A7577ADD1340A0E2BCB95AC34941DF471FCBAE281E5E2A8A5u4REI" TargetMode="External"/><Relationship Id="rId45" Type="http://schemas.openxmlformats.org/officeDocument/2006/relationships/hyperlink" Target="consultantplus://offline/ref=BAADCEDCBF74496A7577B3DC2266502FC297F1389018F725A1E5B9DCB2EBA2F209E514D280B1D9D6u4R0I" TargetMode="External"/><Relationship Id="rId53" Type="http://schemas.openxmlformats.org/officeDocument/2006/relationships/hyperlink" Target="consultantplus://offline/ref=BAADCEDCBF74496A7577ADD1340A0E2BCB95AC349D1EF873F5BAE281E5E2A8A54EAA4D90C4BED9D446B289u9R5I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BAADCEDCBF74496A7577ADD1340A0E2BCB95AC34911FFE71F9BAE281E5E2A8A54EAA4D90C4BED9D446B280u9RDI" TargetMode="External"/><Relationship Id="rId15" Type="http://schemas.openxmlformats.org/officeDocument/2006/relationships/hyperlink" Target="consultantplus://offline/ref=BAADCEDCBF74496A7577ADD1340A0E2BCB95AC349D1EFC72FBBAE281E5E2A8A54EAA4D90C4BED9D446B288u9R2I" TargetMode="External"/><Relationship Id="rId23" Type="http://schemas.openxmlformats.org/officeDocument/2006/relationships/hyperlink" Target="consultantplus://offline/ref=BAADCEDCBF74496A7577ADD1340A0E2BCB95AC34921BF874FBBAE281E5E2A8A54EAA4D90C4BED9D446B288u9R2I" TargetMode="External"/><Relationship Id="rId28" Type="http://schemas.openxmlformats.org/officeDocument/2006/relationships/hyperlink" Target="consultantplus://offline/ref=BAADCEDCBF74496A7577ADD1340A0E2BCB95AC349D1CFD72FCBAE281E5E2A8A54EAA4D90C4BED9D446B288u9R1I" TargetMode="External"/><Relationship Id="rId36" Type="http://schemas.openxmlformats.org/officeDocument/2006/relationships/hyperlink" Target="consultantplus://offline/ref=BAADCEDCBF74496A7577ADD1340A0E2BCB95AC349D1CFD72FCBAE281E5E2A8A54EAA4D90C4BED9D446B289u9R6I" TargetMode="External"/><Relationship Id="rId49" Type="http://schemas.openxmlformats.org/officeDocument/2006/relationships/hyperlink" Target="consultantplus://offline/ref=BAADCEDCBF74496A7577ADD1340A0E2BCB95AC34911FFE71F9BAE281E5E2A8A54EAA4D90C4BED9D446B68Bu9R3I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BAADCEDCBF74496A7577ADD1340A0E2BCB95AC349018FA71FCBAE281E5E2A8A54EAA4D90C4BED9D446B289u9R0I" TargetMode="External"/><Relationship Id="rId19" Type="http://schemas.openxmlformats.org/officeDocument/2006/relationships/hyperlink" Target="consultantplus://offline/ref=BAADCEDCBF74496A7577ADD1340A0E2BCB95AC349119FC7AF4BAE281E5E2A8A54EAA4D90C4BED9D446B288u9R1I" TargetMode="External"/><Relationship Id="rId31" Type="http://schemas.openxmlformats.org/officeDocument/2006/relationships/hyperlink" Target="consultantplus://offline/ref=BAADCEDCBF74496A7577ADD1340A0E2BCB95AC349D1CFD72FCBAE281E5E2A8A54EAA4D90C4BED9D446B288u9RDI" TargetMode="External"/><Relationship Id="rId44" Type="http://schemas.openxmlformats.org/officeDocument/2006/relationships/hyperlink" Target="consultantplus://offline/ref=BAADCEDCBF74496A7577ADD1340A0E2BCB95AC349D1CFD72FCBAE281E5E2A8A54EAA4D90C4BED9D446B289u9R7I" TargetMode="External"/><Relationship Id="rId52" Type="http://schemas.openxmlformats.org/officeDocument/2006/relationships/hyperlink" Target="consultantplus://offline/ref=BAADCEDCBF74496A7577ADD1340A0E2BCB95AC349D1EF873F5BAE281E5E2A8A54EAA4D90C4BED9D446B289u9R5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AADCEDCBF74496A7577ADD1340A0E2BCB95AC34921BF874F4BAE281E5E2A8A54EAA4D90C4BED9D446B28Cu9R7I" TargetMode="External"/><Relationship Id="rId14" Type="http://schemas.openxmlformats.org/officeDocument/2006/relationships/hyperlink" Target="consultantplus://offline/ref=BAADCEDCBF74496A7577ADD1340A0E2BCB95AC34931AFB76F5BAE281E5E2A8A54EAA4D90C4BED9D446B288u9R2I" TargetMode="External"/><Relationship Id="rId22" Type="http://schemas.openxmlformats.org/officeDocument/2006/relationships/hyperlink" Target="consultantplus://offline/ref=BAADCEDCBF74496A7577ADD1340A0E2BCB95AC34901EFD70FCBAE281E5E2A8A54EAA4D90C4BED9D446B288u9R1I" TargetMode="External"/><Relationship Id="rId27" Type="http://schemas.openxmlformats.org/officeDocument/2006/relationships/hyperlink" Target="consultantplus://offline/ref=BAADCEDCBF74496A7577ADD1340A0E2BCB95AC349D1EF873F5BAE281E5E2A8A54EAA4D90C4BED9D446B288u9R2I" TargetMode="External"/><Relationship Id="rId30" Type="http://schemas.openxmlformats.org/officeDocument/2006/relationships/hyperlink" Target="consultantplus://offline/ref=BAADCEDCBF74496A7577ADD1340A0E2BCB95AC349D1CFD72FCBAE281E5E2A8A54EAA4D90C4BED9D446B288u9R2I" TargetMode="External"/><Relationship Id="rId35" Type="http://schemas.openxmlformats.org/officeDocument/2006/relationships/hyperlink" Target="consultantplus://offline/ref=BAADCEDCBF74496A7577ADD1340A0E2BCB95AC349D1EF873F5BAE281E5E2A8A54EAA4D90C4BED9D446B289u9R5I" TargetMode="External"/><Relationship Id="rId43" Type="http://schemas.openxmlformats.org/officeDocument/2006/relationships/hyperlink" Target="consultantplus://offline/ref=BAADCEDCBF74496A7577ADD1340A0E2BCB95AC349018FA71FCBAE281E5E2A8A54EAA4D90C4BED9D446B289u9R0I" TargetMode="External"/><Relationship Id="rId48" Type="http://schemas.openxmlformats.org/officeDocument/2006/relationships/hyperlink" Target="consultantplus://offline/ref=BAADCEDCBF74496A7577ADD1340A0E2BCB95AC349D1CFF75F4BAE281E5E2A8A54EAA4D90C4BED9D643B48Cu9R1I" TargetMode="External"/><Relationship Id="rId56" Type="http://schemas.openxmlformats.org/officeDocument/2006/relationships/hyperlink" Target="consultantplus://offline/ref=BAADCEDCBF74496A7577ADD1340A0E2BCB95AC349D1EF873F5BAE281E5E2A8A54EAA4D90C4BED9D446B289u9R7I" TargetMode="External"/><Relationship Id="rId8" Type="http://schemas.openxmlformats.org/officeDocument/2006/relationships/hyperlink" Target="consultantplus://offline/ref=BAADCEDCBF74496A7577ADD1340A0E2BCB95AC349D1EFC72F9BAE281E5E2A8A54EAA4D90C4BED9D446B289u9RCI" TargetMode="External"/><Relationship Id="rId51" Type="http://schemas.openxmlformats.org/officeDocument/2006/relationships/hyperlink" Target="consultantplus://offline/ref=BAADCEDCBF74496A7577ADD1340A0E2BCB95AC349D1EF873F5BAE281E5E2A8A54EAA4D90C4BED9D446B289u9R5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7639</Words>
  <Characters>43543</Characters>
  <Application>Microsoft Office Word</Application>
  <DocSecurity>0</DocSecurity>
  <Lines>362</Lines>
  <Paragraphs>102</Paragraphs>
  <ScaleCrop>false</ScaleCrop>
  <Company/>
  <LinksUpToDate>false</LinksUpToDate>
  <CharactersWithSpaces>51080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economy27 (Иванов Е.П.)</dc:creator>
  <cp:lastModifiedBy>Admin</cp:lastModifiedBy>
  <cp:revision>2</cp:revision>
  <dcterms:created xsi:type="dcterms:W3CDTF">2019-04-25T07:52:00Z</dcterms:created>
  <dcterms:modified xsi:type="dcterms:W3CDTF">2019-04-25T07:52:00Z</dcterms:modified>
</cp:coreProperties>
</file>