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F29" w:rsidRPr="00A63F29" w:rsidRDefault="00A63F29" w:rsidP="00A63F29">
      <w:pPr>
        <w:spacing w:after="0" w:line="240" w:lineRule="auto"/>
        <w:rPr>
          <w:rFonts w:ascii="Times New Roman" w:eastAsia="Calibri" w:hAnsi="Times New Roman" w:cs="Times New Roman"/>
          <w:b/>
          <w:sz w:val="25"/>
          <w:szCs w:val="25"/>
        </w:rPr>
      </w:pPr>
      <w:r>
        <w:rPr>
          <w:rFonts w:ascii="Times New Roman" w:eastAsia="Calibri" w:hAnsi="Times New Roman" w:cs="Times New Roman"/>
          <w:b/>
          <w:noProof/>
          <w:sz w:val="25"/>
          <w:szCs w:val="25"/>
        </w:rPr>
        <w:drawing>
          <wp:anchor distT="0" distB="0" distL="114300" distR="114300" simplePos="0" relativeHeight="251660288" behindDoc="0" locked="0" layoutInCell="1" allowOverlap="1">
            <wp:simplePos x="0" y="0"/>
            <wp:positionH relativeFrom="column">
              <wp:posOffset>2577465</wp:posOffset>
            </wp:positionH>
            <wp:positionV relativeFrom="paragraph">
              <wp:posOffset>146685</wp:posOffset>
            </wp:positionV>
            <wp:extent cx="720090" cy="723900"/>
            <wp:effectExtent l="19050" t="0" r="381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720090" cy="723900"/>
                    </a:xfrm>
                    <a:prstGeom prst="rect">
                      <a:avLst/>
                    </a:prstGeom>
                    <a:noFill/>
                    <a:ln w="9525">
                      <a:noFill/>
                      <a:miter lim="800000"/>
                      <a:headEnd/>
                      <a:tailEnd/>
                    </a:ln>
                  </pic:spPr>
                </pic:pic>
              </a:graphicData>
            </a:graphic>
          </wp:anchor>
        </w:drawing>
      </w:r>
    </w:p>
    <w:tbl>
      <w:tblPr>
        <w:tblpPr w:leftFromText="180" w:rightFromText="180" w:vertAnchor="text" w:horzAnchor="margin" w:tblpY="302"/>
        <w:tblW w:w="0" w:type="auto"/>
        <w:tblLook w:val="0000"/>
      </w:tblPr>
      <w:tblGrid>
        <w:gridCol w:w="3952"/>
        <w:gridCol w:w="1280"/>
        <w:gridCol w:w="4054"/>
      </w:tblGrid>
      <w:tr w:rsidR="00A63F29" w:rsidRPr="00A63F29" w:rsidTr="00625E72">
        <w:trPr>
          <w:cantSplit/>
          <w:trHeight w:val="420"/>
        </w:trPr>
        <w:tc>
          <w:tcPr>
            <w:tcW w:w="3952" w:type="dxa"/>
          </w:tcPr>
          <w:p w:rsidR="00A63F29" w:rsidRPr="00A63F29" w:rsidRDefault="00A63F29" w:rsidP="00A63F29">
            <w:pPr>
              <w:tabs>
                <w:tab w:val="left" w:pos="4285"/>
              </w:tabs>
              <w:suppressAutoHyphens/>
              <w:autoSpaceDE w:val="0"/>
              <w:spacing w:after="0" w:line="240" w:lineRule="auto"/>
              <w:jc w:val="center"/>
              <w:rPr>
                <w:rFonts w:ascii="Times New Roman" w:eastAsia="Times New Roman" w:hAnsi="Times New Roman" w:cs="Times New Roman"/>
                <w:b/>
                <w:bCs/>
                <w:noProof/>
                <w:color w:val="000000"/>
                <w:sz w:val="24"/>
                <w:szCs w:val="24"/>
                <w:lang w:eastAsia="ar-SA"/>
              </w:rPr>
            </w:pPr>
            <w:r w:rsidRPr="00A63F29">
              <w:rPr>
                <w:rFonts w:ascii="Times New Roman" w:eastAsia="Times New Roman" w:hAnsi="Times New Roman" w:cs="Times New Roman"/>
                <w:b/>
                <w:bCs/>
                <w:noProof/>
                <w:color w:val="000000"/>
                <w:sz w:val="24"/>
                <w:szCs w:val="24"/>
                <w:lang w:eastAsia="ar-SA"/>
              </w:rPr>
              <w:t>ЧĂВАШ РЕСПУБЛИКИ</w:t>
            </w:r>
          </w:p>
          <w:p w:rsidR="00A63F29" w:rsidRPr="00A63F29" w:rsidRDefault="00A63F29" w:rsidP="00A63F29">
            <w:pPr>
              <w:tabs>
                <w:tab w:val="left" w:pos="4285"/>
              </w:tabs>
              <w:suppressAutoHyphens/>
              <w:autoSpaceDE w:val="0"/>
              <w:spacing w:after="0" w:line="240" w:lineRule="auto"/>
              <w:jc w:val="center"/>
              <w:rPr>
                <w:rFonts w:ascii="Times New Roman" w:eastAsia="Times New Roman" w:hAnsi="Times New Roman" w:cs="Times New Roman"/>
                <w:sz w:val="24"/>
                <w:szCs w:val="24"/>
                <w:lang w:eastAsia="ar-SA"/>
              </w:rPr>
            </w:pPr>
            <w:r w:rsidRPr="00A63F29">
              <w:rPr>
                <w:rFonts w:ascii="Times New Roman" w:eastAsia="Times New Roman" w:hAnsi="Times New Roman" w:cs="Times New Roman"/>
                <w:b/>
                <w:bCs/>
                <w:noProof/>
                <w:color w:val="000000"/>
                <w:sz w:val="24"/>
                <w:szCs w:val="24"/>
                <w:lang w:eastAsia="ar-SA"/>
              </w:rPr>
              <w:t>ЙÊПРЕÇ РАЙОНĚ</w:t>
            </w:r>
            <w:r w:rsidRPr="00A63F29">
              <w:rPr>
                <w:rFonts w:ascii="Times New Roman" w:eastAsia="Times New Roman" w:hAnsi="Times New Roman" w:cs="Times New Roman"/>
                <w:noProof/>
                <w:color w:val="000000"/>
                <w:sz w:val="24"/>
                <w:szCs w:val="24"/>
                <w:lang w:eastAsia="ar-SA"/>
              </w:rPr>
              <w:t xml:space="preserve"> </w:t>
            </w:r>
          </w:p>
        </w:tc>
        <w:tc>
          <w:tcPr>
            <w:tcW w:w="1280" w:type="dxa"/>
            <w:vMerge w:val="restart"/>
          </w:tcPr>
          <w:p w:rsidR="00A63F29" w:rsidRPr="00A63F29" w:rsidRDefault="00A63F29" w:rsidP="00A63F29">
            <w:pPr>
              <w:spacing w:after="0" w:line="240" w:lineRule="auto"/>
              <w:jc w:val="center"/>
              <w:rPr>
                <w:rFonts w:ascii="Times New Roman" w:eastAsia="Calibri" w:hAnsi="Times New Roman" w:cs="Times New Roman"/>
                <w:sz w:val="24"/>
                <w:szCs w:val="24"/>
              </w:rPr>
            </w:pPr>
          </w:p>
        </w:tc>
        <w:tc>
          <w:tcPr>
            <w:tcW w:w="4054" w:type="dxa"/>
          </w:tcPr>
          <w:p w:rsidR="00A63F29" w:rsidRPr="00A63F29" w:rsidRDefault="00A63F29" w:rsidP="00A63F29">
            <w:pPr>
              <w:suppressAutoHyphens/>
              <w:autoSpaceDE w:val="0"/>
              <w:spacing w:after="0" w:line="240" w:lineRule="auto"/>
              <w:jc w:val="center"/>
              <w:rPr>
                <w:rFonts w:ascii="Times New Roman" w:eastAsia="Times New Roman" w:hAnsi="Times New Roman" w:cs="Times New Roman"/>
                <w:b/>
                <w:bCs/>
                <w:sz w:val="24"/>
                <w:szCs w:val="24"/>
                <w:lang w:eastAsia="ar-SA"/>
              </w:rPr>
            </w:pPr>
            <w:r w:rsidRPr="00A63F29">
              <w:rPr>
                <w:rFonts w:ascii="Times New Roman" w:eastAsia="Times New Roman" w:hAnsi="Times New Roman" w:cs="Times New Roman"/>
                <w:b/>
                <w:bCs/>
                <w:noProof/>
                <w:sz w:val="24"/>
                <w:szCs w:val="24"/>
                <w:lang w:eastAsia="ar-SA"/>
              </w:rPr>
              <w:t>ЧУВАШСКАЯ РЕСПУБЛИКА</w:t>
            </w:r>
            <w:r w:rsidRPr="00A63F29">
              <w:rPr>
                <w:rFonts w:ascii="Times New Roman" w:eastAsia="Times New Roman" w:hAnsi="Times New Roman" w:cs="Times New Roman"/>
                <w:bCs/>
                <w:noProof/>
                <w:color w:val="000000"/>
                <w:sz w:val="24"/>
                <w:lang w:eastAsia="ar-SA"/>
              </w:rPr>
              <w:t xml:space="preserve"> </w:t>
            </w:r>
            <w:r w:rsidRPr="00A63F29">
              <w:rPr>
                <w:rFonts w:ascii="Times New Roman" w:eastAsia="Times New Roman" w:hAnsi="Times New Roman" w:cs="Times New Roman"/>
                <w:b/>
                <w:bCs/>
                <w:noProof/>
                <w:color w:val="000000"/>
                <w:sz w:val="24"/>
                <w:szCs w:val="24"/>
                <w:lang w:eastAsia="ar-SA"/>
              </w:rPr>
              <w:t xml:space="preserve">ИБРЕСИНСКИЙ РАЙОН  </w:t>
            </w:r>
          </w:p>
        </w:tc>
      </w:tr>
      <w:tr w:rsidR="00A63F29" w:rsidRPr="00A63F29" w:rsidTr="00625E72">
        <w:trPr>
          <w:cantSplit/>
          <w:trHeight w:val="2355"/>
        </w:trPr>
        <w:tc>
          <w:tcPr>
            <w:tcW w:w="3952" w:type="dxa"/>
          </w:tcPr>
          <w:p w:rsidR="00A63F29" w:rsidRPr="00A63F29" w:rsidRDefault="00A63F29" w:rsidP="00A63F29">
            <w:pPr>
              <w:tabs>
                <w:tab w:val="left" w:pos="4285"/>
              </w:tabs>
              <w:suppressAutoHyphens/>
              <w:autoSpaceDE w:val="0"/>
              <w:spacing w:before="80" w:after="0" w:line="240" w:lineRule="auto"/>
              <w:jc w:val="center"/>
              <w:rPr>
                <w:rFonts w:ascii="Times New Roman" w:eastAsia="Times New Roman" w:hAnsi="Times New Roman" w:cs="Times New Roman"/>
                <w:b/>
                <w:bCs/>
                <w:noProof/>
                <w:color w:val="000000"/>
                <w:sz w:val="24"/>
                <w:szCs w:val="24"/>
                <w:lang w:eastAsia="ar-SA"/>
              </w:rPr>
            </w:pPr>
            <w:r>
              <w:rPr>
                <w:rFonts w:ascii="Times New Roman" w:eastAsia="Times New Roman" w:hAnsi="Times New Roman" w:cs="Times New Roman"/>
                <w:b/>
                <w:bCs/>
                <w:noProof/>
                <w:color w:val="000000"/>
                <w:sz w:val="24"/>
                <w:szCs w:val="24"/>
                <w:lang w:eastAsia="ar-SA"/>
              </w:rPr>
              <w:t xml:space="preserve">БЕРЕЗОВКА </w:t>
            </w:r>
            <w:r w:rsidRPr="00A63F29">
              <w:rPr>
                <w:rFonts w:ascii="Times New Roman" w:eastAsia="Times New Roman" w:hAnsi="Times New Roman" w:cs="Times New Roman"/>
                <w:b/>
                <w:bCs/>
                <w:noProof/>
                <w:color w:val="000000"/>
                <w:sz w:val="24"/>
                <w:szCs w:val="24"/>
                <w:lang w:eastAsia="ar-SA"/>
              </w:rPr>
              <w:t xml:space="preserve"> ЯЛ ПОСЕЛЕНИЙĚН </w:t>
            </w:r>
          </w:p>
          <w:p w:rsidR="00A63F29" w:rsidRPr="00A63F29" w:rsidRDefault="00A63F29" w:rsidP="00A63F29">
            <w:pPr>
              <w:tabs>
                <w:tab w:val="left" w:pos="4285"/>
              </w:tabs>
              <w:suppressAutoHyphens/>
              <w:autoSpaceDE w:val="0"/>
              <w:spacing w:before="80" w:after="0" w:line="192" w:lineRule="auto"/>
              <w:jc w:val="center"/>
              <w:rPr>
                <w:rFonts w:ascii="Times New Roman" w:eastAsia="Times New Roman" w:hAnsi="Times New Roman" w:cs="Times New Roman"/>
                <w:sz w:val="24"/>
                <w:szCs w:val="24"/>
                <w:lang w:eastAsia="ar-SA"/>
              </w:rPr>
            </w:pPr>
            <w:r w:rsidRPr="00A63F29">
              <w:rPr>
                <w:rFonts w:ascii="Times New Roman" w:eastAsia="Times New Roman" w:hAnsi="Times New Roman" w:cs="Times New Roman"/>
                <w:b/>
                <w:bCs/>
                <w:noProof/>
                <w:sz w:val="24"/>
                <w:szCs w:val="24"/>
                <w:lang w:eastAsia="ar-SA"/>
              </w:rPr>
              <w:t>АДМИНИСТРАЦИЙЕ</w:t>
            </w:r>
          </w:p>
          <w:p w:rsidR="00A63F29" w:rsidRPr="00A63F29" w:rsidRDefault="00A63F29" w:rsidP="00A63F29">
            <w:pPr>
              <w:tabs>
                <w:tab w:val="left" w:pos="4285"/>
              </w:tabs>
              <w:suppressAutoHyphens/>
              <w:autoSpaceDE w:val="0"/>
              <w:spacing w:after="0" w:line="192" w:lineRule="auto"/>
              <w:jc w:val="center"/>
              <w:rPr>
                <w:rFonts w:ascii="Times New Roman" w:eastAsia="Times New Roman" w:hAnsi="Times New Roman" w:cs="Times New Roman"/>
                <w:b/>
                <w:noProof/>
                <w:color w:val="000000"/>
                <w:sz w:val="24"/>
                <w:lang w:eastAsia="ar-SA"/>
              </w:rPr>
            </w:pPr>
          </w:p>
          <w:p w:rsidR="00A63F29" w:rsidRPr="00A63F29" w:rsidRDefault="00A63F29" w:rsidP="00A63F29">
            <w:pPr>
              <w:spacing w:after="0" w:line="240" w:lineRule="auto"/>
              <w:jc w:val="center"/>
              <w:rPr>
                <w:rFonts w:ascii="Times New Roman" w:eastAsia="Calibri" w:hAnsi="Times New Roman" w:cs="Times New Roman"/>
                <w:sz w:val="24"/>
                <w:szCs w:val="24"/>
              </w:rPr>
            </w:pPr>
          </w:p>
          <w:p w:rsidR="00A63F29" w:rsidRPr="00A63F29" w:rsidRDefault="00A63F29" w:rsidP="00A63F29">
            <w:pPr>
              <w:tabs>
                <w:tab w:val="left" w:pos="4285"/>
              </w:tabs>
              <w:suppressAutoHyphens/>
              <w:autoSpaceDE w:val="0"/>
              <w:spacing w:after="0" w:line="240" w:lineRule="auto"/>
              <w:jc w:val="both"/>
              <w:rPr>
                <w:rFonts w:ascii="Times New Roman" w:eastAsia="Times New Roman" w:hAnsi="Times New Roman" w:cs="Times New Roman"/>
                <w:b/>
                <w:noProof/>
                <w:color w:val="000000"/>
                <w:sz w:val="24"/>
                <w:lang w:eastAsia="ar-SA"/>
              </w:rPr>
            </w:pPr>
            <w:r w:rsidRPr="00A63F29">
              <w:rPr>
                <w:rFonts w:ascii="Times New Roman" w:eastAsia="Times New Roman" w:hAnsi="Times New Roman" w:cs="Times New Roman"/>
                <w:sz w:val="24"/>
                <w:szCs w:val="24"/>
                <w:lang w:eastAsia="ar-SA"/>
              </w:rPr>
              <w:t xml:space="preserve">                      </w:t>
            </w:r>
            <w:r w:rsidRPr="00A63F29">
              <w:rPr>
                <w:rFonts w:ascii="Times New Roman" w:eastAsia="Times New Roman" w:hAnsi="Times New Roman" w:cs="Times New Roman"/>
                <w:b/>
                <w:noProof/>
                <w:color w:val="000000"/>
                <w:sz w:val="24"/>
                <w:lang w:eastAsia="ar-SA"/>
              </w:rPr>
              <w:t>ЙЫШĂНУ</w:t>
            </w:r>
          </w:p>
          <w:p w:rsidR="00A63F29" w:rsidRPr="00A63F29" w:rsidRDefault="00A63F29" w:rsidP="00A63F29">
            <w:pPr>
              <w:spacing w:after="0" w:line="240" w:lineRule="auto"/>
              <w:rPr>
                <w:rFonts w:ascii="Times New Roman" w:eastAsia="Calibri" w:hAnsi="Times New Roman" w:cs="Times New Roman"/>
                <w:sz w:val="24"/>
                <w:szCs w:val="24"/>
              </w:rPr>
            </w:pPr>
          </w:p>
          <w:p w:rsidR="00A63F29" w:rsidRPr="00A63F29" w:rsidRDefault="00A63F29" w:rsidP="00A63F29">
            <w:pPr>
              <w:suppressAutoHyphens/>
              <w:autoSpaceDE w:val="0"/>
              <w:spacing w:after="0" w:line="240" w:lineRule="auto"/>
              <w:ind w:right="-35"/>
              <w:jc w:val="both"/>
              <w:rPr>
                <w:rFonts w:ascii="Times New Roman" w:eastAsia="Times New Roman" w:hAnsi="Times New Roman" w:cs="Times New Roman"/>
                <w:noProof/>
                <w:color w:val="000000"/>
                <w:sz w:val="24"/>
                <w:szCs w:val="24"/>
                <w:lang w:eastAsia="ar-SA"/>
              </w:rPr>
            </w:pPr>
            <w:r w:rsidRPr="00A63F29">
              <w:rPr>
                <w:rFonts w:ascii="Times New Roman" w:eastAsia="Times New Roman" w:hAnsi="Times New Roman" w:cs="Times New Roman"/>
                <w:noProof/>
                <w:color w:val="000000"/>
                <w:sz w:val="24"/>
                <w:szCs w:val="24"/>
                <w:lang w:eastAsia="ar-SA"/>
              </w:rPr>
              <w:t xml:space="preserve">                       </w:t>
            </w:r>
            <w:r w:rsidR="00B64129">
              <w:rPr>
                <w:rFonts w:ascii="Times New Roman" w:eastAsia="Times New Roman" w:hAnsi="Times New Roman" w:cs="Times New Roman"/>
                <w:noProof/>
                <w:color w:val="000000"/>
                <w:sz w:val="24"/>
                <w:szCs w:val="24"/>
                <w:lang w:eastAsia="ar-SA"/>
              </w:rPr>
              <w:t>18.04.</w:t>
            </w:r>
            <w:r w:rsidRPr="00A63F29">
              <w:rPr>
                <w:rFonts w:ascii="Times New Roman" w:eastAsia="Times New Roman" w:hAnsi="Times New Roman" w:cs="Times New Roman"/>
                <w:noProof/>
                <w:color w:val="000000"/>
                <w:sz w:val="24"/>
                <w:szCs w:val="24"/>
                <w:lang w:eastAsia="ar-SA"/>
              </w:rPr>
              <w:t xml:space="preserve"> </w:t>
            </w:r>
            <w:r>
              <w:rPr>
                <w:rFonts w:ascii="Times New Roman" w:eastAsia="Times New Roman" w:hAnsi="Times New Roman" w:cs="Times New Roman"/>
                <w:noProof/>
                <w:color w:val="000000"/>
                <w:sz w:val="24"/>
                <w:szCs w:val="24"/>
                <w:lang w:eastAsia="ar-SA"/>
              </w:rPr>
              <w:t xml:space="preserve"> </w:t>
            </w:r>
            <w:r w:rsidRPr="00A63F29">
              <w:rPr>
                <w:rFonts w:ascii="Times New Roman" w:eastAsia="Times New Roman" w:hAnsi="Times New Roman" w:cs="Times New Roman"/>
                <w:noProof/>
                <w:color w:val="000000"/>
                <w:sz w:val="24"/>
                <w:szCs w:val="24"/>
                <w:lang w:eastAsia="ar-SA"/>
              </w:rPr>
              <w:t xml:space="preserve">2019 </w:t>
            </w:r>
            <w:r w:rsidR="00B64129">
              <w:rPr>
                <w:rFonts w:ascii="Times New Roman" w:eastAsia="Times New Roman" w:hAnsi="Times New Roman" w:cs="Times New Roman"/>
                <w:noProof/>
                <w:color w:val="000000"/>
                <w:sz w:val="24"/>
                <w:szCs w:val="24"/>
                <w:lang w:eastAsia="ar-SA"/>
              </w:rPr>
              <w:t>с.</w:t>
            </w:r>
            <w:r w:rsidRPr="00A63F29">
              <w:rPr>
                <w:rFonts w:ascii="Times New Roman" w:eastAsia="Times New Roman" w:hAnsi="Times New Roman" w:cs="Times New Roman"/>
                <w:noProof/>
                <w:color w:val="000000"/>
                <w:sz w:val="24"/>
                <w:szCs w:val="24"/>
                <w:lang w:eastAsia="ar-SA"/>
              </w:rPr>
              <w:t xml:space="preserve">   </w:t>
            </w:r>
            <w:r>
              <w:rPr>
                <w:rFonts w:ascii="Times New Roman" w:eastAsia="Times New Roman" w:hAnsi="Times New Roman" w:cs="Times New Roman"/>
                <w:noProof/>
                <w:color w:val="000000"/>
                <w:sz w:val="24"/>
                <w:szCs w:val="24"/>
                <w:lang w:eastAsia="ar-SA"/>
              </w:rPr>
              <w:t xml:space="preserve"> </w:t>
            </w:r>
            <w:r w:rsidRPr="00A63F29">
              <w:rPr>
                <w:rFonts w:ascii="Times New Roman" w:eastAsia="Times New Roman" w:hAnsi="Times New Roman" w:cs="Times New Roman"/>
                <w:noProof/>
                <w:color w:val="000000"/>
                <w:sz w:val="24"/>
                <w:szCs w:val="24"/>
                <w:lang w:eastAsia="ar-SA"/>
              </w:rPr>
              <w:t xml:space="preserve"> </w:t>
            </w:r>
            <w:r w:rsidR="00B64129">
              <w:rPr>
                <w:rFonts w:ascii="Times New Roman" w:eastAsia="Times New Roman" w:hAnsi="Times New Roman" w:cs="Times New Roman"/>
                <w:noProof/>
                <w:color w:val="000000"/>
                <w:sz w:val="24"/>
                <w:szCs w:val="24"/>
                <w:lang w:eastAsia="ar-SA"/>
              </w:rPr>
              <w:t>14</w:t>
            </w:r>
            <w:r w:rsidRPr="00A63F29">
              <w:rPr>
                <w:rFonts w:ascii="Times New Roman" w:eastAsia="Times New Roman" w:hAnsi="Times New Roman" w:cs="Times New Roman"/>
                <w:noProof/>
                <w:color w:val="000000"/>
                <w:sz w:val="24"/>
                <w:szCs w:val="24"/>
                <w:lang w:eastAsia="ar-SA"/>
              </w:rPr>
              <w:t>№</w:t>
            </w:r>
          </w:p>
          <w:p w:rsidR="00A63F29" w:rsidRPr="00A63F29" w:rsidRDefault="00A63F29" w:rsidP="00A63F29">
            <w:pPr>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Березовка</w:t>
            </w:r>
            <w:r w:rsidRPr="00A63F29">
              <w:rPr>
                <w:rFonts w:ascii="Times New Roman" w:eastAsia="Calibri" w:hAnsi="Times New Roman" w:cs="Times New Roman"/>
                <w:noProof/>
                <w:sz w:val="24"/>
                <w:szCs w:val="24"/>
              </w:rPr>
              <w:t xml:space="preserve"> поселокĕ </w:t>
            </w:r>
          </w:p>
        </w:tc>
        <w:tc>
          <w:tcPr>
            <w:tcW w:w="1280" w:type="dxa"/>
            <w:vMerge/>
          </w:tcPr>
          <w:p w:rsidR="00A63F29" w:rsidRPr="00A63F29" w:rsidRDefault="00A63F29" w:rsidP="00A63F29">
            <w:pPr>
              <w:spacing w:after="0" w:line="240" w:lineRule="auto"/>
              <w:jc w:val="center"/>
              <w:rPr>
                <w:rFonts w:ascii="Times New Roman" w:eastAsia="Calibri" w:hAnsi="Times New Roman" w:cs="Times New Roman"/>
                <w:sz w:val="24"/>
                <w:szCs w:val="24"/>
              </w:rPr>
            </w:pPr>
          </w:p>
        </w:tc>
        <w:tc>
          <w:tcPr>
            <w:tcW w:w="4054" w:type="dxa"/>
          </w:tcPr>
          <w:p w:rsidR="00A63F29" w:rsidRPr="00A63F29" w:rsidRDefault="00A63F29" w:rsidP="00A63F29">
            <w:pPr>
              <w:suppressAutoHyphens/>
              <w:autoSpaceDE w:val="0"/>
              <w:spacing w:before="80" w:after="0" w:line="240" w:lineRule="auto"/>
              <w:jc w:val="center"/>
              <w:rPr>
                <w:rFonts w:ascii="Times New Roman" w:eastAsia="Times New Roman" w:hAnsi="Times New Roman" w:cs="Times New Roman"/>
                <w:b/>
                <w:bCs/>
                <w:noProof/>
                <w:color w:val="000000"/>
                <w:sz w:val="24"/>
                <w:szCs w:val="24"/>
                <w:lang w:eastAsia="ar-SA"/>
              </w:rPr>
            </w:pPr>
            <w:r w:rsidRPr="00A63F29">
              <w:rPr>
                <w:rFonts w:ascii="Times New Roman" w:eastAsia="Times New Roman" w:hAnsi="Times New Roman" w:cs="Times New Roman"/>
                <w:b/>
                <w:bCs/>
                <w:noProof/>
                <w:color w:val="000000"/>
                <w:sz w:val="24"/>
                <w:szCs w:val="24"/>
                <w:lang w:eastAsia="ar-SA"/>
              </w:rPr>
              <w:t>АДМИНИСТРАЦИЯ</w:t>
            </w:r>
          </w:p>
          <w:p w:rsidR="00A63F29" w:rsidRPr="00A63F29" w:rsidRDefault="00A63F29" w:rsidP="00A63F29">
            <w:pPr>
              <w:suppressAutoHyphens/>
              <w:autoSpaceDE w:val="0"/>
              <w:spacing w:after="0" w:line="240" w:lineRule="auto"/>
              <w:jc w:val="center"/>
              <w:rPr>
                <w:rFonts w:ascii="Times New Roman" w:eastAsia="Times New Roman" w:hAnsi="Times New Roman" w:cs="Times New Roman"/>
                <w:b/>
                <w:bCs/>
                <w:noProof/>
                <w:color w:val="000000"/>
                <w:sz w:val="24"/>
                <w:szCs w:val="24"/>
                <w:lang w:eastAsia="ar-SA"/>
              </w:rPr>
            </w:pPr>
            <w:r>
              <w:rPr>
                <w:rFonts w:ascii="Times New Roman" w:eastAsia="Times New Roman" w:hAnsi="Times New Roman" w:cs="Times New Roman"/>
                <w:b/>
                <w:bCs/>
                <w:noProof/>
                <w:color w:val="000000"/>
                <w:sz w:val="24"/>
                <w:szCs w:val="24"/>
                <w:lang w:eastAsia="ar-SA"/>
              </w:rPr>
              <w:t>БЕРЕЗ</w:t>
            </w:r>
            <w:r w:rsidRPr="00A63F29">
              <w:rPr>
                <w:rFonts w:ascii="Times New Roman" w:eastAsia="Times New Roman" w:hAnsi="Times New Roman" w:cs="Times New Roman"/>
                <w:b/>
                <w:bCs/>
                <w:noProof/>
                <w:color w:val="000000"/>
                <w:sz w:val="24"/>
                <w:szCs w:val="24"/>
                <w:lang w:eastAsia="ar-SA"/>
              </w:rPr>
              <w:t>ОВСКОГО СЕЛЬСКОГО</w:t>
            </w:r>
          </w:p>
          <w:p w:rsidR="00A63F29" w:rsidRPr="00A63F29" w:rsidRDefault="00A63F29" w:rsidP="00A63F29">
            <w:pPr>
              <w:suppressAutoHyphens/>
              <w:autoSpaceDE w:val="0"/>
              <w:spacing w:after="0" w:line="240" w:lineRule="auto"/>
              <w:jc w:val="center"/>
              <w:rPr>
                <w:rFonts w:ascii="Times New Roman" w:eastAsia="Times New Roman" w:hAnsi="Times New Roman" w:cs="Times New Roman"/>
                <w:noProof/>
                <w:color w:val="000000"/>
                <w:sz w:val="24"/>
                <w:szCs w:val="24"/>
                <w:lang w:eastAsia="ar-SA"/>
              </w:rPr>
            </w:pPr>
            <w:r w:rsidRPr="00A63F29">
              <w:rPr>
                <w:rFonts w:ascii="Times New Roman" w:eastAsia="Times New Roman" w:hAnsi="Times New Roman" w:cs="Times New Roman"/>
                <w:b/>
                <w:bCs/>
                <w:noProof/>
                <w:color w:val="000000"/>
                <w:sz w:val="24"/>
                <w:szCs w:val="24"/>
                <w:lang w:eastAsia="ar-SA"/>
              </w:rPr>
              <w:t>ПОСЕЛЕНИЯ</w:t>
            </w:r>
            <w:r w:rsidRPr="00A63F29">
              <w:rPr>
                <w:rFonts w:ascii="Times New Roman" w:eastAsia="Times New Roman" w:hAnsi="Times New Roman" w:cs="Times New Roman"/>
                <w:noProof/>
                <w:color w:val="000000"/>
                <w:sz w:val="24"/>
                <w:szCs w:val="24"/>
                <w:lang w:eastAsia="ar-SA"/>
              </w:rPr>
              <w:t xml:space="preserve"> </w:t>
            </w:r>
          </w:p>
          <w:p w:rsidR="00A63F29" w:rsidRPr="00A63F29" w:rsidRDefault="00A63F29" w:rsidP="00A63F29">
            <w:pPr>
              <w:spacing w:after="0" w:line="240" w:lineRule="auto"/>
              <w:rPr>
                <w:rFonts w:ascii="Times New Roman" w:eastAsia="Calibri" w:hAnsi="Times New Roman" w:cs="Times New Roman"/>
                <w:sz w:val="24"/>
                <w:szCs w:val="24"/>
              </w:rPr>
            </w:pPr>
          </w:p>
          <w:p w:rsidR="00A63F29" w:rsidRPr="00A63F29" w:rsidRDefault="00A63F29" w:rsidP="00A63F29">
            <w:pPr>
              <w:suppressAutoHyphens/>
              <w:autoSpaceDE w:val="0"/>
              <w:spacing w:after="0" w:line="192" w:lineRule="auto"/>
              <w:jc w:val="center"/>
              <w:rPr>
                <w:rFonts w:ascii="Times New Roman" w:eastAsia="Times New Roman" w:hAnsi="Times New Roman" w:cs="Times New Roman"/>
                <w:b/>
                <w:noProof/>
                <w:color w:val="000000"/>
                <w:sz w:val="24"/>
                <w:lang w:eastAsia="ar-SA"/>
              </w:rPr>
            </w:pPr>
            <w:r w:rsidRPr="00A63F29">
              <w:rPr>
                <w:rFonts w:ascii="Times New Roman" w:eastAsia="Times New Roman" w:hAnsi="Times New Roman" w:cs="Times New Roman"/>
                <w:b/>
                <w:noProof/>
                <w:color w:val="000000"/>
                <w:sz w:val="24"/>
                <w:lang w:eastAsia="ar-SA"/>
              </w:rPr>
              <w:t>ПОСТАНОВЛЕНИЕ</w:t>
            </w:r>
          </w:p>
          <w:p w:rsidR="00A63F29" w:rsidRPr="00A63F29" w:rsidRDefault="00A63F29" w:rsidP="00A63F29">
            <w:pPr>
              <w:spacing w:after="0" w:line="240" w:lineRule="auto"/>
              <w:rPr>
                <w:rFonts w:ascii="Times New Roman" w:eastAsia="Calibri" w:hAnsi="Times New Roman" w:cs="Times New Roman"/>
                <w:sz w:val="24"/>
                <w:szCs w:val="24"/>
              </w:rPr>
            </w:pPr>
          </w:p>
          <w:p w:rsidR="00A63F29" w:rsidRPr="00A63F29" w:rsidRDefault="00B64129" w:rsidP="00A63F29">
            <w:pPr>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color w:val="000000"/>
                <w:sz w:val="24"/>
                <w:szCs w:val="24"/>
                <w:lang w:eastAsia="ar-SA"/>
              </w:rPr>
              <w:t>18.04.</w:t>
            </w:r>
            <w:r w:rsidR="00A63F29">
              <w:rPr>
                <w:rFonts w:ascii="Times New Roman" w:eastAsia="Times New Roman" w:hAnsi="Times New Roman" w:cs="Times New Roman"/>
                <w:noProof/>
                <w:color w:val="000000"/>
                <w:sz w:val="24"/>
                <w:szCs w:val="24"/>
                <w:lang w:eastAsia="ar-SA"/>
              </w:rPr>
              <w:t xml:space="preserve"> </w:t>
            </w:r>
            <w:r w:rsidR="00A63F29" w:rsidRPr="00A63F29">
              <w:rPr>
                <w:rFonts w:ascii="Times New Roman" w:eastAsia="Times New Roman" w:hAnsi="Times New Roman" w:cs="Times New Roman"/>
                <w:noProof/>
                <w:color w:val="000000"/>
                <w:sz w:val="24"/>
                <w:szCs w:val="24"/>
                <w:lang w:eastAsia="ar-SA"/>
              </w:rPr>
              <w:t>2019</w:t>
            </w:r>
            <w:r>
              <w:rPr>
                <w:rFonts w:ascii="Times New Roman" w:eastAsia="Times New Roman" w:hAnsi="Times New Roman" w:cs="Times New Roman"/>
                <w:noProof/>
                <w:color w:val="000000"/>
                <w:sz w:val="24"/>
                <w:szCs w:val="24"/>
                <w:lang w:eastAsia="ar-SA"/>
              </w:rPr>
              <w:t>г.</w:t>
            </w:r>
            <w:r w:rsidR="00A63F29" w:rsidRPr="00A63F29">
              <w:rPr>
                <w:rFonts w:ascii="Times New Roman" w:eastAsia="Times New Roman" w:hAnsi="Times New Roman" w:cs="Times New Roman"/>
                <w:noProof/>
                <w:color w:val="000000"/>
                <w:sz w:val="24"/>
                <w:szCs w:val="24"/>
                <w:lang w:eastAsia="ar-SA"/>
              </w:rPr>
              <w:t xml:space="preserve">  </w:t>
            </w:r>
            <w:r w:rsidR="00A63F29" w:rsidRPr="00A63F29">
              <w:rPr>
                <w:rFonts w:ascii="Times New Roman" w:eastAsia="Times New Roman" w:hAnsi="Times New Roman" w:cs="Times New Roman"/>
                <w:noProof/>
                <w:sz w:val="24"/>
                <w:szCs w:val="24"/>
                <w:lang w:eastAsia="ar-SA"/>
              </w:rPr>
              <w:t xml:space="preserve">№ </w:t>
            </w:r>
            <w:r w:rsidR="00A63F29">
              <w:rPr>
                <w:rFonts w:ascii="Times New Roman" w:eastAsia="Times New Roman" w:hAnsi="Times New Roman" w:cs="Times New Roman"/>
                <w:noProof/>
                <w:sz w:val="24"/>
                <w:szCs w:val="24"/>
                <w:lang w:eastAsia="ar-SA"/>
              </w:rPr>
              <w:t xml:space="preserve"> </w:t>
            </w:r>
            <w:r>
              <w:rPr>
                <w:rFonts w:ascii="Times New Roman" w:eastAsia="Times New Roman" w:hAnsi="Times New Roman" w:cs="Times New Roman"/>
                <w:noProof/>
                <w:sz w:val="24"/>
                <w:szCs w:val="24"/>
                <w:lang w:eastAsia="ar-SA"/>
              </w:rPr>
              <w:t>14</w:t>
            </w:r>
          </w:p>
          <w:p w:rsidR="00A63F29" w:rsidRPr="00A63F29" w:rsidRDefault="00A63F29" w:rsidP="00A63F29">
            <w:pPr>
              <w:spacing w:after="0" w:line="240" w:lineRule="auto"/>
              <w:jc w:val="center"/>
              <w:rPr>
                <w:rFonts w:ascii="Times New Roman" w:eastAsia="Calibri" w:hAnsi="Times New Roman" w:cs="Times New Roman"/>
                <w:noProof/>
                <w:sz w:val="24"/>
                <w:szCs w:val="24"/>
              </w:rPr>
            </w:pPr>
            <w:r w:rsidRPr="00A63F29">
              <w:rPr>
                <w:rFonts w:ascii="Times New Roman" w:eastAsia="Calibri" w:hAnsi="Times New Roman" w:cs="Times New Roman"/>
                <w:noProof/>
                <w:sz w:val="24"/>
                <w:szCs w:val="24"/>
              </w:rPr>
              <w:t>поселок Б</w:t>
            </w:r>
            <w:r>
              <w:rPr>
                <w:rFonts w:ascii="Times New Roman" w:eastAsia="Calibri" w:hAnsi="Times New Roman" w:cs="Times New Roman"/>
                <w:noProof/>
                <w:sz w:val="24"/>
                <w:szCs w:val="24"/>
              </w:rPr>
              <w:t>ерезовка</w:t>
            </w:r>
          </w:p>
        </w:tc>
      </w:tr>
    </w:tbl>
    <w:p w:rsidR="00A63F29" w:rsidRPr="00A63F29" w:rsidRDefault="00A63F29" w:rsidP="00A63F29">
      <w:pPr>
        <w:spacing w:after="0" w:line="240" w:lineRule="auto"/>
        <w:rPr>
          <w:rFonts w:ascii="Times New Roman" w:eastAsia="Calibri" w:hAnsi="Times New Roman" w:cs="Times New Roman"/>
          <w:b/>
          <w:sz w:val="25"/>
          <w:szCs w:val="25"/>
        </w:rPr>
      </w:pPr>
    </w:p>
    <w:p w:rsidR="00A63F29" w:rsidRPr="00A63F29" w:rsidRDefault="00A63F29" w:rsidP="00A63F29">
      <w:pPr>
        <w:tabs>
          <w:tab w:val="left" w:pos="6495"/>
        </w:tabs>
        <w:spacing w:after="0" w:line="240" w:lineRule="auto"/>
        <w:rPr>
          <w:rFonts w:ascii="Times New Roman" w:eastAsia="Calibri" w:hAnsi="Times New Roman" w:cs="Times New Roman"/>
          <w:b/>
          <w:sz w:val="25"/>
          <w:szCs w:val="25"/>
        </w:rPr>
      </w:pPr>
      <w:r w:rsidRPr="00A63F29">
        <w:rPr>
          <w:rFonts w:ascii="Times New Roman" w:eastAsia="Calibri" w:hAnsi="Times New Roman" w:cs="Times New Roman"/>
          <w:b/>
          <w:sz w:val="25"/>
          <w:szCs w:val="25"/>
        </w:rPr>
        <w:tab/>
        <w:t xml:space="preserve"> </w:t>
      </w:r>
    </w:p>
    <w:p w:rsidR="00A63F29" w:rsidRPr="00A63F29" w:rsidRDefault="003218E5" w:rsidP="00A63F29">
      <w:pPr>
        <w:spacing w:after="0" w:line="240" w:lineRule="auto"/>
        <w:rPr>
          <w:rFonts w:ascii="Times New Roman" w:eastAsia="Calibri" w:hAnsi="Times New Roman" w:cs="Times New Roman"/>
          <w:b/>
          <w:sz w:val="25"/>
          <w:szCs w:val="25"/>
        </w:rPr>
      </w:pPr>
      <w:r>
        <w:rPr>
          <w:rFonts w:ascii="Times New Roman" w:eastAsia="Calibri" w:hAnsi="Times New Roman" w:cs="Times New Roman"/>
          <w:b/>
          <w:sz w:val="25"/>
          <w:szCs w:val="25"/>
        </w:rPr>
        <w:t xml:space="preserve">                                                                                              </w:t>
      </w:r>
      <w:r w:rsidR="00B64129">
        <w:rPr>
          <w:rFonts w:ascii="Times New Roman" w:eastAsia="Calibri" w:hAnsi="Times New Roman" w:cs="Times New Roman"/>
          <w:b/>
          <w:sz w:val="25"/>
          <w:szCs w:val="25"/>
        </w:rPr>
        <w:t xml:space="preserve"> </w:t>
      </w:r>
    </w:p>
    <w:p w:rsidR="00A63F29" w:rsidRPr="00A63F29" w:rsidRDefault="00A63F29" w:rsidP="00A63F29">
      <w:pPr>
        <w:spacing w:after="0" w:line="240" w:lineRule="auto"/>
        <w:rPr>
          <w:rFonts w:ascii="Times New Roman" w:eastAsia="Calibri" w:hAnsi="Times New Roman" w:cs="Times New Roman"/>
          <w:b/>
          <w:sz w:val="25"/>
          <w:szCs w:val="25"/>
        </w:rPr>
      </w:pPr>
    </w:p>
    <w:p w:rsidR="00A63F29" w:rsidRPr="00A63F29" w:rsidRDefault="00A63F29" w:rsidP="00A63F29">
      <w:pPr>
        <w:spacing w:after="0" w:line="240" w:lineRule="auto"/>
        <w:rPr>
          <w:rFonts w:ascii="Times New Roman" w:eastAsia="Calibri" w:hAnsi="Times New Roman" w:cs="Times New Roman"/>
          <w:b/>
          <w:sz w:val="25"/>
          <w:szCs w:val="25"/>
        </w:rPr>
      </w:pPr>
      <w:r w:rsidRPr="00A63F29">
        <w:rPr>
          <w:rFonts w:ascii="Times New Roman" w:eastAsia="Calibri" w:hAnsi="Times New Roman" w:cs="Times New Roman"/>
          <w:b/>
          <w:sz w:val="25"/>
          <w:szCs w:val="25"/>
        </w:rPr>
        <w:t>Об утверждении положения о составе,</w:t>
      </w:r>
    </w:p>
    <w:p w:rsidR="00A63F29" w:rsidRPr="00A63F29" w:rsidRDefault="00A63F29" w:rsidP="00A63F29">
      <w:pPr>
        <w:spacing w:after="0" w:line="240" w:lineRule="auto"/>
        <w:rPr>
          <w:rFonts w:ascii="Times New Roman" w:eastAsia="Calibri" w:hAnsi="Times New Roman" w:cs="Times New Roman"/>
          <w:b/>
          <w:sz w:val="25"/>
          <w:szCs w:val="25"/>
        </w:rPr>
      </w:pPr>
      <w:r w:rsidRPr="00A63F29">
        <w:rPr>
          <w:rFonts w:ascii="Times New Roman" w:eastAsia="Calibri" w:hAnsi="Times New Roman" w:cs="Times New Roman"/>
          <w:b/>
          <w:sz w:val="25"/>
          <w:szCs w:val="25"/>
        </w:rPr>
        <w:t xml:space="preserve">порядке подготовки документов </w:t>
      </w:r>
    </w:p>
    <w:p w:rsidR="00A63F29" w:rsidRPr="00A63F29" w:rsidRDefault="00A63F29" w:rsidP="00A63F29">
      <w:pPr>
        <w:spacing w:after="0" w:line="240" w:lineRule="auto"/>
        <w:rPr>
          <w:rFonts w:ascii="Times New Roman" w:eastAsia="Calibri" w:hAnsi="Times New Roman" w:cs="Times New Roman"/>
          <w:b/>
          <w:sz w:val="25"/>
          <w:szCs w:val="25"/>
        </w:rPr>
      </w:pPr>
      <w:r w:rsidRPr="00A63F29">
        <w:rPr>
          <w:rFonts w:ascii="Times New Roman" w:eastAsia="Calibri" w:hAnsi="Times New Roman" w:cs="Times New Roman"/>
          <w:b/>
          <w:sz w:val="25"/>
          <w:szCs w:val="25"/>
        </w:rPr>
        <w:t xml:space="preserve">территориального планирования </w:t>
      </w:r>
    </w:p>
    <w:p w:rsidR="00A63F29" w:rsidRPr="00A63F29" w:rsidRDefault="00A63F29" w:rsidP="00A63F29">
      <w:pPr>
        <w:spacing w:after="0" w:line="240" w:lineRule="auto"/>
        <w:rPr>
          <w:rFonts w:ascii="Times New Roman" w:eastAsia="Calibri" w:hAnsi="Times New Roman" w:cs="Times New Roman"/>
          <w:b/>
          <w:sz w:val="25"/>
          <w:szCs w:val="25"/>
        </w:rPr>
      </w:pPr>
      <w:r>
        <w:rPr>
          <w:rFonts w:ascii="Times New Roman" w:eastAsia="Calibri" w:hAnsi="Times New Roman" w:cs="Times New Roman"/>
          <w:b/>
          <w:sz w:val="25"/>
          <w:szCs w:val="25"/>
        </w:rPr>
        <w:t>Березовского</w:t>
      </w:r>
      <w:r w:rsidRPr="00A63F29">
        <w:rPr>
          <w:rFonts w:ascii="Times New Roman" w:eastAsia="Calibri" w:hAnsi="Times New Roman" w:cs="Times New Roman"/>
          <w:b/>
          <w:sz w:val="25"/>
          <w:szCs w:val="25"/>
        </w:rPr>
        <w:t xml:space="preserve"> сельского поселения </w:t>
      </w:r>
    </w:p>
    <w:p w:rsidR="00A63F29" w:rsidRPr="00A63F29" w:rsidRDefault="00A63F29" w:rsidP="00A63F29">
      <w:pPr>
        <w:spacing w:after="0" w:line="240" w:lineRule="auto"/>
        <w:rPr>
          <w:rFonts w:ascii="Times New Roman" w:eastAsia="Calibri" w:hAnsi="Times New Roman" w:cs="Times New Roman"/>
          <w:b/>
          <w:sz w:val="25"/>
          <w:szCs w:val="25"/>
        </w:rPr>
      </w:pPr>
      <w:r w:rsidRPr="00A63F29">
        <w:rPr>
          <w:rFonts w:ascii="Times New Roman" w:eastAsia="Calibri" w:hAnsi="Times New Roman" w:cs="Times New Roman"/>
          <w:b/>
          <w:sz w:val="25"/>
          <w:szCs w:val="25"/>
        </w:rPr>
        <w:t>Ибресинского района</w:t>
      </w:r>
    </w:p>
    <w:p w:rsidR="00A63F29" w:rsidRPr="00A63F29" w:rsidRDefault="00A63F29" w:rsidP="00A63F29">
      <w:pPr>
        <w:spacing w:after="0" w:line="240" w:lineRule="auto"/>
        <w:rPr>
          <w:rFonts w:ascii="Times New Roman" w:eastAsia="Calibri" w:hAnsi="Times New Roman" w:cs="Times New Roman"/>
          <w:b/>
          <w:sz w:val="25"/>
          <w:szCs w:val="25"/>
        </w:rPr>
      </w:pPr>
      <w:r w:rsidRPr="00A63F29">
        <w:rPr>
          <w:rFonts w:ascii="Times New Roman" w:eastAsia="Calibri" w:hAnsi="Times New Roman" w:cs="Times New Roman"/>
          <w:b/>
          <w:sz w:val="25"/>
          <w:szCs w:val="25"/>
        </w:rPr>
        <w:t xml:space="preserve">Чувашской Республики, </w:t>
      </w:r>
    </w:p>
    <w:p w:rsidR="00A63F29" w:rsidRPr="00A63F29" w:rsidRDefault="00A63F29" w:rsidP="00A63F29">
      <w:pPr>
        <w:spacing w:after="0" w:line="240" w:lineRule="auto"/>
        <w:rPr>
          <w:rFonts w:ascii="Times New Roman" w:eastAsia="Calibri" w:hAnsi="Times New Roman" w:cs="Times New Roman"/>
          <w:b/>
          <w:sz w:val="25"/>
          <w:szCs w:val="25"/>
        </w:rPr>
      </w:pPr>
      <w:r w:rsidRPr="00A63F29">
        <w:rPr>
          <w:rFonts w:ascii="Times New Roman" w:eastAsia="Calibri" w:hAnsi="Times New Roman" w:cs="Times New Roman"/>
          <w:b/>
          <w:sz w:val="25"/>
          <w:szCs w:val="25"/>
        </w:rPr>
        <w:t xml:space="preserve">порядке подготовки  изменений и </w:t>
      </w:r>
    </w:p>
    <w:p w:rsidR="00A63F29" w:rsidRPr="00A63F29" w:rsidRDefault="00A63F29" w:rsidP="00A63F29">
      <w:pPr>
        <w:spacing w:after="0" w:line="240" w:lineRule="auto"/>
        <w:rPr>
          <w:rFonts w:ascii="Times New Roman" w:eastAsia="Calibri" w:hAnsi="Times New Roman" w:cs="Times New Roman"/>
          <w:b/>
          <w:sz w:val="25"/>
          <w:szCs w:val="25"/>
        </w:rPr>
      </w:pPr>
      <w:r w:rsidRPr="00A63F29">
        <w:rPr>
          <w:rFonts w:ascii="Times New Roman" w:eastAsia="Calibri" w:hAnsi="Times New Roman" w:cs="Times New Roman"/>
          <w:b/>
          <w:sz w:val="25"/>
          <w:szCs w:val="25"/>
        </w:rPr>
        <w:t>внесения их в такие документы</w:t>
      </w:r>
    </w:p>
    <w:p w:rsidR="00A63F29" w:rsidRPr="00A63F29" w:rsidRDefault="00A63F29" w:rsidP="00A63F29">
      <w:pPr>
        <w:spacing w:after="0" w:line="240" w:lineRule="auto"/>
        <w:rPr>
          <w:rFonts w:ascii="Times New Roman" w:eastAsia="Calibri" w:hAnsi="Times New Roman" w:cs="Times New Roman"/>
          <w:b/>
          <w:sz w:val="25"/>
          <w:szCs w:val="25"/>
        </w:rPr>
      </w:pPr>
    </w:p>
    <w:p w:rsidR="00A63F29" w:rsidRPr="00A63F29" w:rsidRDefault="00A63F29" w:rsidP="00A63F29">
      <w:pPr>
        <w:tabs>
          <w:tab w:val="left" w:pos="6315"/>
        </w:tabs>
        <w:spacing w:after="0" w:line="240" w:lineRule="auto"/>
        <w:ind w:firstLine="851"/>
        <w:jc w:val="both"/>
        <w:rPr>
          <w:rFonts w:ascii="Times New Roman" w:eastAsia="Calibri" w:hAnsi="Times New Roman" w:cs="Times New Roman"/>
          <w:sz w:val="25"/>
          <w:szCs w:val="25"/>
        </w:rPr>
      </w:pPr>
    </w:p>
    <w:p w:rsidR="00A63F29" w:rsidRPr="00A63F29" w:rsidRDefault="00A63F29" w:rsidP="00A63F29">
      <w:pPr>
        <w:tabs>
          <w:tab w:val="left" w:pos="6315"/>
        </w:tabs>
        <w:spacing w:after="0"/>
        <w:ind w:firstLine="851"/>
        <w:jc w:val="both"/>
        <w:rPr>
          <w:rFonts w:ascii="Times New Roman" w:eastAsia="Calibri" w:hAnsi="Times New Roman" w:cs="Times New Roman"/>
          <w:sz w:val="25"/>
          <w:szCs w:val="25"/>
        </w:rPr>
      </w:pPr>
      <w:r w:rsidRPr="00A63F29">
        <w:rPr>
          <w:rFonts w:ascii="Times New Roman" w:eastAsia="Calibri" w:hAnsi="Times New Roman" w:cs="Times New Roman"/>
          <w:sz w:val="25"/>
          <w:szCs w:val="25"/>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администрация </w:t>
      </w:r>
      <w:r>
        <w:rPr>
          <w:rFonts w:ascii="Times New Roman" w:eastAsia="Calibri" w:hAnsi="Times New Roman" w:cs="Times New Roman"/>
          <w:sz w:val="25"/>
          <w:szCs w:val="25"/>
        </w:rPr>
        <w:t>Березовского</w:t>
      </w:r>
      <w:r w:rsidRPr="00A63F29">
        <w:rPr>
          <w:rFonts w:ascii="Times New Roman" w:eastAsia="Calibri" w:hAnsi="Times New Roman" w:cs="Times New Roman"/>
          <w:sz w:val="25"/>
          <w:szCs w:val="25"/>
        </w:rPr>
        <w:t xml:space="preserve"> сельского поселения </w:t>
      </w:r>
      <w:r w:rsidRPr="00A63F29">
        <w:rPr>
          <w:rFonts w:ascii="Times New Roman" w:eastAsia="Calibri" w:hAnsi="Times New Roman" w:cs="Times New Roman"/>
          <w:b/>
          <w:sz w:val="25"/>
          <w:szCs w:val="25"/>
        </w:rPr>
        <w:t>постановляет:</w:t>
      </w:r>
    </w:p>
    <w:p w:rsidR="00A63F29" w:rsidRPr="00A63F29" w:rsidRDefault="00A63F29" w:rsidP="00A63F29">
      <w:pPr>
        <w:tabs>
          <w:tab w:val="left" w:pos="6315"/>
        </w:tabs>
        <w:spacing w:after="0"/>
        <w:ind w:firstLine="851"/>
        <w:jc w:val="both"/>
        <w:rPr>
          <w:rFonts w:ascii="Times New Roman" w:eastAsia="Calibri" w:hAnsi="Times New Roman" w:cs="Times New Roman"/>
          <w:sz w:val="25"/>
          <w:szCs w:val="25"/>
        </w:rPr>
      </w:pPr>
      <w:r w:rsidRPr="00A63F29">
        <w:rPr>
          <w:rFonts w:ascii="Times New Roman" w:eastAsia="Calibri" w:hAnsi="Times New Roman" w:cs="Times New Roman"/>
          <w:sz w:val="25"/>
          <w:szCs w:val="25"/>
        </w:rPr>
        <w:t xml:space="preserve">1. Утвердить Положение о составе, порядке подготовки документов территориального планирования </w:t>
      </w:r>
      <w:r>
        <w:rPr>
          <w:rFonts w:ascii="Times New Roman" w:eastAsia="Calibri" w:hAnsi="Times New Roman" w:cs="Times New Roman"/>
          <w:sz w:val="25"/>
          <w:szCs w:val="25"/>
        </w:rPr>
        <w:t>Березовского</w:t>
      </w:r>
      <w:r w:rsidRPr="00A63F29">
        <w:rPr>
          <w:rFonts w:ascii="Times New Roman" w:eastAsia="Calibri" w:hAnsi="Times New Roman" w:cs="Times New Roman"/>
          <w:sz w:val="25"/>
          <w:szCs w:val="25"/>
        </w:rPr>
        <w:t xml:space="preserve"> сельского поселения, порядке подготовки изменений и внесения их в такие документы  (далее - Положение), согласно приложению.</w:t>
      </w:r>
    </w:p>
    <w:p w:rsidR="00A63F29" w:rsidRPr="00A63F29" w:rsidRDefault="00A63F29" w:rsidP="00A63F29">
      <w:pPr>
        <w:tabs>
          <w:tab w:val="left" w:pos="6315"/>
        </w:tabs>
        <w:spacing w:after="0"/>
        <w:ind w:firstLine="851"/>
        <w:jc w:val="both"/>
        <w:rPr>
          <w:rFonts w:ascii="Times New Roman" w:eastAsia="Calibri" w:hAnsi="Times New Roman" w:cs="Times New Roman"/>
          <w:sz w:val="25"/>
          <w:szCs w:val="25"/>
        </w:rPr>
      </w:pPr>
      <w:r w:rsidRPr="00A63F29">
        <w:rPr>
          <w:rFonts w:ascii="Times New Roman" w:eastAsia="Calibri" w:hAnsi="Times New Roman" w:cs="Times New Roman"/>
          <w:sz w:val="25"/>
          <w:szCs w:val="25"/>
        </w:rPr>
        <w:t>2. Настоящее постановление вступает в силу после  его официального опубликования.</w:t>
      </w:r>
      <w:r w:rsidRPr="00A63F29">
        <w:rPr>
          <w:rFonts w:ascii="Times New Roman" w:eastAsia="Calibri" w:hAnsi="Times New Roman" w:cs="Times New Roman"/>
          <w:sz w:val="25"/>
          <w:szCs w:val="25"/>
        </w:rPr>
        <w:cr/>
      </w:r>
    </w:p>
    <w:p w:rsidR="00A63F29" w:rsidRPr="00A63F29" w:rsidRDefault="00A63F29" w:rsidP="00A63F29">
      <w:pPr>
        <w:tabs>
          <w:tab w:val="left" w:pos="6315"/>
        </w:tabs>
        <w:spacing w:after="0" w:line="240" w:lineRule="auto"/>
        <w:ind w:firstLine="374"/>
        <w:jc w:val="both"/>
        <w:rPr>
          <w:rFonts w:ascii="Times New Roman" w:eastAsia="Calibri" w:hAnsi="Times New Roman" w:cs="Times New Roman"/>
          <w:sz w:val="25"/>
          <w:szCs w:val="25"/>
        </w:rPr>
      </w:pPr>
    </w:p>
    <w:p w:rsidR="00A63F29" w:rsidRPr="00A63F29" w:rsidRDefault="00A63F29" w:rsidP="00A63F29">
      <w:pPr>
        <w:tabs>
          <w:tab w:val="left" w:pos="6315"/>
        </w:tabs>
        <w:spacing w:after="0" w:line="240" w:lineRule="auto"/>
        <w:ind w:firstLine="374"/>
        <w:jc w:val="both"/>
        <w:rPr>
          <w:rFonts w:ascii="Times New Roman" w:eastAsia="Calibri" w:hAnsi="Times New Roman" w:cs="Times New Roman"/>
          <w:sz w:val="25"/>
          <w:szCs w:val="25"/>
        </w:rPr>
      </w:pPr>
    </w:p>
    <w:p w:rsidR="00A63F29" w:rsidRPr="00A63F29" w:rsidRDefault="00A63F29" w:rsidP="00A63F29">
      <w:pPr>
        <w:tabs>
          <w:tab w:val="left" w:pos="6315"/>
        </w:tabs>
        <w:spacing w:after="0" w:line="240" w:lineRule="auto"/>
        <w:ind w:firstLine="374"/>
        <w:jc w:val="both"/>
        <w:rPr>
          <w:rFonts w:ascii="Times New Roman" w:eastAsia="Calibri" w:hAnsi="Times New Roman" w:cs="Times New Roman"/>
          <w:sz w:val="25"/>
          <w:szCs w:val="25"/>
        </w:rPr>
      </w:pPr>
    </w:p>
    <w:p w:rsidR="00A63F29" w:rsidRPr="00A63F29" w:rsidRDefault="00A63F29" w:rsidP="00A63F29">
      <w:pPr>
        <w:tabs>
          <w:tab w:val="left" w:pos="6315"/>
        </w:tabs>
        <w:spacing w:after="0" w:line="240" w:lineRule="auto"/>
        <w:ind w:firstLine="374"/>
        <w:jc w:val="both"/>
        <w:rPr>
          <w:rFonts w:ascii="Times New Roman" w:eastAsia="Calibri" w:hAnsi="Times New Roman" w:cs="Times New Roman"/>
          <w:sz w:val="25"/>
          <w:szCs w:val="25"/>
        </w:rPr>
      </w:pPr>
    </w:p>
    <w:p w:rsidR="00A63F29" w:rsidRPr="00A63F29" w:rsidRDefault="00A63F29" w:rsidP="00A63F29">
      <w:pPr>
        <w:spacing w:after="0" w:line="240" w:lineRule="auto"/>
        <w:jc w:val="both"/>
        <w:rPr>
          <w:rFonts w:ascii="Times New Roman" w:eastAsia="Calibri" w:hAnsi="Times New Roman" w:cs="Times New Roman"/>
          <w:sz w:val="25"/>
          <w:szCs w:val="25"/>
        </w:rPr>
      </w:pPr>
      <w:r w:rsidRPr="00A63F29">
        <w:rPr>
          <w:rFonts w:ascii="Times New Roman" w:eastAsia="Calibri" w:hAnsi="Times New Roman" w:cs="Times New Roman"/>
          <w:sz w:val="25"/>
          <w:szCs w:val="25"/>
        </w:rPr>
        <w:t xml:space="preserve">Глава </w:t>
      </w:r>
      <w:r>
        <w:rPr>
          <w:rFonts w:ascii="Times New Roman" w:eastAsia="Calibri" w:hAnsi="Times New Roman" w:cs="Times New Roman"/>
          <w:sz w:val="25"/>
          <w:szCs w:val="25"/>
        </w:rPr>
        <w:t>Березовского</w:t>
      </w:r>
      <w:r w:rsidRPr="00A63F29">
        <w:rPr>
          <w:rFonts w:ascii="Times New Roman" w:eastAsia="Calibri" w:hAnsi="Times New Roman" w:cs="Times New Roman"/>
          <w:sz w:val="25"/>
          <w:szCs w:val="25"/>
        </w:rPr>
        <w:t xml:space="preserve"> </w:t>
      </w:r>
    </w:p>
    <w:p w:rsidR="00A63F29" w:rsidRPr="00A63F29" w:rsidRDefault="00A63F29" w:rsidP="00A63F29">
      <w:pPr>
        <w:spacing w:after="0" w:line="240" w:lineRule="auto"/>
        <w:jc w:val="both"/>
        <w:rPr>
          <w:rFonts w:ascii="Times New Roman" w:eastAsia="Calibri" w:hAnsi="Times New Roman" w:cs="Times New Roman"/>
          <w:sz w:val="25"/>
          <w:szCs w:val="25"/>
        </w:rPr>
      </w:pPr>
      <w:r w:rsidRPr="00A63F29">
        <w:rPr>
          <w:rFonts w:ascii="Times New Roman" w:eastAsia="Calibri" w:hAnsi="Times New Roman" w:cs="Times New Roman"/>
          <w:sz w:val="25"/>
          <w:szCs w:val="25"/>
        </w:rPr>
        <w:t>сельского поселения</w:t>
      </w:r>
      <w:r w:rsidRPr="00A63F29">
        <w:rPr>
          <w:rFonts w:ascii="Times New Roman" w:eastAsia="Calibri" w:hAnsi="Times New Roman" w:cs="Times New Roman"/>
          <w:sz w:val="25"/>
          <w:szCs w:val="25"/>
        </w:rPr>
        <w:tab/>
      </w:r>
      <w:r w:rsidRPr="00A63F29">
        <w:rPr>
          <w:rFonts w:ascii="Times New Roman" w:eastAsia="Calibri" w:hAnsi="Times New Roman" w:cs="Times New Roman"/>
          <w:sz w:val="25"/>
          <w:szCs w:val="25"/>
        </w:rPr>
        <w:tab/>
        <w:t xml:space="preserve">                                   </w:t>
      </w:r>
      <w:r>
        <w:rPr>
          <w:rFonts w:ascii="Times New Roman" w:eastAsia="Calibri" w:hAnsi="Times New Roman" w:cs="Times New Roman"/>
          <w:sz w:val="25"/>
          <w:szCs w:val="25"/>
        </w:rPr>
        <w:t>Л.Н.Юрина</w:t>
      </w:r>
      <w:r w:rsidRPr="00A63F29">
        <w:rPr>
          <w:rFonts w:ascii="Times New Roman" w:eastAsia="Calibri" w:hAnsi="Times New Roman" w:cs="Times New Roman"/>
          <w:sz w:val="25"/>
          <w:szCs w:val="25"/>
        </w:rPr>
        <w:tab/>
      </w:r>
      <w:r w:rsidRPr="00A63F29">
        <w:rPr>
          <w:rFonts w:ascii="Times New Roman" w:eastAsia="Calibri" w:hAnsi="Times New Roman" w:cs="Times New Roman"/>
          <w:sz w:val="25"/>
          <w:szCs w:val="25"/>
        </w:rPr>
        <w:tab/>
      </w:r>
      <w:r w:rsidRPr="00A63F29">
        <w:rPr>
          <w:rFonts w:ascii="Times New Roman" w:eastAsia="Calibri" w:hAnsi="Times New Roman" w:cs="Times New Roman"/>
          <w:sz w:val="25"/>
          <w:szCs w:val="25"/>
        </w:rPr>
        <w:tab/>
      </w:r>
      <w:r w:rsidRPr="00A63F29">
        <w:rPr>
          <w:rFonts w:ascii="Times New Roman" w:eastAsia="Calibri" w:hAnsi="Times New Roman" w:cs="Times New Roman"/>
          <w:sz w:val="25"/>
          <w:szCs w:val="25"/>
        </w:rPr>
        <w:tab/>
        <w:t xml:space="preserve">          </w:t>
      </w:r>
    </w:p>
    <w:p w:rsidR="00A63F29" w:rsidRPr="00A63F29" w:rsidRDefault="00A63F29" w:rsidP="00A63F29">
      <w:pPr>
        <w:spacing w:after="0" w:line="240" w:lineRule="auto"/>
        <w:jc w:val="both"/>
        <w:rPr>
          <w:rFonts w:ascii="Times New Roman" w:eastAsia="Calibri" w:hAnsi="Times New Roman" w:cs="Times New Roman"/>
          <w:sz w:val="25"/>
          <w:szCs w:val="25"/>
        </w:rPr>
      </w:pPr>
    </w:p>
    <w:p w:rsidR="00A63F29" w:rsidRPr="00A63F29" w:rsidRDefault="00A63F29" w:rsidP="00A63F29">
      <w:pPr>
        <w:spacing w:after="0" w:line="240" w:lineRule="auto"/>
        <w:jc w:val="both"/>
        <w:rPr>
          <w:rFonts w:ascii="Times New Roman" w:eastAsia="Calibri" w:hAnsi="Times New Roman" w:cs="Times New Roman"/>
          <w:sz w:val="18"/>
          <w:szCs w:val="18"/>
        </w:rPr>
      </w:pPr>
    </w:p>
    <w:p w:rsidR="00A63F29" w:rsidRPr="00A63F29" w:rsidRDefault="00A63F29" w:rsidP="00A63F29">
      <w:pPr>
        <w:spacing w:after="0" w:line="240" w:lineRule="auto"/>
        <w:jc w:val="both"/>
        <w:rPr>
          <w:rFonts w:ascii="Times New Roman" w:eastAsia="Calibri" w:hAnsi="Times New Roman" w:cs="Times New Roman"/>
          <w:sz w:val="18"/>
          <w:szCs w:val="18"/>
        </w:rPr>
      </w:pPr>
    </w:p>
    <w:p w:rsidR="00A63F29" w:rsidRPr="00A63F29" w:rsidRDefault="00A63F29" w:rsidP="00A63F29">
      <w:pPr>
        <w:spacing w:after="0" w:line="240" w:lineRule="auto"/>
        <w:jc w:val="both"/>
        <w:rPr>
          <w:rFonts w:ascii="Times New Roman" w:eastAsia="Calibri" w:hAnsi="Times New Roman" w:cs="Times New Roman"/>
          <w:sz w:val="18"/>
          <w:szCs w:val="18"/>
        </w:rPr>
      </w:pPr>
    </w:p>
    <w:p w:rsidR="00A63F29" w:rsidRPr="00A63F29" w:rsidRDefault="00A63F29" w:rsidP="00A63F29">
      <w:pPr>
        <w:spacing w:after="0" w:line="240" w:lineRule="auto"/>
        <w:rPr>
          <w:rFonts w:ascii="Times New Roman" w:eastAsia="Calibri" w:hAnsi="Times New Roman" w:cs="Times New Roman"/>
          <w:sz w:val="24"/>
          <w:szCs w:val="24"/>
        </w:rPr>
      </w:pPr>
    </w:p>
    <w:p w:rsidR="00A63F29" w:rsidRPr="00A63F29" w:rsidRDefault="00A63F29" w:rsidP="00A63F29">
      <w:pPr>
        <w:spacing w:after="0" w:line="240" w:lineRule="auto"/>
        <w:rPr>
          <w:rFonts w:ascii="Times New Roman" w:eastAsia="Calibri" w:hAnsi="Times New Roman" w:cs="Times New Roman"/>
          <w:sz w:val="24"/>
          <w:szCs w:val="24"/>
        </w:rPr>
      </w:pPr>
    </w:p>
    <w:p w:rsidR="00A63F29" w:rsidRPr="00A63F29" w:rsidRDefault="00A63F29" w:rsidP="00A63F29">
      <w:pPr>
        <w:spacing w:after="0" w:line="240" w:lineRule="auto"/>
        <w:rPr>
          <w:rFonts w:ascii="Times New Roman" w:eastAsia="Calibri" w:hAnsi="Times New Roman" w:cs="Times New Roman"/>
          <w:sz w:val="24"/>
          <w:szCs w:val="24"/>
        </w:rPr>
      </w:pPr>
    </w:p>
    <w:p w:rsidR="00A63F29" w:rsidRPr="00A63F29" w:rsidRDefault="00A63F29" w:rsidP="00A63F29">
      <w:pPr>
        <w:spacing w:after="0" w:line="240" w:lineRule="auto"/>
        <w:jc w:val="right"/>
        <w:rPr>
          <w:rFonts w:ascii="Times New Roman" w:eastAsia="Calibri" w:hAnsi="Times New Roman" w:cs="Times New Roman"/>
          <w:sz w:val="24"/>
          <w:szCs w:val="24"/>
        </w:rPr>
      </w:pPr>
      <w:r w:rsidRPr="00A63F29">
        <w:rPr>
          <w:rFonts w:ascii="Times New Roman" w:eastAsia="Calibri" w:hAnsi="Times New Roman" w:cs="Times New Roman"/>
          <w:sz w:val="24"/>
          <w:szCs w:val="24"/>
        </w:rPr>
        <w:lastRenderedPageBreak/>
        <w:t>Приложение</w:t>
      </w:r>
    </w:p>
    <w:p w:rsidR="00A63F29" w:rsidRPr="00A63F29" w:rsidRDefault="00A63F29" w:rsidP="00A63F29">
      <w:pPr>
        <w:spacing w:after="0" w:line="240" w:lineRule="auto"/>
        <w:jc w:val="right"/>
        <w:rPr>
          <w:rFonts w:ascii="Times New Roman" w:eastAsia="Calibri" w:hAnsi="Times New Roman" w:cs="Times New Roman"/>
          <w:sz w:val="24"/>
          <w:szCs w:val="24"/>
        </w:rPr>
      </w:pPr>
      <w:r w:rsidRPr="00A63F29">
        <w:rPr>
          <w:rFonts w:ascii="Times New Roman" w:eastAsia="Calibri" w:hAnsi="Times New Roman" w:cs="Times New Roman"/>
          <w:sz w:val="24"/>
          <w:szCs w:val="24"/>
        </w:rPr>
        <w:t>УТВЕРЖДЕНО</w:t>
      </w:r>
    </w:p>
    <w:p w:rsidR="00A63F29" w:rsidRPr="00A63F29" w:rsidRDefault="00A63F29" w:rsidP="00A63F29">
      <w:pPr>
        <w:spacing w:after="0" w:line="240" w:lineRule="auto"/>
        <w:jc w:val="right"/>
        <w:rPr>
          <w:rFonts w:ascii="Times New Roman" w:eastAsia="Calibri" w:hAnsi="Times New Roman" w:cs="Times New Roman"/>
          <w:sz w:val="24"/>
          <w:szCs w:val="24"/>
        </w:rPr>
      </w:pPr>
      <w:r w:rsidRPr="00A63F29">
        <w:rPr>
          <w:rFonts w:ascii="Times New Roman" w:eastAsia="Calibri" w:hAnsi="Times New Roman" w:cs="Times New Roman"/>
          <w:sz w:val="24"/>
          <w:szCs w:val="24"/>
        </w:rPr>
        <w:t>постановлением администрации</w:t>
      </w:r>
    </w:p>
    <w:p w:rsidR="00A63F29" w:rsidRPr="00A63F29" w:rsidRDefault="00A63F29" w:rsidP="00A63F29">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Березовского</w:t>
      </w:r>
      <w:r w:rsidRPr="00A63F29">
        <w:rPr>
          <w:rFonts w:ascii="Times New Roman" w:eastAsia="Calibri" w:hAnsi="Times New Roman" w:cs="Times New Roman"/>
          <w:sz w:val="24"/>
          <w:szCs w:val="24"/>
        </w:rPr>
        <w:t xml:space="preserve"> сельского поселения</w:t>
      </w:r>
    </w:p>
    <w:p w:rsidR="00A63F29" w:rsidRPr="00A63F29" w:rsidRDefault="00A63F29" w:rsidP="00A63F2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63F29">
        <w:rPr>
          <w:rFonts w:ascii="Times New Roman" w:eastAsia="Calibri" w:hAnsi="Times New Roman" w:cs="Times New Roman"/>
          <w:sz w:val="24"/>
          <w:szCs w:val="24"/>
        </w:rPr>
        <w:t xml:space="preserve">от   </w:t>
      </w:r>
      <w:r w:rsidR="00B64129">
        <w:rPr>
          <w:rFonts w:ascii="Times New Roman" w:eastAsia="Calibri" w:hAnsi="Times New Roman" w:cs="Times New Roman"/>
          <w:sz w:val="24"/>
          <w:szCs w:val="24"/>
        </w:rPr>
        <w:t>18.04.</w:t>
      </w:r>
      <w:r w:rsidRPr="00A63F29">
        <w:rPr>
          <w:rFonts w:ascii="Times New Roman" w:eastAsia="Calibri" w:hAnsi="Times New Roman" w:cs="Times New Roman"/>
          <w:sz w:val="24"/>
          <w:szCs w:val="24"/>
        </w:rPr>
        <w:t xml:space="preserve">2019  №  </w:t>
      </w:r>
      <w:r w:rsidR="00B64129">
        <w:rPr>
          <w:rFonts w:ascii="Times New Roman" w:eastAsia="Calibri" w:hAnsi="Times New Roman" w:cs="Times New Roman"/>
          <w:sz w:val="24"/>
          <w:szCs w:val="24"/>
        </w:rPr>
        <w:t>14</w:t>
      </w:r>
      <w:r w:rsidRPr="00A63F29">
        <w:rPr>
          <w:rFonts w:ascii="Times New Roman" w:eastAsia="Calibri" w:hAnsi="Times New Roman" w:cs="Times New Roman"/>
          <w:sz w:val="24"/>
          <w:szCs w:val="24"/>
        </w:rPr>
        <w:t xml:space="preserve">      </w:t>
      </w:r>
    </w:p>
    <w:p w:rsidR="00A63F29" w:rsidRPr="00A63F29" w:rsidRDefault="00A63F29" w:rsidP="00A63F29">
      <w:pPr>
        <w:spacing w:after="0" w:line="240" w:lineRule="auto"/>
        <w:jc w:val="both"/>
        <w:rPr>
          <w:rFonts w:ascii="Times New Roman" w:eastAsia="Calibri" w:hAnsi="Times New Roman" w:cs="Times New Roman"/>
          <w:sz w:val="24"/>
          <w:szCs w:val="24"/>
        </w:rPr>
      </w:pPr>
    </w:p>
    <w:p w:rsidR="00A63F29" w:rsidRPr="00A63F29" w:rsidRDefault="00A63F29" w:rsidP="00A63F29">
      <w:pPr>
        <w:spacing w:after="0" w:line="240" w:lineRule="auto"/>
        <w:jc w:val="center"/>
        <w:rPr>
          <w:rFonts w:ascii="Times New Roman" w:eastAsia="Calibri" w:hAnsi="Times New Roman" w:cs="Times New Roman"/>
          <w:sz w:val="24"/>
          <w:szCs w:val="24"/>
        </w:rPr>
      </w:pPr>
    </w:p>
    <w:p w:rsidR="00A63F29" w:rsidRPr="00A63F29" w:rsidRDefault="00A63F29" w:rsidP="00A63F29">
      <w:pPr>
        <w:spacing w:after="0" w:line="240" w:lineRule="auto"/>
        <w:jc w:val="center"/>
        <w:rPr>
          <w:rFonts w:ascii="Times New Roman" w:eastAsia="Calibri" w:hAnsi="Times New Roman" w:cs="Times New Roman"/>
          <w:b/>
          <w:sz w:val="24"/>
          <w:szCs w:val="24"/>
        </w:rPr>
      </w:pPr>
      <w:r w:rsidRPr="00A63F29">
        <w:rPr>
          <w:rFonts w:ascii="Times New Roman" w:eastAsia="Calibri" w:hAnsi="Times New Roman" w:cs="Times New Roman"/>
          <w:b/>
          <w:sz w:val="24"/>
          <w:szCs w:val="24"/>
        </w:rPr>
        <w:t>ПОЛОЖЕНИЕ</w:t>
      </w:r>
    </w:p>
    <w:p w:rsidR="00A63F29" w:rsidRPr="00A63F29" w:rsidRDefault="00A63F29" w:rsidP="00A63F29">
      <w:pPr>
        <w:spacing w:after="0" w:line="240" w:lineRule="auto"/>
        <w:jc w:val="center"/>
        <w:rPr>
          <w:rFonts w:ascii="Times New Roman" w:eastAsia="Calibri" w:hAnsi="Times New Roman" w:cs="Times New Roman"/>
          <w:b/>
          <w:sz w:val="24"/>
          <w:szCs w:val="24"/>
        </w:rPr>
      </w:pPr>
      <w:r w:rsidRPr="00A63F29">
        <w:rPr>
          <w:rFonts w:ascii="Times New Roman" w:eastAsia="Calibri" w:hAnsi="Times New Roman" w:cs="Times New Roman"/>
          <w:b/>
          <w:sz w:val="24"/>
          <w:szCs w:val="24"/>
        </w:rPr>
        <w:t>о составе, порядке подготовки документов территориального</w:t>
      </w:r>
    </w:p>
    <w:p w:rsidR="00A63F29" w:rsidRPr="00A63F29" w:rsidRDefault="00A63F29" w:rsidP="00A63F29">
      <w:pPr>
        <w:spacing w:after="0" w:line="240" w:lineRule="auto"/>
        <w:jc w:val="center"/>
        <w:rPr>
          <w:rFonts w:ascii="Times New Roman" w:eastAsia="Calibri" w:hAnsi="Times New Roman" w:cs="Times New Roman"/>
          <w:b/>
          <w:sz w:val="24"/>
          <w:szCs w:val="24"/>
        </w:rPr>
      </w:pPr>
      <w:r w:rsidRPr="00A63F29">
        <w:rPr>
          <w:rFonts w:ascii="Times New Roman" w:eastAsia="Calibri" w:hAnsi="Times New Roman" w:cs="Times New Roman"/>
          <w:b/>
          <w:sz w:val="24"/>
          <w:szCs w:val="24"/>
        </w:rPr>
        <w:t xml:space="preserve">планирования </w:t>
      </w:r>
      <w:r>
        <w:rPr>
          <w:rFonts w:ascii="Times New Roman" w:eastAsia="Calibri" w:hAnsi="Times New Roman" w:cs="Times New Roman"/>
          <w:b/>
          <w:sz w:val="24"/>
          <w:szCs w:val="24"/>
        </w:rPr>
        <w:t>Березовского</w:t>
      </w:r>
      <w:r w:rsidRPr="00A63F29">
        <w:rPr>
          <w:rFonts w:ascii="Times New Roman" w:eastAsia="Calibri" w:hAnsi="Times New Roman" w:cs="Times New Roman"/>
          <w:b/>
          <w:sz w:val="24"/>
          <w:szCs w:val="24"/>
        </w:rPr>
        <w:t xml:space="preserve"> сельского поселения, порядке подготовки изменений и внесения их в такие документы</w:t>
      </w:r>
    </w:p>
    <w:p w:rsidR="00A63F29" w:rsidRPr="00A63F29" w:rsidRDefault="00A63F29" w:rsidP="00A63F29">
      <w:pPr>
        <w:spacing w:after="0" w:line="240" w:lineRule="auto"/>
        <w:jc w:val="both"/>
        <w:rPr>
          <w:rFonts w:ascii="Times New Roman" w:eastAsia="Calibri" w:hAnsi="Times New Roman" w:cs="Times New Roman"/>
          <w:b/>
          <w:sz w:val="24"/>
          <w:szCs w:val="24"/>
        </w:rPr>
      </w:pPr>
    </w:p>
    <w:p w:rsidR="00A63F29" w:rsidRPr="00A63F29" w:rsidRDefault="00A63F29" w:rsidP="00A63F29">
      <w:pPr>
        <w:spacing w:after="0" w:line="240" w:lineRule="auto"/>
        <w:jc w:val="center"/>
        <w:rPr>
          <w:rFonts w:ascii="Times New Roman" w:eastAsia="Calibri" w:hAnsi="Times New Roman" w:cs="Times New Roman"/>
          <w:b/>
          <w:sz w:val="24"/>
          <w:szCs w:val="24"/>
        </w:rPr>
      </w:pPr>
      <w:r w:rsidRPr="00A63F29">
        <w:rPr>
          <w:rFonts w:ascii="Times New Roman" w:eastAsia="Calibri" w:hAnsi="Times New Roman" w:cs="Times New Roman"/>
          <w:b/>
          <w:sz w:val="24"/>
          <w:szCs w:val="24"/>
        </w:rPr>
        <w:t>1. Общие положения</w:t>
      </w:r>
    </w:p>
    <w:p w:rsidR="00A63F29" w:rsidRPr="00A63F29" w:rsidRDefault="00A63F29" w:rsidP="00A63F29">
      <w:pPr>
        <w:spacing w:after="0" w:line="240" w:lineRule="auto"/>
        <w:jc w:val="both"/>
        <w:rPr>
          <w:rFonts w:ascii="Times New Roman" w:eastAsia="Calibri" w:hAnsi="Times New Roman" w:cs="Times New Roman"/>
          <w:b/>
          <w:sz w:val="24"/>
          <w:szCs w:val="24"/>
        </w:rPr>
      </w:pPr>
    </w:p>
    <w:p w:rsidR="00A63F29" w:rsidRPr="00A63F29" w:rsidRDefault="00A63F29" w:rsidP="00A63F29">
      <w:pPr>
        <w:spacing w:after="0" w:line="240" w:lineRule="auto"/>
        <w:ind w:left="57" w:right="57" w:firstLine="709"/>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t>1.1. Настоящее Положение разработано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p>
    <w:p w:rsidR="00A63F29" w:rsidRPr="00A63F29" w:rsidRDefault="00A63F29" w:rsidP="00A63F29">
      <w:pPr>
        <w:spacing w:after="0" w:line="240" w:lineRule="auto"/>
        <w:ind w:left="57" w:right="57" w:firstLine="709"/>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t>1.2. Положение определяет состав и порядок подготовки документов</w:t>
      </w:r>
    </w:p>
    <w:p w:rsidR="00A63F29" w:rsidRPr="00A63F29" w:rsidRDefault="00A63F29" w:rsidP="00A63F29">
      <w:pPr>
        <w:spacing w:after="0" w:line="240" w:lineRule="auto"/>
        <w:ind w:left="57" w:right="57" w:firstLine="709"/>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t xml:space="preserve">территориального планирования </w:t>
      </w:r>
      <w:r>
        <w:rPr>
          <w:rFonts w:ascii="Times New Roman" w:eastAsia="Calibri" w:hAnsi="Times New Roman" w:cs="Times New Roman"/>
          <w:sz w:val="24"/>
          <w:szCs w:val="24"/>
        </w:rPr>
        <w:t>Березовского</w:t>
      </w:r>
      <w:r w:rsidRPr="00A63F29">
        <w:rPr>
          <w:rFonts w:ascii="Times New Roman" w:eastAsia="Calibri" w:hAnsi="Times New Roman" w:cs="Times New Roman"/>
          <w:sz w:val="24"/>
          <w:szCs w:val="24"/>
        </w:rPr>
        <w:t xml:space="preserve"> сельского поселения, порядок подготовки изменений и внесения их в такие документы.</w:t>
      </w:r>
    </w:p>
    <w:p w:rsidR="00A63F29" w:rsidRPr="00A63F29" w:rsidRDefault="00A63F29" w:rsidP="00A63F29">
      <w:pPr>
        <w:tabs>
          <w:tab w:val="left" w:pos="851"/>
        </w:tabs>
        <w:spacing w:after="0" w:line="240" w:lineRule="auto"/>
        <w:ind w:left="57" w:right="57" w:firstLine="709"/>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t xml:space="preserve">1.3. Содержание генерального плана </w:t>
      </w:r>
      <w:r>
        <w:rPr>
          <w:rFonts w:ascii="Times New Roman" w:eastAsia="Calibri" w:hAnsi="Times New Roman" w:cs="Times New Roman"/>
          <w:sz w:val="24"/>
          <w:szCs w:val="24"/>
        </w:rPr>
        <w:t>Березовского</w:t>
      </w:r>
      <w:r w:rsidRPr="00A63F29">
        <w:rPr>
          <w:rFonts w:ascii="Times New Roman" w:eastAsia="Calibri" w:hAnsi="Times New Roman" w:cs="Times New Roman"/>
          <w:sz w:val="24"/>
          <w:szCs w:val="24"/>
        </w:rPr>
        <w:t xml:space="preserve"> сельского поселения Ибресинского района определяется в соответствии с нормами Градостроительного кодекса Российской Федерации.</w:t>
      </w:r>
    </w:p>
    <w:p w:rsidR="00A63F29" w:rsidRPr="00A63F29" w:rsidRDefault="00A63F29" w:rsidP="00A63F29">
      <w:pPr>
        <w:spacing w:after="0" w:line="240" w:lineRule="auto"/>
        <w:ind w:left="57" w:right="57" w:firstLine="709"/>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t xml:space="preserve">1.4. Подготовка генерального плана </w:t>
      </w:r>
      <w:r>
        <w:rPr>
          <w:rFonts w:ascii="Times New Roman" w:eastAsia="Calibri" w:hAnsi="Times New Roman" w:cs="Times New Roman"/>
          <w:sz w:val="24"/>
          <w:szCs w:val="24"/>
        </w:rPr>
        <w:t>Березовского</w:t>
      </w:r>
      <w:r w:rsidRPr="00A63F29">
        <w:rPr>
          <w:rFonts w:ascii="Times New Roman" w:eastAsia="Calibri" w:hAnsi="Times New Roman" w:cs="Times New Roman"/>
          <w:sz w:val="24"/>
          <w:szCs w:val="24"/>
        </w:rPr>
        <w:t xml:space="preserve"> сельского поселения Ибресинского района Чувашской Республики (далее – Кировское сельское поселение) осуществляется с учетом положений схемы территориального планирования Чувашской Республики.</w:t>
      </w:r>
    </w:p>
    <w:p w:rsidR="00A63F29" w:rsidRPr="00A63F29" w:rsidRDefault="00A63F29" w:rsidP="00A63F29">
      <w:pPr>
        <w:widowControl w:val="0"/>
        <w:autoSpaceDE w:val="0"/>
        <w:autoSpaceDN w:val="0"/>
        <w:adjustRightInd w:val="0"/>
        <w:spacing w:after="0" w:line="240" w:lineRule="auto"/>
        <w:ind w:left="57" w:right="57" w:firstLine="709"/>
        <w:jc w:val="both"/>
        <w:rPr>
          <w:rFonts w:ascii="Times New Roman" w:eastAsia="Calibri" w:hAnsi="Times New Roman" w:cs="Times New Roman"/>
          <w:sz w:val="24"/>
          <w:szCs w:val="24"/>
        </w:rPr>
      </w:pPr>
    </w:p>
    <w:p w:rsidR="00A63F29" w:rsidRPr="00A63F29" w:rsidRDefault="00A63F29" w:rsidP="00A63F29">
      <w:pPr>
        <w:widowControl w:val="0"/>
        <w:autoSpaceDE w:val="0"/>
        <w:autoSpaceDN w:val="0"/>
        <w:adjustRightInd w:val="0"/>
        <w:spacing w:after="0" w:line="240" w:lineRule="auto"/>
        <w:ind w:left="1612" w:hanging="892"/>
        <w:jc w:val="both"/>
        <w:rPr>
          <w:rFonts w:ascii="Times New Roman" w:eastAsia="Times New Roman" w:hAnsi="Times New Roman" w:cs="Times New Roman"/>
          <w:b/>
          <w:sz w:val="24"/>
          <w:szCs w:val="24"/>
        </w:rPr>
      </w:pPr>
      <w:r w:rsidRPr="00A63F29">
        <w:rPr>
          <w:rFonts w:ascii="Times New Roman" w:eastAsia="Times New Roman" w:hAnsi="Times New Roman" w:cs="Times New Roman"/>
          <w:b/>
          <w:sz w:val="24"/>
          <w:szCs w:val="24"/>
        </w:rPr>
        <w:t>2. Содержание генерального плана сельского поселения</w:t>
      </w:r>
    </w:p>
    <w:p w:rsidR="00A63F29" w:rsidRPr="00A63F29" w:rsidRDefault="00A63F29" w:rsidP="00A63F29">
      <w:pPr>
        <w:spacing w:after="0" w:line="240" w:lineRule="auto"/>
        <w:jc w:val="both"/>
        <w:rPr>
          <w:rFonts w:ascii="Times New Roman" w:eastAsia="Calibri" w:hAnsi="Times New Roman" w:cs="Times New Roman"/>
          <w:sz w:val="24"/>
          <w:szCs w:val="24"/>
        </w:rPr>
      </w:pPr>
    </w:p>
    <w:p w:rsidR="00A63F29" w:rsidRPr="00A63F29" w:rsidRDefault="00A63F29" w:rsidP="00A63F29">
      <w:pPr>
        <w:spacing w:after="0" w:line="240" w:lineRule="auto"/>
        <w:ind w:firstLine="851"/>
        <w:jc w:val="both"/>
        <w:rPr>
          <w:rFonts w:ascii="Times New Roman" w:eastAsia="Calibri" w:hAnsi="Times New Roman" w:cs="Times New Roman"/>
          <w:sz w:val="24"/>
          <w:szCs w:val="24"/>
        </w:rPr>
      </w:pPr>
      <w:bookmarkStart w:id="0" w:name="sub_101"/>
      <w:r w:rsidRPr="00A63F29">
        <w:rPr>
          <w:rFonts w:ascii="Times New Roman" w:eastAsia="Calibri" w:hAnsi="Times New Roman" w:cs="Times New Roman"/>
          <w:sz w:val="24"/>
          <w:szCs w:val="24"/>
        </w:rPr>
        <w:t xml:space="preserve">2.1. Генеральный план </w:t>
      </w:r>
      <w:r>
        <w:rPr>
          <w:rFonts w:ascii="Times New Roman" w:eastAsia="Calibri" w:hAnsi="Times New Roman" w:cs="Times New Roman"/>
          <w:sz w:val="24"/>
          <w:szCs w:val="24"/>
        </w:rPr>
        <w:t>Березовского</w:t>
      </w:r>
      <w:r w:rsidRPr="00A63F29">
        <w:rPr>
          <w:rFonts w:ascii="Times New Roman" w:eastAsia="Calibri" w:hAnsi="Times New Roman" w:cs="Times New Roman"/>
          <w:sz w:val="24"/>
          <w:szCs w:val="24"/>
        </w:rPr>
        <w:t xml:space="preserve"> сельского поселения является документом территориального планирования сельского поселения.</w:t>
      </w:r>
    </w:p>
    <w:bookmarkEnd w:id="0"/>
    <w:p w:rsidR="00A63F29" w:rsidRPr="00A63F29" w:rsidRDefault="00A63F29" w:rsidP="00A63F29">
      <w:pPr>
        <w:spacing w:after="0" w:line="240" w:lineRule="auto"/>
        <w:ind w:firstLine="851"/>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t xml:space="preserve">2.2. Подготовка генерального плана </w:t>
      </w:r>
      <w:r>
        <w:rPr>
          <w:rFonts w:ascii="Times New Roman" w:eastAsia="Calibri" w:hAnsi="Times New Roman" w:cs="Times New Roman"/>
          <w:sz w:val="24"/>
          <w:szCs w:val="24"/>
        </w:rPr>
        <w:t>Березовского</w:t>
      </w:r>
      <w:r w:rsidRPr="00A63F29">
        <w:rPr>
          <w:rFonts w:ascii="Times New Roman" w:eastAsia="Calibri" w:hAnsi="Times New Roman" w:cs="Times New Roman"/>
          <w:sz w:val="24"/>
          <w:szCs w:val="24"/>
        </w:rPr>
        <w:t xml:space="preserve"> сельского поселения осуществляется применительно ко всей территории такого поселения .</w:t>
      </w:r>
    </w:p>
    <w:p w:rsidR="00A63F29" w:rsidRPr="00A63F29" w:rsidRDefault="00A63F29" w:rsidP="00A63F29">
      <w:pPr>
        <w:spacing w:after="0" w:line="240" w:lineRule="auto"/>
        <w:ind w:firstLine="851"/>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t>2.3. Подготовка генерального плана может осуществляться применительно к отдельным населенным пунктам, входящим в состав поселения, с последующим внесением в генеральный план изменений, относящихся к другим частям территорий поселения.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w:t>
      </w:r>
    </w:p>
    <w:p w:rsidR="00A63F29" w:rsidRPr="00A63F29" w:rsidRDefault="00A63F29" w:rsidP="00A63F29">
      <w:pPr>
        <w:spacing w:after="0" w:line="240" w:lineRule="auto"/>
        <w:ind w:firstLine="851"/>
        <w:jc w:val="both"/>
        <w:rPr>
          <w:rFonts w:ascii="Times New Roman" w:eastAsia="Calibri" w:hAnsi="Times New Roman" w:cs="Times New Roman"/>
          <w:sz w:val="24"/>
          <w:szCs w:val="24"/>
        </w:rPr>
      </w:pPr>
      <w:bookmarkStart w:id="1" w:name="sub_104"/>
      <w:r w:rsidRPr="00A63F29">
        <w:rPr>
          <w:rFonts w:ascii="Times New Roman" w:eastAsia="Calibri" w:hAnsi="Times New Roman" w:cs="Times New Roman"/>
          <w:sz w:val="24"/>
          <w:szCs w:val="24"/>
        </w:rPr>
        <w:t>2.4. Генеральный план содержит:</w:t>
      </w:r>
    </w:p>
    <w:p w:rsidR="00A63F29" w:rsidRPr="00A63F29" w:rsidRDefault="00A63F29" w:rsidP="00A63F29">
      <w:pPr>
        <w:spacing w:after="0" w:line="240" w:lineRule="auto"/>
        <w:jc w:val="both"/>
        <w:rPr>
          <w:rFonts w:ascii="Times New Roman" w:eastAsia="Calibri" w:hAnsi="Times New Roman" w:cs="Times New Roman"/>
          <w:sz w:val="24"/>
          <w:szCs w:val="24"/>
        </w:rPr>
      </w:pPr>
      <w:bookmarkStart w:id="2" w:name="sub_1041"/>
      <w:bookmarkEnd w:id="1"/>
      <w:r w:rsidRPr="00A63F29">
        <w:rPr>
          <w:rFonts w:ascii="Times New Roman" w:eastAsia="Calibri" w:hAnsi="Times New Roman" w:cs="Times New Roman"/>
          <w:sz w:val="24"/>
          <w:szCs w:val="24"/>
        </w:rPr>
        <w:t>1) положение о территориальном планировании;</w:t>
      </w:r>
    </w:p>
    <w:p w:rsidR="00A63F29" w:rsidRPr="00A63F29" w:rsidRDefault="00A63F29" w:rsidP="00A63F29">
      <w:pPr>
        <w:spacing w:after="0" w:line="240" w:lineRule="auto"/>
        <w:jc w:val="both"/>
        <w:rPr>
          <w:rFonts w:ascii="Times New Roman" w:eastAsia="Calibri" w:hAnsi="Times New Roman" w:cs="Times New Roman"/>
          <w:sz w:val="24"/>
          <w:szCs w:val="24"/>
        </w:rPr>
      </w:pPr>
      <w:bookmarkStart w:id="3" w:name="sub_1042"/>
      <w:bookmarkEnd w:id="2"/>
      <w:r w:rsidRPr="00A63F29">
        <w:rPr>
          <w:rFonts w:ascii="Times New Roman" w:eastAsia="Calibri" w:hAnsi="Times New Roman" w:cs="Times New Roman"/>
          <w:sz w:val="24"/>
          <w:szCs w:val="24"/>
        </w:rPr>
        <w:t>2) карту планируемого размещения объектов местного значения поселения;</w:t>
      </w:r>
    </w:p>
    <w:p w:rsidR="00A63F29" w:rsidRPr="00A63F29" w:rsidRDefault="00A63F29" w:rsidP="00A63F29">
      <w:pPr>
        <w:spacing w:after="0" w:line="240" w:lineRule="auto"/>
        <w:jc w:val="both"/>
        <w:rPr>
          <w:rFonts w:ascii="Times New Roman" w:eastAsia="Calibri" w:hAnsi="Times New Roman" w:cs="Times New Roman"/>
          <w:sz w:val="24"/>
          <w:szCs w:val="24"/>
        </w:rPr>
      </w:pPr>
      <w:bookmarkStart w:id="4" w:name="sub_1043"/>
      <w:bookmarkEnd w:id="3"/>
      <w:r w:rsidRPr="00A63F29">
        <w:rPr>
          <w:rFonts w:ascii="Times New Roman" w:eastAsia="Calibri" w:hAnsi="Times New Roman" w:cs="Times New Roman"/>
          <w:sz w:val="24"/>
          <w:szCs w:val="24"/>
        </w:rPr>
        <w:t>3) карту границ населенных пунктов (в том числе границ образуемых населенных пунктов), входящих в состав поселения;</w:t>
      </w:r>
    </w:p>
    <w:p w:rsidR="00A63F29" w:rsidRPr="00A63F29" w:rsidRDefault="00A63F29" w:rsidP="00A63F29">
      <w:pPr>
        <w:spacing w:after="0" w:line="240" w:lineRule="auto"/>
        <w:jc w:val="both"/>
        <w:rPr>
          <w:rFonts w:ascii="Times New Roman" w:eastAsia="Calibri" w:hAnsi="Times New Roman" w:cs="Times New Roman"/>
          <w:sz w:val="24"/>
          <w:szCs w:val="24"/>
        </w:rPr>
      </w:pPr>
      <w:bookmarkStart w:id="5" w:name="sub_1044"/>
      <w:bookmarkEnd w:id="4"/>
      <w:r w:rsidRPr="00A63F29">
        <w:rPr>
          <w:rFonts w:ascii="Times New Roman" w:eastAsia="Calibri" w:hAnsi="Times New Roman" w:cs="Times New Roman"/>
          <w:sz w:val="24"/>
          <w:szCs w:val="24"/>
        </w:rPr>
        <w:t>4) карту функциональных зон поселения.</w:t>
      </w:r>
    </w:p>
    <w:p w:rsidR="00A63F29" w:rsidRPr="00A63F29" w:rsidRDefault="00A63F29" w:rsidP="00A63F29">
      <w:pPr>
        <w:spacing w:after="0" w:line="240" w:lineRule="auto"/>
        <w:ind w:firstLine="851"/>
        <w:jc w:val="both"/>
        <w:rPr>
          <w:rFonts w:ascii="Times New Roman" w:eastAsia="Calibri" w:hAnsi="Times New Roman" w:cs="Times New Roman"/>
          <w:sz w:val="24"/>
          <w:szCs w:val="24"/>
        </w:rPr>
      </w:pPr>
      <w:bookmarkStart w:id="6" w:name="sub_105"/>
      <w:bookmarkEnd w:id="5"/>
      <w:r w:rsidRPr="00A63F29">
        <w:rPr>
          <w:rFonts w:ascii="Times New Roman" w:eastAsia="Calibri" w:hAnsi="Times New Roman" w:cs="Times New Roman"/>
          <w:sz w:val="24"/>
          <w:szCs w:val="24"/>
        </w:rPr>
        <w:t>2.5. Положение о территориальном планировании, содержащееся в генеральном плане, включает в себя:</w:t>
      </w:r>
    </w:p>
    <w:p w:rsidR="00A63F29" w:rsidRPr="00A63F29" w:rsidRDefault="00A63F29" w:rsidP="00A63F29">
      <w:pPr>
        <w:spacing w:after="0" w:line="240" w:lineRule="auto"/>
        <w:jc w:val="both"/>
        <w:rPr>
          <w:rFonts w:ascii="Times New Roman" w:eastAsia="Calibri" w:hAnsi="Times New Roman" w:cs="Times New Roman"/>
          <w:sz w:val="24"/>
          <w:szCs w:val="24"/>
        </w:rPr>
      </w:pPr>
      <w:bookmarkStart w:id="7" w:name="sub_1051"/>
      <w:bookmarkEnd w:id="6"/>
      <w:r w:rsidRPr="00A63F29">
        <w:rPr>
          <w:rFonts w:ascii="Times New Roman" w:eastAsia="Calibri" w:hAnsi="Times New Roman" w:cs="Times New Roman"/>
          <w:sz w:val="24"/>
          <w:szCs w:val="24"/>
        </w:rPr>
        <w:t xml:space="preserve">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w:t>
      </w:r>
      <w:r w:rsidRPr="00A63F29">
        <w:rPr>
          <w:rFonts w:ascii="Times New Roman" w:eastAsia="Calibri" w:hAnsi="Times New Roman" w:cs="Times New Roman"/>
          <w:sz w:val="24"/>
          <w:szCs w:val="24"/>
        </w:rPr>
        <w:lastRenderedPageBreak/>
        <w:t>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63F29" w:rsidRPr="00A63F29" w:rsidRDefault="00A63F29" w:rsidP="00A63F29">
      <w:pPr>
        <w:spacing w:after="0" w:line="240" w:lineRule="auto"/>
        <w:jc w:val="both"/>
        <w:rPr>
          <w:rFonts w:ascii="Times New Roman" w:eastAsia="Calibri" w:hAnsi="Times New Roman" w:cs="Times New Roman"/>
          <w:sz w:val="24"/>
          <w:szCs w:val="24"/>
        </w:rPr>
      </w:pPr>
      <w:bookmarkStart w:id="8" w:name="sub_1052"/>
      <w:bookmarkEnd w:id="7"/>
      <w:r w:rsidRPr="00A63F29">
        <w:rPr>
          <w:rFonts w:ascii="Times New Roman" w:eastAsia="Calibri" w:hAnsi="Times New Roman" w:cs="Times New Roman"/>
          <w:sz w:val="24"/>
          <w:szCs w:val="24"/>
        </w:rPr>
        <w:t>2) параметры функциональных зон, а также сведения о планируемых для размещения в них объектах федерального значения, объектах республиканского значения, объектах местного значения, за исключением линейных объектов.</w:t>
      </w:r>
    </w:p>
    <w:p w:rsidR="00A63F29" w:rsidRPr="00A63F29" w:rsidRDefault="00A63F29" w:rsidP="00A63F29">
      <w:pPr>
        <w:spacing w:after="0" w:line="240" w:lineRule="auto"/>
        <w:ind w:firstLine="851"/>
        <w:jc w:val="both"/>
        <w:rPr>
          <w:rFonts w:ascii="Times New Roman" w:eastAsia="Calibri" w:hAnsi="Times New Roman" w:cs="Times New Roman"/>
          <w:sz w:val="24"/>
          <w:szCs w:val="24"/>
        </w:rPr>
      </w:pPr>
      <w:bookmarkStart w:id="9" w:name="sub_106"/>
      <w:bookmarkEnd w:id="8"/>
      <w:r w:rsidRPr="00A63F29">
        <w:rPr>
          <w:rFonts w:ascii="Times New Roman" w:eastAsia="Calibri" w:hAnsi="Times New Roman" w:cs="Times New Roman"/>
          <w:sz w:val="24"/>
          <w:szCs w:val="24"/>
        </w:rPr>
        <w:t xml:space="preserve">2.6. На указанных в </w:t>
      </w:r>
      <w:hyperlink w:anchor="sub_1042" w:history="1">
        <w:r w:rsidRPr="00A63F29">
          <w:rPr>
            <w:rFonts w:ascii="Times New Roman" w:eastAsia="Calibri" w:hAnsi="Times New Roman" w:cs="Arial"/>
            <w:b/>
            <w:sz w:val="24"/>
            <w:szCs w:val="24"/>
          </w:rPr>
          <w:t>подпунктах</w:t>
        </w:r>
      </w:hyperlink>
      <w:r w:rsidRPr="00A63F29">
        <w:rPr>
          <w:rFonts w:ascii="Times New Roman" w:eastAsia="Calibri" w:hAnsi="Times New Roman" w:cs="Times New Roman"/>
          <w:sz w:val="24"/>
          <w:szCs w:val="24"/>
        </w:rPr>
        <w:t xml:space="preserve"> 2-4 пункта 2.4 картах соответственно отображаются:</w:t>
      </w:r>
    </w:p>
    <w:p w:rsidR="00A63F29" w:rsidRPr="00A63F29" w:rsidRDefault="00A63F29" w:rsidP="00A63F29">
      <w:pPr>
        <w:spacing w:after="0" w:line="240" w:lineRule="auto"/>
        <w:jc w:val="both"/>
        <w:rPr>
          <w:rFonts w:ascii="Times New Roman" w:eastAsia="Calibri" w:hAnsi="Times New Roman" w:cs="Times New Roman"/>
          <w:sz w:val="24"/>
          <w:szCs w:val="24"/>
        </w:rPr>
      </w:pPr>
      <w:bookmarkStart w:id="10" w:name="sub_1061"/>
      <w:bookmarkEnd w:id="9"/>
      <w:r w:rsidRPr="00A63F29">
        <w:rPr>
          <w:rFonts w:ascii="Times New Roman" w:eastAsia="Calibri" w:hAnsi="Times New Roman" w:cs="Times New Roman"/>
          <w:sz w:val="24"/>
          <w:szCs w:val="24"/>
        </w:rPr>
        <w:t>1) планируемые для размещения объекты местного значения поселения,  относящиеся к следующим областям:</w:t>
      </w:r>
    </w:p>
    <w:bookmarkEnd w:id="10"/>
    <w:p w:rsidR="00A63F29" w:rsidRPr="00A63F29" w:rsidRDefault="00A63F29" w:rsidP="00A63F29">
      <w:pPr>
        <w:spacing w:after="0" w:line="240" w:lineRule="auto"/>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t>а) электро-, тепло-, газо- и водоснабжение населения, водоотведение;</w:t>
      </w:r>
    </w:p>
    <w:p w:rsidR="00A63F29" w:rsidRPr="00A63F29" w:rsidRDefault="00A63F29" w:rsidP="00A63F29">
      <w:pPr>
        <w:spacing w:after="0" w:line="240" w:lineRule="auto"/>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t>б) автомобильные дороги местного значения;</w:t>
      </w:r>
    </w:p>
    <w:p w:rsidR="00A63F29" w:rsidRPr="00A63F29" w:rsidRDefault="00A63F29" w:rsidP="00A63F29">
      <w:pPr>
        <w:spacing w:after="0" w:line="240" w:lineRule="auto"/>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t>в) физическая культура и массовый спорт, образование, здравоохранение, обработка, утилизация, обезвреживание;</w:t>
      </w:r>
    </w:p>
    <w:p w:rsidR="00A63F29" w:rsidRPr="00A63F29" w:rsidRDefault="00A63F29" w:rsidP="00A63F29">
      <w:pPr>
        <w:spacing w:after="0" w:line="240" w:lineRule="auto"/>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t>г) иные области в связи с решением вопросов местного значения поселения;</w:t>
      </w:r>
    </w:p>
    <w:p w:rsidR="00A63F29" w:rsidRPr="00A63F29" w:rsidRDefault="00A63F29" w:rsidP="00A63F29">
      <w:pPr>
        <w:spacing w:after="0" w:line="240" w:lineRule="auto"/>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t>2) границы населенных пунктов (в том числе границы образуемых населенных пунктов), входящих в состав поселения;</w:t>
      </w:r>
    </w:p>
    <w:p w:rsidR="00A63F29" w:rsidRPr="00A63F29" w:rsidRDefault="00A63F29" w:rsidP="00A63F29">
      <w:pPr>
        <w:spacing w:after="0" w:line="240" w:lineRule="auto"/>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t>3) границы и описание функциональных зон с указанием планируемых для размещения в них объектов федерального значения, объектов республиканского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республиканского значения, линейных объектов местного значения.</w:t>
      </w:r>
    </w:p>
    <w:p w:rsidR="00A63F29" w:rsidRPr="00A63F29" w:rsidRDefault="00A63F29" w:rsidP="00A63F29">
      <w:pPr>
        <w:spacing w:after="0" w:line="240" w:lineRule="auto"/>
        <w:ind w:firstLine="851"/>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t>2.6.1.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населенных пунктов.</w:t>
      </w:r>
    </w:p>
    <w:p w:rsidR="00A63F29" w:rsidRPr="00A63F29" w:rsidRDefault="00A63F29" w:rsidP="00A63F29">
      <w:pPr>
        <w:spacing w:after="0" w:line="240" w:lineRule="auto"/>
        <w:ind w:firstLine="851"/>
        <w:jc w:val="both"/>
        <w:rPr>
          <w:rFonts w:ascii="Times New Roman" w:eastAsia="Calibri" w:hAnsi="Times New Roman" w:cs="Times New Roman"/>
          <w:sz w:val="24"/>
          <w:szCs w:val="24"/>
        </w:rPr>
      </w:pPr>
      <w:bookmarkStart w:id="11" w:name="sub_107"/>
      <w:r w:rsidRPr="00A63F29">
        <w:rPr>
          <w:rFonts w:ascii="Times New Roman" w:eastAsia="Calibri" w:hAnsi="Times New Roman" w:cs="Times New Roman"/>
          <w:sz w:val="24"/>
          <w:szCs w:val="24"/>
        </w:rPr>
        <w:t>2.7. К генеральному плану прилагаются материалы по его обоснованию в текстовой форме и в виде карт.</w:t>
      </w:r>
    </w:p>
    <w:p w:rsidR="00A63F29" w:rsidRPr="00A63F29" w:rsidRDefault="00A63F29" w:rsidP="00A63F29">
      <w:pPr>
        <w:spacing w:after="0" w:line="240" w:lineRule="auto"/>
        <w:ind w:firstLine="851"/>
        <w:jc w:val="both"/>
        <w:rPr>
          <w:rFonts w:ascii="Times New Roman" w:eastAsia="Calibri" w:hAnsi="Times New Roman" w:cs="Times New Roman"/>
          <w:sz w:val="24"/>
          <w:szCs w:val="24"/>
        </w:rPr>
      </w:pPr>
      <w:bookmarkStart w:id="12" w:name="sub_108"/>
      <w:bookmarkEnd w:id="11"/>
      <w:r w:rsidRPr="00A63F29">
        <w:rPr>
          <w:rFonts w:ascii="Times New Roman" w:eastAsia="Calibri" w:hAnsi="Times New Roman" w:cs="Times New Roman"/>
          <w:sz w:val="24"/>
          <w:szCs w:val="24"/>
        </w:rPr>
        <w:t>2.8. Материалы по обоснованию генерального плана в текстовой форме содержат:</w:t>
      </w:r>
    </w:p>
    <w:p w:rsidR="00A63F29" w:rsidRPr="00A63F29" w:rsidRDefault="00A63F29" w:rsidP="00A63F29">
      <w:pPr>
        <w:spacing w:after="0" w:line="240" w:lineRule="auto"/>
        <w:jc w:val="both"/>
        <w:rPr>
          <w:rFonts w:ascii="Times New Roman" w:eastAsia="Calibri" w:hAnsi="Times New Roman" w:cs="Times New Roman"/>
          <w:sz w:val="24"/>
          <w:szCs w:val="24"/>
        </w:rPr>
      </w:pPr>
      <w:bookmarkStart w:id="13" w:name="sub_1081"/>
      <w:bookmarkEnd w:id="12"/>
      <w:r w:rsidRPr="00A63F29">
        <w:rPr>
          <w:rFonts w:ascii="Times New Roman" w:eastAsia="Calibri" w:hAnsi="Times New Roman" w:cs="Times New Roman"/>
          <w:sz w:val="24"/>
          <w:szCs w:val="24"/>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bookmarkEnd w:id="13"/>
    <w:p w:rsidR="00A63F29" w:rsidRPr="00A63F29" w:rsidRDefault="00A63F29" w:rsidP="00A63F29">
      <w:pPr>
        <w:spacing w:after="0" w:line="240" w:lineRule="auto"/>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A63F29" w:rsidRPr="00A63F29" w:rsidRDefault="00A63F29" w:rsidP="00A63F29">
      <w:pPr>
        <w:spacing w:after="0" w:line="240" w:lineRule="auto"/>
        <w:jc w:val="both"/>
        <w:rPr>
          <w:rFonts w:ascii="Times New Roman" w:eastAsia="Calibri" w:hAnsi="Times New Roman" w:cs="Times New Roman"/>
          <w:sz w:val="24"/>
          <w:szCs w:val="24"/>
        </w:rPr>
      </w:pPr>
      <w:bookmarkStart w:id="14" w:name="sub_1083"/>
      <w:r w:rsidRPr="00A63F29">
        <w:rPr>
          <w:rFonts w:ascii="Times New Roman" w:eastAsia="Calibri" w:hAnsi="Times New Roman" w:cs="Times New Roman"/>
          <w:sz w:val="24"/>
          <w:szCs w:val="24"/>
        </w:rPr>
        <w:t>3) оценку возможного влияния планируемых для размещения объектов местного значения поселения на комплексное развитие этих территорий;</w:t>
      </w:r>
    </w:p>
    <w:bookmarkEnd w:id="14"/>
    <w:p w:rsidR="00A63F29" w:rsidRPr="00A63F29" w:rsidRDefault="00A63F29" w:rsidP="00A63F29">
      <w:pPr>
        <w:spacing w:after="0" w:line="240" w:lineRule="auto"/>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схемой территориального планирования Чувашской Республики сведения о видах, назначении и наименованиях планируемых для размещения на территориях поселения объектов федерального значения, объектов республиканского значения, их основные характеристики, местоположение, характеристики зон с особыми условиями </w:t>
      </w:r>
      <w:r w:rsidRPr="00A63F29">
        <w:rPr>
          <w:rFonts w:ascii="Times New Roman" w:eastAsia="Calibri" w:hAnsi="Times New Roman" w:cs="Times New Roman"/>
          <w:sz w:val="24"/>
          <w:szCs w:val="24"/>
        </w:rPr>
        <w:lastRenderedPageBreak/>
        <w:t>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63F29" w:rsidRPr="00A63F29" w:rsidRDefault="00A63F29" w:rsidP="00A63F29">
      <w:pPr>
        <w:spacing w:after="0" w:line="240" w:lineRule="auto"/>
        <w:jc w:val="both"/>
        <w:rPr>
          <w:rFonts w:ascii="Times New Roman" w:eastAsia="Calibri" w:hAnsi="Times New Roman" w:cs="Times New Roman"/>
          <w:sz w:val="24"/>
          <w:szCs w:val="24"/>
        </w:rPr>
      </w:pPr>
      <w:bookmarkStart w:id="15" w:name="sub_1085"/>
      <w:r w:rsidRPr="00A63F29">
        <w:rPr>
          <w:rFonts w:ascii="Times New Roman" w:eastAsia="Calibri" w:hAnsi="Times New Roman" w:cs="Times New Roman"/>
          <w:sz w:val="24"/>
          <w:szCs w:val="24"/>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63F29" w:rsidRPr="00A63F29" w:rsidRDefault="00A63F29" w:rsidP="00A63F29">
      <w:pPr>
        <w:spacing w:after="0" w:line="240" w:lineRule="auto"/>
        <w:jc w:val="both"/>
        <w:rPr>
          <w:rFonts w:ascii="Times New Roman" w:eastAsia="Calibri" w:hAnsi="Times New Roman" w:cs="Times New Roman"/>
          <w:sz w:val="24"/>
          <w:szCs w:val="24"/>
        </w:rPr>
      </w:pPr>
      <w:bookmarkStart w:id="16" w:name="sub_1086"/>
      <w:bookmarkEnd w:id="15"/>
      <w:r w:rsidRPr="00A63F29">
        <w:rPr>
          <w:rFonts w:ascii="Times New Roman" w:eastAsia="Calibri" w:hAnsi="Times New Roman" w:cs="Times New Roman"/>
          <w:sz w:val="24"/>
          <w:szCs w:val="24"/>
        </w:rPr>
        <w:t>6) перечень и характеристику основных факторов риска возникновения чрезвычайных ситуаций природного и техногенного характера;</w:t>
      </w:r>
    </w:p>
    <w:p w:rsidR="00A63F29" w:rsidRPr="00A63F29" w:rsidRDefault="00A63F29" w:rsidP="00A63F29">
      <w:pPr>
        <w:spacing w:after="0" w:line="240" w:lineRule="auto"/>
        <w:jc w:val="both"/>
        <w:rPr>
          <w:rFonts w:ascii="Times New Roman" w:eastAsia="Calibri" w:hAnsi="Times New Roman" w:cs="Times New Roman"/>
          <w:sz w:val="24"/>
          <w:szCs w:val="24"/>
        </w:rPr>
      </w:pPr>
      <w:bookmarkStart w:id="17" w:name="sub_1087"/>
      <w:bookmarkEnd w:id="16"/>
      <w:r w:rsidRPr="00A63F29">
        <w:rPr>
          <w:rFonts w:ascii="Times New Roman" w:eastAsia="Calibri" w:hAnsi="Times New Roman" w:cs="Times New Roman"/>
          <w:sz w:val="24"/>
          <w:szCs w:val="24"/>
        </w:rPr>
        <w:t>7)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bookmarkEnd w:id="17"/>
    <w:p w:rsidR="00A63F29" w:rsidRPr="00A63F29" w:rsidRDefault="00A63F29" w:rsidP="00A63F29">
      <w:pPr>
        <w:spacing w:after="0" w:line="240" w:lineRule="auto"/>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(республиканского) значения.</w:t>
      </w:r>
    </w:p>
    <w:p w:rsidR="00A63F29" w:rsidRPr="00A63F29" w:rsidRDefault="00A63F29" w:rsidP="00A63F29">
      <w:pPr>
        <w:spacing w:after="0" w:line="240" w:lineRule="auto"/>
        <w:ind w:firstLine="851"/>
        <w:jc w:val="both"/>
        <w:rPr>
          <w:rFonts w:ascii="Times New Roman" w:eastAsia="Calibri" w:hAnsi="Times New Roman" w:cs="Times New Roman"/>
          <w:sz w:val="24"/>
          <w:szCs w:val="24"/>
        </w:rPr>
      </w:pPr>
      <w:bookmarkStart w:id="18" w:name="sub_109"/>
      <w:r w:rsidRPr="00A63F29">
        <w:rPr>
          <w:rFonts w:ascii="Times New Roman" w:eastAsia="Calibri" w:hAnsi="Times New Roman" w:cs="Times New Roman"/>
          <w:sz w:val="24"/>
          <w:szCs w:val="24"/>
        </w:rPr>
        <w:t>2.9. Материалы по обоснованию генерального плана в виде карт отображают:</w:t>
      </w:r>
    </w:p>
    <w:p w:rsidR="00A63F29" w:rsidRPr="00A63F29" w:rsidRDefault="00A63F29" w:rsidP="00A63F29">
      <w:pPr>
        <w:spacing w:after="0" w:line="240" w:lineRule="auto"/>
        <w:jc w:val="both"/>
        <w:rPr>
          <w:rFonts w:ascii="Times New Roman" w:eastAsia="Calibri" w:hAnsi="Times New Roman" w:cs="Times New Roman"/>
          <w:sz w:val="24"/>
          <w:szCs w:val="24"/>
        </w:rPr>
      </w:pPr>
      <w:bookmarkStart w:id="19" w:name="sub_1091"/>
      <w:bookmarkEnd w:id="18"/>
      <w:r w:rsidRPr="00A63F29">
        <w:rPr>
          <w:rFonts w:ascii="Times New Roman" w:eastAsia="Calibri" w:hAnsi="Times New Roman" w:cs="Times New Roman"/>
          <w:sz w:val="24"/>
          <w:szCs w:val="24"/>
        </w:rPr>
        <w:t>1) границы поселения;</w:t>
      </w:r>
    </w:p>
    <w:p w:rsidR="00A63F29" w:rsidRPr="00A63F29" w:rsidRDefault="00A63F29" w:rsidP="00A63F29">
      <w:pPr>
        <w:spacing w:after="0" w:line="240" w:lineRule="auto"/>
        <w:jc w:val="both"/>
        <w:rPr>
          <w:rFonts w:ascii="Times New Roman" w:eastAsia="Calibri" w:hAnsi="Times New Roman" w:cs="Times New Roman"/>
          <w:sz w:val="24"/>
          <w:szCs w:val="24"/>
        </w:rPr>
      </w:pPr>
      <w:bookmarkStart w:id="20" w:name="sub_1092"/>
      <w:bookmarkEnd w:id="19"/>
      <w:r w:rsidRPr="00A63F29">
        <w:rPr>
          <w:rFonts w:ascii="Times New Roman" w:eastAsia="Calibri" w:hAnsi="Times New Roman" w:cs="Times New Roman"/>
          <w:sz w:val="24"/>
          <w:szCs w:val="24"/>
        </w:rPr>
        <w:t>2) границы существующих населенных пунктов, входящих в состав поселения;</w:t>
      </w:r>
    </w:p>
    <w:p w:rsidR="00A63F29" w:rsidRPr="00A63F29" w:rsidRDefault="00A63F29" w:rsidP="00A63F29">
      <w:pPr>
        <w:spacing w:after="0" w:line="240" w:lineRule="auto"/>
        <w:jc w:val="both"/>
        <w:rPr>
          <w:rFonts w:ascii="Times New Roman" w:eastAsia="Calibri" w:hAnsi="Times New Roman" w:cs="Times New Roman"/>
          <w:sz w:val="24"/>
          <w:szCs w:val="24"/>
        </w:rPr>
      </w:pPr>
      <w:bookmarkStart w:id="21" w:name="sub_1093"/>
      <w:bookmarkEnd w:id="20"/>
      <w:r w:rsidRPr="00A63F29">
        <w:rPr>
          <w:rFonts w:ascii="Times New Roman" w:eastAsia="Calibri" w:hAnsi="Times New Roman" w:cs="Times New Roman"/>
          <w:sz w:val="24"/>
          <w:szCs w:val="24"/>
        </w:rPr>
        <w:t>3) местоположение существующих и строящихся объектов местного значения поселения;</w:t>
      </w:r>
    </w:p>
    <w:p w:rsidR="00A63F29" w:rsidRPr="00A63F29" w:rsidRDefault="00A63F29" w:rsidP="00A63F29">
      <w:pPr>
        <w:spacing w:after="0" w:line="240" w:lineRule="auto"/>
        <w:jc w:val="both"/>
        <w:rPr>
          <w:rFonts w:ascii="Times New Roman" w:eastAsia="Calibri" w:hAnsi="Times New Roman" w:cs="Times New Roman"/>
          <w:sz w:val="24"/>
          <w:szCs w:val="24"/>
        </w:rPr>
      </w:pPr>
      <w:bookmarkStart w:id="22" w:name="sub_1094"/>
      <w:bookmarkEnd w:id="21"/>
      <w:r w:rsidRPr="00A63F29">
        <w:rPr>
          <w:rFonts w:ascii="Times New Roman" w:eastAsia="Calibri" w:hAnsi="Times New Roman" w:cs="Times New Roman"/>
          <w:sz w:val="24"/>
          <w:szCs w:val="24"/>
        </w:rPr>
        <w:t>4) особые экономические зоны;</w:t>
      </w:r>
      <w:bookmarkEnd w:id="22"/>
    </w:p>
    <w:p w:rsidR="00A63F29" w:rsidRPr="00A63F29" w:rsidRDefault="00A63F29" w:rsidP="00A63F29">
      <w:pPr>
        <w:spacing w:after="0" w:line="240" w:lineRule="auto"/>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t>5) особо охраняемые природные территории федерального, регионального, местного значения;</w:t>
      </w:r>
    </w:p>
    <w:p w:rsidR="00A63F29" w:rsidRPr="00A63F29" w:rsidRDefault="00A63F29" w:rsidP="00A63F29">
      <w:pPr>
        <w:spacing w:after="0" w:line="240" w:lineRule="auto"/>
        <w:jc w:val="both"/>
        <w:rPr>
          <w:rFonts w:ascii="Times New Roman" w:eastAsia="Calibri" w:hAnsi="Times New Roman" w:cs="Times New Roman"/>
          <w:sz w:val="24"/>
          <w:szCs w:val="24"/>
        </w:rPr>
      </w:pPr>
      <w:bookmarkStart w:id="23" w:name="sub_1096"/>
      <w:r w:rsidRPr="00A63F29">
        <w:rPr>
          <w:rFonts w:ascii="Times New Roman" w:eastAsia="Calibri" w:hAnsi="Times New Roman" w:cs="Times New Roman"/>
          <w:sz w:val="24"/>
          <w:szCs w:val="24"/>
        </w:rPr>
        <w:t>6) территории объектов культурного наследия;</w:t>
      </w:r>
    </w:p>
    <w:bookmarkEnd w:id="23"/>
    <w:p w:rsidR="00A63F29" w:rsidRPr="00A63F29" w:rsidRDefault="00A63F29" w:rsidP="00A63F29">
      <w:pPr>
        <w:spacing w:after="0" w:line="240" w:lineRule="auto"/>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t xml:space="preserve">6.1) территории исторических поселений федерального значения, территории исторических поселений регионального (республиканского) значения, границы которых утверждены в порядке, предусмотренном </w:t>
      </w:r>
      <w:hyperlink r:id="rId7" w:history="1">
        <w:r w:rsidRPr="00A63F29">
          <w:rPr>
            <w:rFonts w:ascii="Times New Roman" w:eastAsia="Calibri" w:hAnsi="Times New Roman" w:cs="Arial"/>
            <w:b/>
            <w:color w:val="106BBE"/>
            <w:sz w:val="24"/>
            <w:szCs w:val="24"/>
          </w:rPr>
          <w:t>статьей 59</w:t>
        </w:r>
      </w:hyperlink>
      <w:r w:rsidRPr="00A63F29">
        <w:rPr>
          <w:rFonts w:ascii="Times New Roman" w:eastAsia="Calibri" w:hAnsi="Times New Roman" w:cs="Times New Roman"/>
          <w:sz w:val="24"/>
          <w:szCs w:val="24"/>
        </w:rPr>
        <w:t xml:space="preserve"> Федерального закона "Об объектах культурного наследия (памятниках истории и культуры) народов Российской Федерации";</w:t>
      </w:r>
    </w:p>
    <w:p w:rsidR="00A63F29" w:rsidRPr="00A63F29" w:rsidRDefault="00A63F29" w:rsidP="00A63F29">
      <w:pPr>
        <w:spacing w:after="0" w:line="240" w:lineRule="auto"/>
        <w:jc w:val="both"/>
        <w:rPr>
          <w:rFonts w:ascii="Times New Roman" w:eastAsia="Calibri" w:hAnsi="Times New Roman" w:cs="Times New Roman"/>
          <w:sz w:val="24"/>
          <w:szCs w:val="24"/>
        </w:rPr>
      </w:pPr>
      <w:bookmarkStart w:id="24" w:name="sub_1097"/>
      <w:r w:rsidRPr="00A63F29">
        <w:rPr>
          <w:rFonts w:ascii="Times New Roman" w:eastAsia="Calibri" w:hAnsi="Times New Roman" w:cs="Times New Roman"/>
          <w:sz w:val="24"/>
          <w:szCs w:val="24"/>
        </w:rPr>
        <w:t>7) зоны с особыми условиями использования территорий;</w:t>
      </w:r>
    </w:p>
    <w:p w:rsidR="00A63F29" w:rsidRPr="00A63F29" w:rsidRDefault="00A63F29" w:rsidP="00A63F29">
      <w:pPr>
        <w:spacing w:after="0" w:line="240" w:lineRule="auto"/>
        <w:jc w:val="both"/>
        <w:rPr>
          <w:rFonts w:ascii="Times New Roman" w:eastAsia="Calibri" w:hAnsi="Times New Roman" w:cs="Times New Roman"/>
          <w:sz w:val="24"/>
          <w:szCs w:val="24"/>
        </w:rPr>
      </w:pPr>
      <w:bookmarkStart w:id="25" w:name="sub_1098"/>
      <w:bookmarkEnd w:id="24"/>
      <w:r w:rsidRPr="00A63F29">
        <w:rPr>
          <w:rFonts w:ascii="Times New Roman" w:eastAsia="Calibri" w:hAnsi="Times New Roman" w:cs="Times New Roman"/>
          <w:sz w:val="24"/>
          <w:szCs w:val="24"/>
        </w:rPr>
        <w:t>8) территории, подверженные риску возникновения чрезвычайных ситуаций природного и техногенного характера;</w:t>
      </w:r>
    </w:p>
    <w:bookmarkEnd w:id="25"/>
    <w:p w:rsidR="00A63F29" w:rsidRPr="00A63F29" w:rsidRDefault="00A63F29" w:rsidP="00A63F29">
      <w:pPr>
        <w:spacing w:after="0" w:line="240" w:lineRule="auto"/>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t>8.1) границы лесничеств, лесопарков;</w:t>
      </w:r>
    </w:p>
    <w:p w:rsidR="00A63F29" w:rsidRPr="00A63F29" w:rsidRDefault="00A63F29" w:rsidP="00A63F29">
      <w:pPr>
        <w:spacing w:after="0" w:line="240" w:lineRule="auto"/>
        <w:jc w:val="both"/>
        <w:rPr>
          <w:rFonts w:ascii="Times New Roman" w:eastAsia="Calibri" w:hAnsi="Times New Roman" w:cs="Times New Roman"/>
          <w:sz w:val="24"/>
          <w:szCs w:val="24"/>
        </w:rPr>
      </w:pPr>
      <w:bookmarkStart w:id="26" w:name="sub_1099"/>
      <w:r w:rsidRPr="00A63F29">
        <w:rPr>
          <w:rFonts w:ascii="Times New Roman" w:eastAsia="Calibri" w:hAnsi="Times New Roman" w:cs="Times New Roman"/>
          <w:sz w:val="24"/>
          <w:szCs w:val="24"/>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республиканского значения, объектов местного значения муниципального района.</w:t>
      </w:r>
    </w:p>
    <w:p w:rsidR="00A63F29" w:rsidRPr="00A63F29" w:rsidRDefault="00A63F29" w:rsidP="00A63F29">
      <w:pPr>
        <w:spacing w:after="0" w:line="240" w:lineRule="auto"/>
        <w:ind w:firstLine="851"/>
        <w:jc w:val="both"/>
        <w:rPr>
          <w:rFonts w:ascii="Times New Roman" w:eastAsia="Calibri" w:hAnsi="Times New Roman" w:cs="Times New Roman"/>
          <w:sz w:val="24"/>
          <w:szCs w:val="24"/>
        </w:rPr>
      </w:pPr>
      <w:bookmarkStart w:id="27" w:name="sub_1010"/>
      <w:bookmarkEnd w:id="26"/>
      <w:r w:rsidRPr="00A63F29">
        <w:rPr>
          <w:rFonts w:ascii="Times New Roman" w:eastAsia="Calibri" w:hAnsi="Times New Roman" w:cs="Times New Roman"/>
          <w:sz w:val="24"/>
          <w:szCs w:val="24"/>
        </w:rPr>
        <w:t>2.10. Документирование сведений, содержащихся в материалах, входящих в состав генерального плана, осуществляется на бумажных и электронных носителях. При несоответствии записей на бумажном и электронном носителях приоритет имеют записи на бумажном носителе.</w:t>
      </w:r>
    </w:p>
    <w:p w:rsidR="00A63F29" w:rsidRPr="00A63F29" w:rsidRDefault="00A63F29" w:rsidP="00A63F29">
      <w:pPr>
        <w:spacing w:after="0" w:line="240" w:lineRule="auto"/>
        <w:ind w:firstLine="851"/>
        <w:jc w:val="both"/>
        <w:rPr>
          <w:rFonts w:ascii="Times New Roman" w:eastAsia="Calibri" w:hAnsi="Times New Roman" w:cs="Times New Roman"/>
          <w:sz w:val="24"/>
          <w:szCs w:val="24"/>
        </w:rPr>
      </w:pPr>
      <w:bookmarkStart w:id="28" w:name="sub_1011"/>
      <w:bookmarkEnd w:id="27"/>
      <w:r w:rsidRPr="00A63F29">
        <w:rPr>
          <w:rFonts w:ascii="Times New Roman" w:eastAsia="Calibri" w:hAnsi="Times New Roman" w:cs="Times New Roman"/>
          <w:sz w:val="24"/>
          <w:szCs w:val="24"/>
        </w:rPr>
        <w:t>2.11. Обращение со сведениями, составляющими государственную тайну, при подготовке, согласовании, утверждении генеральных планов, а также при реализации мероприятий, входящих в их состав, осуществляется в соответствии с законодательством Российской Федерации о государственной тайне.</w:t>
      </w:r>
    </w:p>
    <w:bookmarkEnd w:id="28"/>
    <w:p w:rsidR="00A63F29" w:rsidRPr="00A63F29" w:rsidRDefault="00A63F29" w:rsidP="00A63F29">
      <w:pPr>
        <w:spacing w:after="0" w:line="240" w:lineRule="auto"/>
        <w:ind w:firstLine="851"/>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lastRenderedPageBreak/>
        <w:t>2.12. Карты, фрагменты карт представляются в масштабах, которые определяются муниципальным заказчиком при подготовке проекта генерального плана или разработчиком по согласованию с муниципальным заказчиком, с учетом площади территории, на которую распространяется действие генерального плана, а также с учетом численности населения соответствующих населенных пунктов. Каждая из карт может быть представлена в виде одной или нескольких карт.</w:t>
      </w:r>
    </w:p>
    <w:p w:rsidR="00A63F29" w:rsidRPr="00A63F29" w:rsidRDefault="00A63F29" w:rsidP="00A63F29">
      <w:pPr>
        <w:spacing w:after="0" w:line="240" w:lineRule="auto"/>
        <w:ind w:firstLine="851"/>
        <w:jc w:val="both"/>
        <w:rPr>
          <w:rFonts w:ascii="Times New Roman" w:eastAsia="Calibri" w:hAnsi="Times New Roman" w:cs="Times New Roman"/>
          <w:sz w:val="24"/>
          <w:szCs w:val="24"/>
        </w:rPr>
      </w:pPr>
      <w:bookmarkStart w:id="29" w:name="sub_1013"/>
      <w:r w:rsidRPr="00A63F29">
        <w:rPr>
          <w:rFonts w:ascii="Times New Roman" w:eastAsia="Calibri" w:hAnsi="Times New Roman" w:cs="Times New Roman"/>
          <w:sz w:val="24"/>
          <w:szCs w:val="24"/>
        </w:rPr>
        <w:t>2.13. При разработке проекта генерального плана содержание, состав текстовых материалов, карт может быть уточнен разработчиком по согласованию с муниципальным заказчиком с учетом особенностей разрабатываемого проекта.</w:t>
      </w:r>
    </w:p>
    <w:p w:rsidR="00A63F29" w:rsidRPr="00A63F29" w:rsidRDefault="00A63F29" w:rsidP="00A63F29">
      <w:pPr>
        <w:spacing w:after="0" w:line="240" w:lineRule="auto"/>
        <w:ind w:firstLine="851"/>
        <w:jc w:val="both"/>
        <w:rPr>
          <w:rFonts w:ascii="Times New Roman" w:eastAsia="Calibri" w:hAnsi="Times New Roman" w:cs="Times New Roman"/>
          <w:sz w:val="24"/>
          <w:szCs w:val="24"/>
        </w:rPr>
      </w:pPr>
      <w:bookmarkStart w:id="30" w:name="sub_1014"/>
      <w:bookmarkEnd w:id="29"/>
      <w:r w:rsidRPr="00A63F29">
        <w:rPr>
          <w:rFonts w:ascii="Times New Roman" w:eastAsia="Calibri" w:hAnsi="Times New Roman" w:cs="Times New Roman"/>
          <w:sz w:val="24"/>
          <w:szCs w:val="24"/>
        </w:rPr>
        <w:t>2.14. Информационное наполнение карт, входящих в состав генерального плана, должно отвечать требованиям нормативных документов, предъявляемым к картографическим материалам.</w:t>
      </w:r>
    </w:p>
    <w:bookmarkEnd w:id="30"/>
    <w:p w:rsidR="00A63F29" w:rsidRPr="00A63F29" w:rsidRDefault="00A63F29" w:rsidP="00A63F29">
      <w:pPr>
        <w:spacing w:after="0" w:line="240" w:lineRule="auto"/>
        <w:jc w:val="both"/>
        <w:rPr>
          <w:rFonts w:ascii="Times New Roman" w:eastAsia="Calibri" w:hAnsi="Times New Roman" w:cs="Times New Roman"/>
          <w:sz w:val="24"/>
          <w:szCs w:val="24"/>
        </w:rPr>
      </w:pPr>
    </w:p>
    <w:p w:rsidR="00A63F29" w:rsidRPr="00A63F29" w:rsidRDefault="00A63F29" w:rsidP="00A63F29">
      <w:pPr>
        <w:widowControl w:val="0"/>
        <w:autoSpaceDE w:val="0"/>
        <w:autoSpaceDN w:val="0"/>
        <w:adjustRightInd w:val="0"/>
        <w:spacing w:after="0" w:line="240" w:lineRule="auto"/>
        <w:ind w:left="1612" w:hanging="892"/>
        <w:jc w:val="both"/>
        <w:rPr>
          <w:rFonts w:ascii="Times New Roman" w:eastAsia="Times New Roman" w:hAnsi="Times New Roman" w:cs="Times New Roman"/>
          <w:b/>
          <w:sz w:val="24"/>
          <w:szCs w:val="24"/>
        </w:rPr>
      </w:pPr>
      <w:r w:rsidRPr="00A63F29">
        <w:rPr>
          <w:rFonts w:ascii="Times New Roman" w:eastAsia="Times New Roman" w:hAnsi="Times New Roman" w:cs="Times New Roman"/>
          <w:b/>
          <w:sz w:val="24"/>
          <w:szCs w:val="24"/>
        </w:rPr>
        <w:t>3. Виды объектов местного значения, подлежащих отображению на генеральных планах поселений</w:t>
      </w:r>
    </w:p>
    <w:p w:rsidR="00A63F29" w:rsidRPr="00A63F29" w:rsidRDefault="00A63F29" w:rsidP="00A63F29">
      <w:pPr>
        <w:spacing w:after="0" w:line="240" w:lineRule="auto"/>
        <w:jc w:val="both"/>
        <w:rPr>
          <w:rFonts w:ascii="Times New Roman" w:eastAsia="Calibri" w:hAnsi="Times New Roman" w:cs="Times New Roman"/>
          <w:sz w:val="24"/>
          <w:szCs w:val="24"/>
        </w:rPr>
      </w:pPr>
    </w:p>
    <w:p w:rsidR="00A63F29" w:rsidRPr="00A63F29" w:rsidRDefault="00A63F29" w:rsidP="00A63F29">
      <w:pPr>
        <w:spacing w:after="0" w:line="240" w:lineRule="auto"/>
        <w:ind w:firstLine="851"/>
        <w:jc w:val="both"/>
        <w:rPr>
          <w:rFonts w:ascii="Times New Roman" w:eastAsia="Calibri" w:hAnsi="Times New Roman" w:cs="Times New Roman"/>
          <w:sz w:val="24"/>
          <w:szCs w:val="24"/>
        </w:rPr>
      </w:pPr>
      <w:bookmarkStart w:id="31" w:name="sub_1021"/>
      <w:r w:rsidRPr="00A63F29">
        <w:rPr>
          <w:rFonts w:ascii="Times New Roman" w:eastAsia="Calibri" w:hAnsi="Times New Roman" w:cs="Times New Roman"/>
          <w:sz w:val="24"/>
          <w:szCs w:val="24"/>
        </w:rPr>
        <w:t>3.1. Объектами местного значения поселения являются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Чувашской Республики, уставами муниципальных образований и оказывают существенное влияние на социально-экономическое развитие поселений.</w:t>
      </w:r>
    </w:p>
    <w:p w:rsidR="00A63F29" w:rsidRPr="00A63F29" w:rsidRDefault="00A63F29" w:rsidP="00A63F29">
      <w:pPr>
        <w:spacing w:after="0" w:line="240" w:lineRule="auto"/>
        <w:ind w:firstLine="851"/>
        <w:jc w:val="both"/>
        <w:rPr>
          <w:rFonts w:ascii="Times New Roman" w:eastAsia="Calibri" w:hAnsi="Times New Roman" w:cs="Times New Roman"/>
          <w:sz w:val="24"/>
          <w:szCs w:val="24"/>
        </w:rPr>
      </w:pPr>
      <w:bookmarkStart w:id="32" w:name="sub_1022"/>
      <w:bookmarkEnd w:id="31"/>
      <w:r w:rsidRPr="00A63F29">
        <w:rPr>
          <w:rFonts w:ascii="Times New Roman" w:eastAsia="Calibri" w:hAnsi="Times New Roman" w:cs="Times New Roman"/>
          <w:sz w:val="24"/>
          <w:szCs w:val="24"/>
        </w:rPr>
        <w:t xml:space="preserve">3.2. К объектам местного значения в указанных в </w:t>
      </w:r>
      <w:hyperlink w:anchor="sub_106" w:history="1">
        <w:r w:rsidRPr="00A63F29">
          <w:rPr>
            <w:rFonts w:ascii="Times New Roman" w:eastAsia="Calibri" w:hAnsi="Times New Roman" w:cs="Arial"/>
            <w:b/>
            <w:sz w:val="24"/>
            <w:szCs w:val="24"/>
          </w:rPr>
          <w:t>пункте</w:t>
        </w:r>
      </w:hyperlink>
      <w:r w:rsidRPr="00A63F29">
        <w:rPr>
          <w:rFonts w:ascii="Times New Roman" w:eastAsia="Calibri" w:hAnsi="Times New Roman" w:cs="Times New Roman"/>
          <w:sz w:val="24"/>
          <w:szCs w:val="24"/>
        </w:rPr>
        <w:t xml:space="preserve"> 2.6 настоящего Положения областях, подлежащих отображению на генеральных планах поселений, относятся:</w:t>
      </w:r>
    </w:p>
    <w:p w:rsidR="00A63F29" w:rsidRPr="00A63F29" w:rsidRDefault="00A63F29" w:rsidP="00A63F29">
      <w:pPr>
        <w:spacing w:after="0" w:line="240" w:lineRule="auto"/>
        <w:jc w:val="both"/>
        <w:rPr>
          <w:rFonts w:ascii="Times New Roman" w:eastAsia="Calibri" w:hAnsi="Times New Roman" w:cs="Times New Roman"/>
          <w:sz w:val="24"/>
          <w:szCs w:val="24"/>
        </w:rPr>
      </w:pPr>
      <w:bookmarkStart w:id="33" w:name="sub_10221"/>
      <w:bookmarkEnd w:id="32"/>
      <w:r w:rsidRPr="00A63F29">
        <w:rPr>
          <w:rFonts w:ascii="Times New Roman" w:eastAsia="Calibri" w:hAnsi="Times New Roman" w:cs="Times New Roman"/>
          <w:sz w:val="24"/>
          <w:szCs w:val="24"/>
        </w:rPr>
        <w:t>1) объекты электро-, тепло-, газо- и водоснабжения населения, водоотведения;</w:t>
      </w:r>
    </w:p>
    <w:p w:rsidR="00A63F29" w:rsidRPr="00A63F29" w:rsidRDefault="00A63F29" w:rsidP="00A63F29">
      <w:pPr>
        <w:spacing w:after="0" w:line="240" w:lineRule="auto"/>
        <w:jc w:val="both"/>
        <w:rPr>
          <w:rFonts w:ascii="Times New Roman" w:eastAsia="Calibri" w:hAnsi="Times New Roman" w:cs="Times New Roman"/>
          <w:sz w:val="24"/>
          <w:szCs w:val="24"/>
        </w:rPr>
      </w:pPr>
      <w:bookmarkStart w:id="34" w:name="sub_10222"/>
      <w:bookmarkEnd w:id="33"/>
      <w:r w:rsidRPr="00A63F29">
        <w:rPr>
          <w:rFonts w:ascii="Times New Roman" w:eastAsia="Calibri" w:hAnsi="Times New Roman" w:cs="Times New Roman"/>
          <w:sz w:val="24"/>
          <w:szCs w:val="24"/>
        </w:rPr>
        <w:t>2) автомобильные дороги местного значения в границах поселения;</w:t>
      </w:r>
    </w:p>
    <w:p w:rsidR="00A63F29" w:rsidRPr="00A63F29" w:rsidRDefault="00A63F29" w:rsidP="00A63F29">
      <w:pPr>
        <w:spacing w:after="0" w:line="240" w:lineRule="auto"/>
        <w:jc w:val="both"/>
        <w:rPr>
          <w:rFonts w:ascii="Times New Roman" w:eastAsia="Calibri" w:hAnsi="Times New Roman" w:cs="Times New Roman"/>
          <w:sz w:val="24"/>
          <w:szCs w:val="24"/>
        </w:rPr>
      </w:pPr>
      <w:bookmarkStart w:id="35" w:name="sub_10223"/>
      <w:bookmarkEnd w:id="34"/>
      <w:r w:rsidRPr="00A63F29">
        <w:rPr>
          <w:rFonts w:ascii="Times New Roman" w:eastAsia="Calibri" w:hAnsi="Times New Roman" w:cs="Times New Roman"/>
          <w:sz w:val="24"/>
          <w:szCs w:val="24"/>
        </w:rPr>
        <w:t>3) объекты физической культуры и массового спорта, образования, здравоохранения;</w:t>
      </w:r>
    </w:p>
    <w:p w:rsidR="00A63F29" w:rsidRPr="00A63F29" w:rsidRDefault="00A63F29" w:rsidP="00A63F29">
      <w:pPr>
        <w:spacing w:after="0" w:line="240" w:lineRule="auto"/>
        <w:jc w:val="both"/>
        <w:rPr>
          <w:rFonts w:ascii="Times New Roman" w:eastAsia="Calibri" w:hAnsi="Times New Roman" w:cs="Times New Roman"/>
          <w:sz w:val="24"/>
          <w:szCs w:val="24"/>
        </w:rPr>
      </w:pPr>
      <w:bookmarkStart w:id="36" w:name="sub_10224"/>
      <w:bookmarkEnd w:id="35"/>
      <w:r w:rsidRPr="00A63F29">
        <w:rPr>
          <w:rFonts w:ascii="Times New Roman" w:eastAsia="Calibri" w:hAnsi="Times New Roman" w:cs="Times New Roman"/>
          <w:sz w:val="24"/>
          <w:szCs w:val="24"/>
        </w:rPr>
        <w:t>4) территории, относящиеся к особо охраняемым природным территориям местного значения;</w:t>
      </w:r>
    </w:p>
    <w:p w:rsidR="00A63F29" w:rsidRPr="00A63F29" w:rsidRDefault="00A63F29" w:rsidP="00A63F29">
      <w:pPr>
        <w:spacing w:after="0" w:line="240" w:lineRule="auto"/>
        <w:jc w:val="both"/>
        <w:rPr>
          <w:rFonts w:ascii="Times New Roman" w:eastAsia="Calibri" w:hAnsi="Times New Roman" w:cs="Times New Roman"/>
          <w:sz w:val="24"/>
          <w:szCs w:val="24"/>
        </w:rPr>
      </w:pPr>
      <w:bookmarkStart w:id="37" w:name="sub_10225"/>
      <w:bookmarkEnd w:id="36"/>
      <w:r w:rsidRPr="00A63F29">
        <w:rPr>
          <w:rFonts w:ascii="Times New Roman" w:eastAsia="Calibri" w:hAnsi="Times New Roman" w:cs="Times New Roman"/>
          <w:sz w:val="24"/>
          <w:szCs w:val="24"/>
        </w:rPr>
        <w:t>5) иные объекты и территории, которые необходимы для осуществления полномочий по вопросам местного значения поселения и в пределах переданных государственных полномочий в соответствии с федеральными законами, законом Чувашской Республики, уставами муниципальных образований и оказывают существенное влияние на социально-экономическое развитие поселения.</w:t>
      </w:r>
    </w:p>
    <w:bookmarkEnd w:id="37"/>
    <w:p w:rsidR="00A63F29" w:rsidRPr="00A63F29" w:rsidRDefault="00A63F29" w:rsidP="00A63F29">
      <w:pPr>
        <w:spacing w:after="0" w:line="240" w:lineRule="auto"/>
        <w:jc w:val="both"/>
        <w:rPr>
          <w:rFonts w:ascii="Times New Roman" w:eastAsia="Calibri" w:hAnsi="Times New Roman" w:cs="Times New Roman"/>
          <w:sz w:val="24"/>
          <w:szCs w:val="24"/>
        </w:rPr>
      </w:pPr>
    </w:p>
    <w:p w:rsidR="00A63F29" w:rsidRPr="00A63F29" w:rsidRDefault="00A63F29" w:rsidP="00A63F29">
      <w:pPr>
        <w:widowControl w:val="0"/>
        <w:autoSpaceDE w:val="0"/>
        <w:autoSpaceDN w:val="0"/>
        <w:adjustRightInd w:val="0"/>
        <w:spacing w:after="0" w:line="240" w:lineRule="auto"/>
        <w:ind w:left="1612" w:hanging="892"/>
        <w:jc w:val="both"/>
        <w:rPr>
          <w:rFonts w:ascii="Times New Roman" w:eastAsia="Times New Roman" w:hAnsi="Times New Roman" w:cs="Times New Roman"/>
          <w:b/>
          <w:sz w:val="24"/>
          <w:szCs w:val="24"/>
        </w:rPr>
      </w:pPr>
      <w:bookmarkStart w:id="38" w:name="sub_11"/>
      <w:r w:rsidRPr="00A63F29">
        <w:rPr>
          <w:rFonts w:ascii="Times New Roman" w:eastAsia="Times New Roman" w:hAnsi="Times New Roman" w:cs="Times New Roman"/>
          <w:b/>
          <w:bCs/>
          <w:color w:val="26282F"/>
          <w:sz w:val="24"/>
          <w:szCs w:val="24"/>
        </w:rPr>
        <w:t>4.</w:t>
      </w:r>
      <w:r w:rsidRPr="00A63F29">
        <w:rPr>
          <w:rFonts w:ascii="Times New Roman" w:eastAsia="Times New Roman" w:hAnsi="Times New Roman" w:cs="Times New Roman"/>
          <w:bCs/>
          <w:color w:val="26282F"/>
          <w:sz w:val="24"/>
          <w:szCs w:val="24"/>
        </w:rPr>
        <w:t xml:space="preserve"> </w:t>
      </w:r>
      <w:r w:rsidRPr="00A63F29">
        <w:rPr>
          <w:rFonts w:ascii="Times New Roman" w:eastAsia="Times New Roman" w:hAnsi="Times New Roman" w:cs="Times New Roman"/>
          <w:b/>
          <w:sz w:val="24"/>
          <w:szCs w:val="24"/>
        </w:rPr>
        <w:t>Порядок подготовки проектов генерального плана поселения и  внесения в него изменений</w:t>
      </w:r>
    </w:p>
    <w:p w:rsidR="00A63F29" w:rsidRPr="00A63F29" w:rsidRDefault="00A63F29" w:rsidP="00A63F29">
      <w:pPr>
        <w:spacing w:after="0" w:line="240" w:lineRule="auto"/>
        <w:jc w:val="both"/>
        <w:rPr>
          <w:rFonts w:ascii="Times New Roman" w:eastAsia="Calibri" w:hAnsi="Times New Roman" w:cs="Times New Roman"/>
          <w:sz w:val="24"/>
          <w:szCs w:val="24"/>
        </w:rPr>
      </w:pPr>
    </w:p>
    <w:p w:rsidR="00A63F29" w:rsidRPr="00A63F29" w:rsidRDefault="00A63F29" w:rsidP="00A63F29">
      <w:pPr>
        <w:spacing w:after="0" w:line="240" w:lineRule="auto"/>
        <w:ind w:firstLine="851"/>
        <w:jc w:val="both"/>
        <w:rPr>
          <w:rFonts w:ascii="Times New Roman" w:eastAsia="Calibri" w:hAnsi="Times New Roman" w:cs="Times New Roman"/>
          <w:sz w:val="24"/>
          <w:szCs w:val="24"/>
        </w:rPr>
      </w:pPr>
      <w:bookmarkStart w:id="39" w:name="sub_111"/>
      <w:bookmarkEnd w:id="38"/>
      <w:r w:rsidRPr="00A63F29">
        <w:rPr>
          <w:rFonts w:ascii="Times New Roman" w:eastAsia="Calibri" w:hAnsi="Times New Roman" w:cs="Times New Roman"/>
          <w:sz w:val="24"/>
          <w:szCs w:val="24"/>
        </w:rPr>
        <w:t>4.1. Решение о подготовке проекта генерального плана поселения, а также решение о подготовке предложений о внесении в них изменений принимаются соответственно главой местной администрации поселения.</w:t>
      </w:r>
    </w:p>
    <w:bookmarkEnd w:id="39"/>
    <w:p w:rsidR="00A63F29" w:rsidRPr="00A63F29" w:rsidRDefault="00A63F29" w:rsidP="00A63F29">
      <w:pPr>
        <w:spacing w:after="0" w:line="240" w:lineRule="auto"/>
        <w:ind w:firstLine="851"/>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t>4.2. Подготовка проекта генерального плана или проекта о внесении изменений в него осуществляется администрацией поселения самостоятельно либо иными лицами, привлекаемыми ими на основании государственного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63F29" w:rsidRPr="00A63F29" w:rsidRDefault="00A63F29" w:rsidP="00A63F29">
      <w:pPr>
        <w:spacing w:after="0" w:line="240" w:lineRule="auto"/>
        <w:ind w:firstLine="851"/>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t>4.3. Подготовка проекта генерального плана осуществляется в соответствии с требованиями</w:t>
      </w:r>
      <w:r w:rsidRPr="00A63F29">
        <w:rPr>
          <w:rFonts w:ascii="Times New Roman" w:eastAsia="Calibri" w:hAnsi="Times New Roman" w:cs="Times New Roman"/>
          <w:b/>
          <w:sz w:val="24"/>
          <w:szCs w:val="24"/>
        </w:rPr>
        <w:t xml:space="preserve"> </w:t>
      </w:r>
      <w:hyperlink r:id="rId8" w:history="1">
        <w:r w:rsidRPr="00A63F29">
          <w:rPr>
            <w:rFonts w:ascii="Times New Roman" w:eastAsia="Calibri" w:hAnsi="Times New Roman" w:cs="Arial"/>
            <w:sz w:val="24"/>
            <w:szCs w:val="24"/>
          </w:rPr>
          <w:t>Градостроительного кодекса</w:t>
        </w:r>
      </w:hyperlink>
      <w:r w:rsidRPr="00A63F29">
        <w:rPr>
          <w:rFonts w:ascii="Times New Roman" w:eastAsia="Calibri" w:hAnsi="Times New Roman" w:cs="Times New Roman"/>
          <w:sz w:val="24"/>
          <w:szCs w:val="24"/>
        </w:rPr>
        <w:t xml:space="preserve"> Российской Федерации и с учетом республиканских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A63F29" w:rsidRPr="00A63F29" w:rsidRDefault="00A63F29" w:rsidP="00A63F29">
      <w:pPr>
        <w:spacing w:after="0" w:line="240" w:lineRule="auto"/>
        <w:ind w:firstLine="851"/>
        <w:jc w:val="both"/>
        <w:rPr>
          <w:rFonts w:ascii="Times New Roman" w:eastAsia="Calibri" w:hAnsi="Times New Roman" w:cs="Times New Roman"/>
          <w:sz w:val="24"/>
          <w:szCs w:val="24"/>
        </w:rPr>
      </w:pPr>
      <w:bookmarkStart w:id="40" w:name="sub_114"/>
      <w:r w:rsidRPr="00A63F29">
        <w:rPr>
          <w:rFonts w:ascii="Times New Roman" w:eastAsia="Calibri" w:hAnsi="Times New Roman" w:cs="Times New Roman"/>
          <w:sz w:val="24"/>
          <w:szCs w:val="24"/>
        </w:rPr>
        <w:lastRenderedPageBreak/>
        <w:t xml:space="preserve">4.4. При наличии на территориях поселения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w:t>
      </w:r>
      <w:hyperlink r:id="rId9" w:history="1">
        <w:r w:rsidRPr="00A63F29">
          <w:rPr>
            <w:rFonts w:ascii="Times New Roman" w:eastAsia="Calibri" w:hAnsi="Times New Roman" w:cs="Arial"/>
            <w:sz w:val="24"/>
            <w:szCs w:val="24"/>
          </w:rPr>
          <w:t>законодательством</w:t>
        </w:r>
      </w:hyperlink>
      <w:r w:rsidRPr="00A63F29">
        <w:rPr>
          <w:rFonts w:ascii="Times New Roman" w:eastAsia="Calibri" w:hAnsi="Times New Roman" w:cs="Times New Roman"/>
          <w:sz w:val="24"/>
          <w:szCs w:val="24"/>
        </w:rPr>
        <w:t xml:space="preserve"> Российской Федерации об охране объектов культурного наследия и </w:t>
      </w:r>
      <w:hyperlink r:id="rId10" w:history="1">
        <w:r w:rsidRPr="00A63F29">
          <w:rPr>
            <w:rFonts w:ascii="Times New Roman" w:eastAsia="Calibri" w:hAnsi="Times New Roman" w:cs="Arial"/>
            <w:sz w:val="24"/>
            <w:szCs w:val="24"/>
          </w:rPr>
          <w:t>Градостроительным кодексом</w:t>
        </w:r>
      </w:hyperlink>
      <w:r w:rsidRPr="00A63F29">
        <w:rPr>
          <w:rFonts w:ascii="Times New Roman" w:eastAsia="Calibri" w:hAnsi="Times New Roman" w:cs="Times New Roman"/>
          <w:sz w:val="24"/>
          <w:szCs w:val="24"/>
        </w:rPr>
        <w:t xml:space="preserve"> Российской Федерации.</w:t>
      </w:r>
    </w:p>
    <w:bookmarkEnd w:id="40"/>
    <w:p w:rsidR="00A63F29" w:rsidRPr="00A63F29" w:rsidRDefault="00A63F29" w:rsidP="00A63F29">
      <w:pPr>
        <w:spacing w:after="0" w:line="240" w:lineRule="auto"/>
        <w:ind w:firstLine="851"/>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t xml:space="preserve">4.4.1. В случае, если на территориях поселения находятся исторические поселения федерального значения, исторические поселения регионального (республиканского)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Чувашской Республики, уполномоченным в области сохранения, использования, популяризации и государственной охраны объектов культурного наследия, в соответствии с </w:t>
      </w:r>
      <w:hyperlink r:id="rId11" w:history="1">
        <w:r w:rsidRPr="00A63F29">
          <w:rPr>
            <w:rFonts w:ascii="Times New Roman" w:eastAsia="Calibri" w:hAnsi="Times New Roman" w:cs="Arial"/>
            <w:sz w:val="24"/>
            <w:szCs w:val="24"/>
          </w:rPr>
          <w:t>Градостроительным кодексом</w:t>
        </w:r>
      </w:hyperlink>
      <w:r w:rsidRPr="00A63F29">
        <w:rPr>
          <w:rFonts w:ascii="Times New Roman" w:eastAsia="Calibri" w:hAnsi="Times New Roman" w:cs="Times New Roman"/>
          <w:sz w:val="24"/>
          <w:szCs w:val="24"/>
        </w:rPr>
        <w:t xml:space="preserve"> Российской Федерации в порядке, установленном уполномоченным Правительством Российской Федерации федеральным органом исполнительной власти.</w:t>
      </w:r>
    </w:p>
    <w:p w:rsidR="00A63F29" w:rsidRPr="00A63F29" w:rsidRDefault="00A63F29" w:rsidP="00A63F29">
      <w:pPr>
        <w:spacing w:after="0" w:line="240" w:lineRule="auto"/>
        <w:ind w:firstLine="851"/>
        <w:jc w:val="both"/>
        <w:rPr>
          <w:rFonts w:ascii="Times New Roman" w:eastAsia="Calibri" w:hAnsi="Times New Roman" w:cs="Times New Roman"/>
          <w:sz w:val="24"/>
          <w:szCs w:val="24"/>
        </w:rPr>
      </w:pPr>
      <w:bookmarkStart w:id="41" w:name="sub_115"/>
      <w:r w:rsidRPr="00A63F29">
        <w:rPr>
          <w:rFonts w:ascii="Times New Roman" w:eastAsia="Calibri" w:hAnsi="Times New Roman" w:cs="Times New Roman"/>
          <w:sz w:val="24"/>
          <w:szCs w:val="24"/>
        </w:rPr>
        <w:t>4.5. Проект генерального плана до его утверждения подлежит обязательному согласованию в соответствии с законодательством Российской Федерации и законодательством Чувашской Республики.</w:t>
      </w:r>
    </w:p>
    <w:p w:rsidR="00A63F29" w:rsidRPr="00A63F29" w:rsidRDefault="00A63F29" w:rsidP="00A63F29">
      <w:pPr>
        <w:spacing w:after="0" w:line="240" w:lineRule="auto"/>
        <w:ind w:firstLine="851"/>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t>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органами местного самоуправления муниципальных образований, имеющих общую границу с поселением,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A63F29" w:rsidRPr="00A63F29" w:rsidRDefault="00A63F29" w:rsidP="00A63F29">
      <w:pPr>
        <w:spacing w:after="0" w:line="240" w:lineRule="auto"/>
        <w:ind w:firstLine="851"/>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t> После истечения срока  для согласования проекта генерального плана, подготовка заключений на данный проект не осуществляется, он считается согласованным.</w:t>
      </w:r>
    </w:p>
    <w:p w:rsidR="00A63F29" w:rsidRPr="00A63F29" w:rsidRDefault="00A63F29" w:rsidP="00A63F29">
      <w:pPr>
        <w:spacing w:after="0" w:line="240" w:lineRule="auto"/>
        <w:ind w:firstLine="851"/>
        <w:jc w:val="both"/>
        <w:rPr>
          <w:rFonts w:ascii="Times New Roman" w:eastAsia="Calibri" w:hAnsi="Times New Roman" w:cs="Times New Roman"/>
          <w:sz w:val="24"/>
          <w:szCs w:val="24"/>
        </w:rPr>
      </w:pPr>
      <w:bookmarkStart w:id="42" w:name="sub_117"/>
      <w:bookmarkEnd w:id="41"/>
      <w:r w:rsidRPr="00A63F29">
        <w:rPr>
          <w:rFonts w:ascii="Times New Roman" w:eastAsia="Calibri" w:hAnsi="Times New Roman" w:cs="Times New Roman"/>
          <w:sz w:val="24"/>
          <w:szCs w:val="24"/>
        </w:rPr>
        <w:t>4.6 Заинтересованные лица вправе представлять свои предложения по проекту генерального плана в администрацию поселения.</w:t>
      </w:r>
      <w:bookmarkEnd w:id="42"/>
    </w:p>
    <w:p w:rsidR="00A63F29" w:rsidRPr="00A63F29" w:rsidRDefault="00A63F29" w:rsidP="00A63F29">
      <w:pPr>
        <w:spacing w:after="0" w:line="240" w:lineRule="auto"/>
        <w:ind w:firstLine="851"/>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t xml:space="preserve">4.7. При подготовке генерального плана в обязательном порядке проводятся общественные обсуждения или публичные слушания в соответствии с </w:t>
      </w:r>
      <w:hyperlink r:id="rId12" w:history="1">
        <w:r w:rsidRPr="00A63F29">
          <w:rPr>
            <w:rFonts w:ascii="Times New Roman" w:eastAsia="Calibri" w:hAnsi="Times New Roman" w:cs="Arial"/>
            <w:sz w:val="24"/>
            <w:szCs w:val="24"/>
          </w:rPr>
          <w:t>Градостроительным кодексом</w:t>
        </w:r>
      </w:hyperlink>
      <w:r w:rsidRPr="00A63F29">
        <w:rPr>
          <w:rFonts w:ascii="Times New Roman" w:eastAsia="Calibri" w:hAnsi="Times New Roman" w:cs="Times New Roman"/>
          <w:sz w:val="24"/>
          <w:szCs w:val="24"/>
        </w:rPr>
        <w:t xml:space="preserve"> Российской Федерации.</w:t>
      </w:r>
    </w:p>
    <w:p w:rsidR="00A63F29" w:rsidRPr="00A63F29" w:rsidRDefault="00A63F29" w:rsidP="00A63F29">
      <w:pPr>
        <w:spacing w:after="0" w:line="240" w:lineRule="auto"/>
        <w:ind w:firstLine="851"/>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t>4.8.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A63F29" w:rsidRPr="00A63F29" w:rsidRDefault="00A63F29" w:rsidP="00A63F29">
      <w:pPr>
        <w:spacing w:after="0" w:line="240" w:lineRule="auto"/>
        <w:ind w:firstLine="851"/>
        <w:jc w:val="both"/>
        <w:rPr>
          <w:rFonts w:ascii="Times New Roman" w:eastAsia="Calibri" w:hAnsi="Times New Roman" w:cs="Times New Roman"/>
          <w:sz w:val="24"/>
          <w:szCs w:val="24"/>
        </w:rPr>
      </w:pPr>
      <w:bookmarkStart w:id="43" w:name="sub_1110"/>
      <w:r w:rsidRPr="00A63F29">
        <w:rPr>
          <w:rFonts w:ascii="Times New Roman" w:eastAsia="Calibri" w:hAnsi="Times New Roman" w:cs="Times New Roman"/>
          <w:sz w:val="24"/>
          <w:szCs w:val="24"/>
        </w:rPr>
        <w:t>4.9. В соответствии с законодательством Российской Федерации органы государственной власти Российской Федерации, органы государственной власти Чувашской Республики, органы местного самоуправления в Чувашской Республике, заинтересованные физические и юридические лица вправе обращаться к главе местной администрации поселения  с предложениями о внесении изменений в генеральный план.</w:t>
      </w:r>
    </w:p>
    <w:p w:rsidR="00A63F29" w:rsidRPr="00A63F29" w:rsidRDefault="00A63F29" w:rsidP="00A63F29">
      <w:pPr>
        <w:spacing w:after="0" w:line="240" w:lineRule="auto"/>
        <w:ind w:firstLine="851"/>
        <w:jc w:val="both"/>
        <w:rPr>
          <w:rFonts w:ascii="Times New Roman" w:eastAsia="Calibri" w:hAnsi="Times New Roman" w:cs="Times New Roman"/>
          <w:sz w:val="24"/>
          <w:szCs w:val="24"/>
        </w:rPr>
      </w:pPr>
      <w:bookmarkStart w:id="44" w:name="sub_1111"/>
      <w:bookmarkEnd w:id="43"/>
      <w:r w:rsidRPr="00A63F29">
        <w:rPr>
          <w:rFonts w:ascii="Times New Roman" w:eastAsia="Calibri" w:hAnsi="Times New Roman" w:cs="Times New Roman"/>
          <w:sz w:val="24"/>
          <w:szCs w:val="24"/>
        </w:rPr>
        <w:t>4.10. Администрация поселения в течение тридцати дней со дня получения предложений о внесении изменений в генеральный план направляет субъекту, внесшему данные предложения, информацию о принятом решении, в которой оговариваются сроки возможной подготовки проекта о внесении изменений в генеральный план, условия финансирования работ, предложения о совместной подготовке и софинансировании, другие вопросы организации работ, либо представляет мотивированный отказ.</w:t>
      </w:r>
    </w:p>
    <w:bookmarkEnd w:id="44"/>
    <w:p w:rsidR="00A63F29" w:rsidRPr="00A63F29" w:rsidRDefault="00A63F29" w:rsidP="00A63F29">
      <w:pPr>
        <w:spacing w:after="0" w:line="240" w:lineRule="auto"/>
        <w:ind w:firstLine="851"/>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lastRenderedPageBreak/>
        <w:t>4.11.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в соответствии с законодательством Российской Федерации без проведения общественных обсуждений или публичных слушаний.</w:t>
      </w:r>
    </w:p>
    <w:p w:rsidR="00A63F29" w:rsidRPr="00A63F29" w:rsidRDefault="00A63F29" w:rsidP="00A63F29">
      <w:pPr>
        <w:spacing w:after="0" w:line="240" w:lineRule="auto"/>
        <w:ind w:firstLine="851"/>
        <w:jc w:val="both"/>
        <w:rPr>
          <w:rFonts w:ascii="Times New Roman" w:eastAsia="Calibri" w:hAnsi="Times New Roman" w:cs="Times New Roman"/>
          <w:sz w:val="24"/>
          <w:szCs w:val="24"/>
        </w:rPr>
      </w:pPr>
      <w:bookmarkStart w:id="45" w:name="sub_1114"/>
      <w:r w:rsidRPr="00A63F29">
        <w:rPr>
          <w:rFonts w:ascii="Times New Roman" w:eastAsia="Calibri" w:hAnsi="Times New Roman" w:cs="Times New Roman"/>
          <w:sz w:val="24"/>
          <w:szCs w:val="24"/>
        </w:rPr>
        <w:t xml:space="preserve">4.12. Внесение изменений в генеральный план осуществляется в соответствии с требованиями, предусмотренными настоящей статьей и </w:t>
      </w:r>
      <w:hyperlink r:id="rId13" w:history="1">
        <w:r w:rsidRPr="00A63F29">
          <w:rPr>
            <w:rFonts w:ascii="Times New Roman" w:eastAsia="Calibri" w:hAnsi="Times New Roman" w:cs="Arial"/>
            <w:sz w:val="24"/>
            <w:szCs w:val="24"/>
          </w:rPr>
          <w:t>статьями 9</w:t>
        </w:r>
      </w:hyperlink>
      <w:r w:rsidRPr="00A63F29">
        <w:rPr>
          <w:rFonts w:ascii="Times New Roman" w:eastAsia="Calibri" w:hAnsi="Times New Roman" w:cs="Times New Roman"/>
          <w:b/>
          <w:sz w:val="24"/>
          <w:szCs w:val="24"/>
        </w:rPr>
        <w:t xml:space="preserve">, </w:t>
      </w:r>
      <w:hyperlink r:id="rId14" w:history="1">
        <w:r w:rsidRPr="00A63F29">
          <w:rPr>
            <w:rFonts w:ascii="Times New Roman" w:eastAsia="Calibri" w:hAnsi="Times New Roman" w:cs="Arial"/>
            <w:sz w:val="24"/>
            <w:szCs w:val="24"/>
          </w:rPr>
          <w:t>24</w:t>
        </w:r>
      </w:hyperlink>
      <w:r w:rsidRPr="00A63F29">
        <w:rPr>
          <w:rFonts w:ascii="Times New Roman" w:eastAsia="Calibri" w:hAnsi="Times New Roman" w:cs="Times New Roman"/>
          <w:b/>
          <w:sz w:val="24"/>
          <w:szCs w:val="24"/>
        </w:rPr>
        <w:t xml:space="preserve"> </w:t>
      </w:r>
      <w:r w:rsidRPr="00A63F29">
        <w:rPr>
          <w:rFonts w:ascii="Times New Roman" w:eastAsia="Calibri" w:hAnsi="Times New Roman" w:cs="Times New Roman"/>
          <w:sz w:val="24"/>
          <w:szCs w:val="24"/>
        </w:rPr>
        <w:t>и</w:t>
      </w:r>
      <w:r w:rsidRPr="00A63F29">
        <w:rPr>
          <w:rFonts w:ascii="Times New Roman" w:eastAsia="Calibri" w:hAnsi="Times New Roman" w:cs="Times New Roman"/>
          <w:b/>
          <w:sz w:val="24"/>
          <w:szCs w:val="24"/>
        </w:rPr>
        <w:t xml:space="preserve"> </w:t>
      </w:r>
      <w:hyperlink r:id="rId15" w:history="1">
        <w:r w:rsidRPr="00A63F29">
          <w:rPr>
            <w:rFonts w:ascii="Times New Roman" w:eastAsia="Calibri" w:hAnsi="Times New Roman" w:cs="Arial"/>
            <w:sz w:val="24"/>
            <w:szCs w:val="24"/>
          </w:rPr>
          <w:t>25</w:t>
        </w:r>
      </w:hyperlink>
      <w:r w:rsidRPr="00A63F29">
        <w:rPr>
          <w:rFonts w:ascii="Times New Roman" w:eastAsia="Calibri" w:hAnsi="Times New Roman" w:cs="Times New Roman"/>
          <w:sz w:val="24"/>
          <w:szCs w:val="24"/>
        </w:rPr>
        <w:t xml:space="preserve"> Градостроительного кодекса Российской Федерации.</w:t>
      </w:r>
    </w:p>
    <w:bookmarkEnd w:id="45"/>
    <w:p w:rsidR="00A63F29" w:rsidRPr="00A63F29" w:rsidRDefault="00A63F29" w:rsidP="00A63F29">
      <w:pPr>
        <w:spacing w:after="0" w:line="240" w:lineRule="auto"/>
        <w:jc w:val="both"/>
        <w:rPr>
          <w:rFonts w:ascii="Times New Roman" w:eastAsia="Calibri" w:hAnsi="Times New Roman" w:cs="Times New Roman"/>
          <w:sz w:val="24"/>
          <w:szCs w:val="24"/>
        </w:rPr>
      </w:pPr>
    </w:p>
    <w:p w:rsidR="00A63F29" w:rsidRPr="00A63F29" w:rsidRDefault="00A63F29" w:rsidP="00A63F29">
      <w:pPr>
        <w:widowControl w:val="0"/>
        <w:autoSpaceDE w:val="0"/>
        <w:autoSpaceDN w:val="0"/>
        <w:adjustRightInd w:val="0"/>
        <w:spacing w:after="0" w:line="240" w:lineRule="auto"/>
        <w:ind w:left="1612" w:hanging="892"/>
        <w:jc w:val="both"/>
        <w:rPr>
          <w:rFonts w:ascii="Times New Roman" w:eastAsia="Times New Roman" w:hAnsi="Times New Roman" w:cs="Times New Roman"/>
          <w:b/>
          <w:sz w:val="24"/>
          <w:szCs w:val="24"/>
        </w:rPr>
      </w:pPr>
      <w:bookmarkStart w:id="46" w:name="sub_12"/>
      <w:r w:rsidRPr="00A63F29">
        <w:rPr>
          <w:rFonts w:ascii="Times New Roman" w:eastAsia="Times New Roman" w:hAnsi="Times New Roman" w:cs="Times New Roman"/>
          <w:b/>
          <w:bCs/>
          <w:color w:val="26282F"/>
          <w:sz w:val="24"/>
          <w:szCs w:val="24"/>
        </w:rPr>
        <w:t>5.</w:t>
      </w:r>
      <w:r w:rsidRPr="00A63F29">
        <w:rPr>
          <w:rFonts w:ascii="Times New Roman" w:eastAsia="Times New Roman" w:hAnsi="Times New Roman" w:cs="Times New Roman"/>
          <w:b/>
          <w:sz w:val="24"/>
          <w:szCs w:val="24"/>
        </w:rPr>
        <w:t xml:space="preserve"> Состав, порядок подготовки планов реализации документов территориального планирования муниципальных образований</w:t>
      </w:r>
    </w:p>
    <w:p w:rsidR="00A63F29" w:rsidRPr="00A63F29" w:rsidRDefault="00A63F29" w:rsidP="00A63F29">
      <w:pPr>
        <w:spacing w:after="0" w:line="240" w:lineRule="auto"/>
        <w:jc w:val="both"/>
        <w:rPr>
          <w:rFonts w:ascii="Times New Roman" w:eastAsia="Calibri" w:hAnsi="Times New Roman" w:cs="Times New Roman"/>
          <w:sz w:val="24"/>
          <w:szCs w:val="24"/>
        </w:rPr>
      </w:pPr>
    </w:p>
    <w:p w:rsidR="00A63F29" w:rsidRPr="00A63F29" w:rsidRDefault="00A63F29" w:rsidP="00A63F29">
      <w:pPr>
        <w:spacing w:after="0" w:line="240" w:lineRule="auto"/>
        <w:ind w:left="57" w:right="57" w:firstLine="709"/>
        <w:jc w:val="both"/>
        <w:rPr>
          <w:rFonts w:ascii="Times New Roman" w:eastAsia="Calibri" w:hAnsi="Times New Roman" w:cs="Times New Roman"/>
          <w:sz w:val="24"/>
          <w:szCs w:val="24"/>
        </w:rPr>
      </w:pPr>
      <w:bookmarkStart w:id="47" w:name="sub_121"/>
      <w:bookmarkEnd w:id="46"/>
      <w:r w:rsidRPr="00A63F29">
        <w:rPr>
          <w:rFonts w:ascii="Times New Roman" w:eastAsia="Calibri" w:hAnsi="Times New Roman" w:cs="Times New Roman"/>
          <w:sz w:val="24"/>
          <w:szCs w:val="24"/>
        </w:rPr>
        <w:t>5.1. Реализация документов территориального планирования осуществляется путем:</w:t>
      </w:r>
    </w:p>
    <w:p w:rsidR="00A63F29" w:rsidRPr="00A63F29" w:rsidRDefault="00A63F29" w:rsidP="00A63F29">
      <w:pPr>
        <w:spacing w:after="0" w:line="240" w:lineRule="auto"/>
        <w:ind w:left="57" w:right="57" w:firstLine="709"/>
        <w:jc w:val="both"/>
        <w:rPr>
          <w:rFonts w:ascii="Times New Roman" w:eastAsia="Calibri" w:hAnsi="Times New Roman" w:cs="Times New Roman"/>
          <w:sz w:val="24"/>
          <w:szCs w:val="24"/>
        </w:rPr>
      </w:pPr>
      <w:bookmarkStart w:id="48" w:name="sub_1211"/>
      <w:bookmarkEnd w:id="47"/>
      <w:r w:rsidRPr="00A63F29">
        <w:rPr>
          <w:rFonts w:ascii="Times New Roman" w:eastAsia="Calibri" w:hAnsi="Times New Roman" w:cs="Times New Roman"/>
          <w:sz w:val="24"/>
          <w:szCs w:val="24"/>
        </w:rPr>
        <w:t>1) подготовки и утверждения документации по планировке территории в соответствии с документами территориального планирования;</w:t>
      </w:r>
    </w:p>
    <w:bookmarkEnd w:id="48"/>
    <w:p w:rsidR="00A63F29" w:rsidRPr="00A63F29" w:rsidRDefault="00A63F29" w:rsidP="00A63F29">
      <w:pPr>
        <w:spacing w:after="0" w:line="240" w:lineRule="auto"/>
        <w:ind w:left="57" w:right="57" w:firstLine="709"/>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A63F29" w:rsidRPr="00A63F29" w:rsidRDefault="00A63F29" w:rsidP="00A63F29">
      <w:pPr>
        <w:spacing w:after="0" w:line="240" w:lineRule="auto"/>
        <w:ind w:left="57" w:right="57" w:firstLine="709"/>
        <w:jc w:val="both"/>
        <w:rPr>
          <w:rFonts w:ascii="Times New Roman" w:eastAsia="Calibri" w:hAnsi="Times New Roman" w:cs="Times New Roman"/>
          <w:sz w:val="24"/>
          <w:szCs w:val="24"/>
        </w:rPr>
      </w:pPr>
      <w:bookmarkStart w:id="49" w:name="sub_1213"/>
      <w:r w:rsidRPr="00A63F29">
        <w:rPr>
          <w:rFonts w:ascii="Times New Roman" w:eastAsia="Calibri" w:hAnsi="Times New Roman" w:cs="Times New Roman"/>
          <w:sz w:val="24"/>
          <w:szCs w:val="24"/>
        </w:rPr>
        <w:t>3) создания объектов федерального значения, объектов республиканского значения, объектов местного значения на основании документации по планировке территории.</w:t>
      </w:r>
    </w:p>
    <w:bookmarkEnd w:id="49"/>
    <w:p w:rsidR="00A63F29" w:rsidRPr="00A63F29" w:rsidRDefault="00A63F29" w:rsidP="00A63F29">
      <w:pPr>
        <w:spacing w:after="0" w:line="240" w:lineRule="auto"/>
        <w:ind w:left="57" w:right="57" w:firstLine="709"/>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t>5.2. 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и (при наличии) инвестиционными программами организаций коммунального комплекса.</w:t>
      </w:r>
    </w:p>
    <w:p w:rsidR="00A63F29" w:rsidRPr="00A63F29" w:rsidRDefault="00A63F29" w:rsidP="00A63F29">
      <w:pPr>
        <w:spacing w:after="0" w:line="240" w:lineRule="auto"/>
        <w:ind w:left="57" w:right="57" w:firstLine="709"/>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t xml:space="preserve">5.2.1 Программы комплексного развития систем коммунальной инфраструктуры поселений, программы комплексного развития транспортной инфраструктуры поселений, программы комплексного развития социальной инфраструктуры поселений разрабатываются органами местного самоуправления поселений и подлежат утверждению органами местного самоуправления таких поселений в шестимесячный срок с даты утверждения генеральных планов соответствующих поселений. В случае принятия представительным органом местного самоуправления сельского поселения предусмотренного </w:t>
      </w:r>
      <w:hyperlink r:id="rId16" w:history="1">
        <w:r w:rsidRPr="00A63F29">
          <w:rPr>
            <w:rFonts w:ascii="Times New Roman" w:eastAsia="Calibri" w:hAnsi="Times New Roman" w:cs="Arial"/>
            <w:b/>
            <w:sz w:val="24"/>
            <w:szCs w:val="24"/>
          </w:rPr>
          <w:t>частью 6 статьи 18</w:t>
        </w:r>
      </w:hyperlink>
      <w:r w:rsidRPr="00A63F29">
        <w:rPr>
          <w:rFonts w:ascii="Times New Roman" w:eastAsia="Calibri" w:hAnsi="Times New Roman" w:cs="Times New Roman"/>
          <w:sz w:val="24"/>
          <w:szCs w:val="24"/>
        </w:rPr>
        <w:t xml:space="preserve"> Градостроительного кодекса Российской Федерации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A63F29" w:rsidRPr="00A63F29" w:rsidRDefault="00A63F29" w:rsidP="00A63F29">
      <w:pPr>
        <w:spacing w:after="0" w:line="240" w:lineRule="auto"/>
        <w:ind w:left="57" w:right="57" w:firstLine="709"/>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t>5.2.2 Программы комплексного развития систем коммунальной инфраструктуры поселений, программы комплексного развития транспортной инфраструктуры поселений, программы комплексного развития социальной инфраструктуры поселений, содержат графики выполнения мероприятий, предусмотренных указанными программами.</w:t>
      </w:r>
    </w:p>
    <w:p w:rsidR="00A63F29" w:rsidRPr="00A63F29" w:rsidRDefault="00A63F29" w:rsidP="00A63F29">
      <w:pPr>
        <w:spacing w:after="0" w:line="240" w:lineRule="auto"/>
        <w:ind w:left="57" w:right="57" w:firstLine="709"/>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t xml:space="preserve">5.2.3 Проекты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w:t>
      </w:r>
      <w:r w:rsidRPr="00A63F29">
        <w:rPr>
          <w:rFonts w:ascii="Times New Roman" w:eastAsia="Calibri" w:hAnsi="Times New Roman" w:cs="Times New Roman"/>
          <w:sz w:val="24"/>
          <w:szCs w:val="24"/>
        </w:rPr>
        <w:lastRenderedPageBreak/>
        <w:t>инфраструктуры поселений, подлежат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A63F29" w:rsidRPr="00A63F29" w:rsidRDefault="00A63F29" w:rsidP="00A63F29">
      <w:pPr>
        <w:spacing w:after="0" w:line="240" w:lineRule="auto"/>
        <w:ind w:left="57" w:right="57" w:firstLine="709"/>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t>5.2.4. В случае, если в генеральные планы поселений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программы комплексного развития транспортной инфраструктуры поселений, программы комплексного развития социальной инфраструктуры поселений, данные программы подлежат приведению в соответствие с генеральными планами поселений в трехмесячный срок с даты внесения соответствующих изменений в генеральные планы поселений.</w:t>
      </w:r>
    </w:p>
    <w:p w:rsidR="00A63F29" w:rsidRPr="00A63F29" w:rsidRDefault="00A63F29" w:rsidP="00A63F29">
      <w:pPr>
        <w:spacing w:after="0" w:line="240" w:lineRule="auto"/>
        <w:ind w:left="57" w:right="57" w:firstLine="709"/>
        <w:jc w:val="both"/>
        <w:rPr>
          <w:rFonts w:ascii="Times New Roman" w:eastAsia="Calibri" w:hAnsi="Times New Roman" w:cs="Times New Roman"/>
          <w:sz w:val="24"/>
          <w:szCs w:val="24"/>
        </w:rPr>
      </w:pPr>
      <w:r w:rsidRPr="00A63F29">
        <w:rPr>
          <w:rFonts w:ascii="Times New Roman" w:eastAsia="Calibri" w:hAnsi="Times New Roman" w:cs="Times New Roman"/>
          <w:sz w:val="24"/>
          <w:szCs w:val="24"/>
        </w:rPr>
        <w:t>5.3.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республиканского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республиканского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республиканского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A63F29" w:rsidRPr="00A63F29" w:rsidRDefault="00A63F29" w:rsidP="00A63F29">
      <w:pPr>
        <w:spacing w:after="0" w:line="240" w:lineRule="auto"/>
        <w:ind w:left="57" w:right="57" w:firstLine="709"/>
        <w:jc w:val="both"/>
        <w:rPr>
          <w:rFonts w:ascii="Times New Roman" w:eastAsia="Calibri" w:hAnsi="Times New Roman" w:cs="Times New Roman"/>
          <w:sz w:val="24"/>
          <w:szCs w:val="24"/>
        </w:rPr>
      </w:pPr>
      <w:bookmarkStart w:id="50" w:name="sub_125"/>
      <w:r w:rsidRPr="00A63F29">
        <w:rPr>
          <w:rFonts w:ascii="Times New Roman" w:eastAsia="Calibri" w:hAnsi="Times New Roman" w:cs="Times New Roman"/>
          <w:sz w:val="24"/>
          <w:szCs w:val="24"/>
        </w:rPr>
        <w:t>5.4.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республиканского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республиканского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bookmarkEnd w:id="50"/>
    <w:p w:rsidR="00A63F29" w:rsidRPr="00A63F29" w:rsidRDefault="00A63F29" w:rsidP="00A63F29">
      <w:pPr>
        <w:spacing w:after="0" w:line="240" w:lineRule="auto"/>
        <w:jc w:val="both"/>
        <w:rPr>
          <w:rFonts w:ascii="Times New Roman" w:eastAsia="Calibri" w:hAnsi="Times New Roman" w:cs="Times New Roman"/>
          <w:sz w:val="24"/>
          <w:szCs w:val="24"/>
        </w:rPr>
      </w:pPr>
    </w:p>
    <w:p w:rsidR="00A63F29" w:rsidRPr="00A63F29" w:rsidRDefault="00A63F29" w:rsidP="00A63F29">
      <w:pPr>
        <w:spacing w:after="0" w:line="240" w:lineRule="auto"/>
        <w:jc w:val="both"/>
        <w:rPr>
          <w:rFonts w:ascii="Times New Roman" w:eastAsia="Calibri" w:hAnsi="Times New Roman" w:cs="Times New Roman"/>
          <w:sz w:val="24"/>
          <w:szCs w:val="24"/>
        </w:rPr>
      </w:pPr>
    </w:p>
    <w:p w:rsidR="00BC1010" w:rsidRDefault="00BC1010"/>
    <w:sectPr w:rsidR="00BC1010" w:rsidSect="003C14D2">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E93" w:rsidRDefault="00272E93" w:rsidP="00060CF6">
      <w:pPr>
        <w:spacing w:after="0" w:line="240" w:lineRule="auto"/>
      </w:pPr>
      <w:r>
        <w:separator/>
      </w:r>
    </w:p>
  </w:endnote>
  <w:endnote w:type="continuationSeparator" w:id="1">
    <w:p w:rsidR="00272E93" w:rsidRDefault="00272E93" w:rsidP="00060C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00B" w:rsidRDefault="00272E9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00B" w:rsidRDefault="00272E9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00B" w:rsidRDefault="00272E9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E93" w:rsidRDefault="00272E93" w:rsidP="00060CF6">
      <w:pPr>
        <w:spacing w:after="0" w:line="240" w:lineRule="auto"/>
      </w:pPr>
      <w:r>
        <w:separator/>
      </w:r>
    </w:p>
  </w:footnote>
  <w:footnote w:type="continuationSeparator" w:id="1">
    <w:p w:rsidR="00272E93" w:rsidRDefault="00272E93" w:rsidP="00060C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00B" w:rsidRDefault="00272E9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68B" w:rsidRDefault="00272E93" w:rsidP="00A9768B">
    <w:pPr>
      <w:pStyle w:val="a3"/>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00B" w:rsidRDefault="00272E9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useFELayout/>
  </w:compat>
  <w:rsids>
    <w:rsidRoot w:val="00A63F29"/>
    <w:rsid w:val="00060CF6"/>
    <w:rsid w:val="00272E93"/>
    <w:rsid w:val="003218E5"/>
    <w:rsid w:val="00A63F29"/>
    <w:rsid w:val="00B64129"/>
    <w:rsid w:val="00BC10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C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63F29"/>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4">
    <w:name w:val="Верхний колонтитул Знак"/>
    <w:basedOn w:val="a0"/>
    <w:link w:val="a3"/>
    <w:uiPriority w:val="99"/>
    <w:semiHidden/>
    <w:rsid w:val="00A63F29"/>
    <w:rPr>
      <w:rFonts w:ascii="Times New Roman" w:eastAsia="Calibri" w:hAnsi="Times New Roman" w:cs="Times New Roman"/>
      <w:sz w:val="24"/>
      <w:szCs w:val="24"/>
    </w:rPr>
  </w:style>
  <w:style w:type="paragraph" w:styleId="a5">
    <w:name w:val="footer"/>
    <w:basedOn w:val="a"/>
    <w:link w:val="a6"/>
    <w:uiPriority w:val="99"/>
    <w:semiHidden/>
    <w:unhideWhenUsed/>
    <w:rsid w:val="00A63F29"/>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6">
    <w:name w:val="Нижний колонтитул Знак"/>
    <w:basedOn w:val="a0"/>
    <w:link w:val="a5"/>
    <w:uiPriority w:val="99"/>
    <w:semiHidden/>
    <w:rsid w:val="00A63F29"/>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38258.0" TargetMode="External"/><Relationship Id="rId13" Type="http://schemas.openxmlformats.org/officeDocument/2006/relationships/hyperlink" Target="garantF1://12038258.9"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garantF1://12027232.59" TargetMode="External"/><Relationship Id="rId12" Type="http://schemas.openxmlformats.org/officeDocument/2006/relationships/hyperlink" Target="garantF1://12038258.0"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garantF1://12038258.1806"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garantF1://12038258.0"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garantF1://12038258.25" TargetMode="External"/><Relationship Id="rId23" Type="http://schemas.openxmlformats.org/officeDocument/2006/relationships/fontTable" Target="fontTable.xml"/><Relationship Id="rId10" Type="http://schemas.openxmlformats.org/officeDocument/2006/relationships/hyperlink" Target="garantF1://12038258.0"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garantF1://12027232.0" TargetMode="External"/><Relationship Id="rId14" Type="http://schemas.openxmlformats.org/officeDocument/2006/relationships/hyperlink" Target="garantF1://12038258.24"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3708</Words>
  <Characters>21142</Characters>
  <Application>Microsoft Office Word</Application>
  <DocSecurity>0</DocSecurity>
  <Lines>176</Lines>
  <Paragraphs>49</Paragraphs>
  <ScaleCrop>false</ScaleCrop>
  <Company/>
  <LinksUpToDate>false</LinksUpToDate>
  <CharactersWithSpaces>24801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sao1</dc:creator>
  <cp:keywords/>
  <dc:description/>
  <cp:lastModifiedBy>sao1</cp:lastModifiedBy>
  <cp:revision>4</cp:revision>
  <cp:lastPrinted>2019-04-18T07:52:00Z</cp:lastPrinted>
  <dcterms:created xsi:type="dcterms:W3CDTF">2019-04-18T07:31:00Z</dcterms:created>
  <dcterms:modified xsi:type="dcterms:W3CDTF">2019-04-18T07:53:00Z</dcterms:modified>
</cp:coreProperties>
</file>