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45" w:rsidRPr="00B77780" w:rsidRDefault="00F01545" w:rsidP="00B77780">
      <w:pPr>
        <w:spacing w:after="0" w:line="240" w:lineRule="auto"/>
        <w:jc w:val="center"/>
        <w:rPr>
          <w:rFonts w:ascii="Times New Roman" w:hAnsi="Times New Roman"/>
          <w:b/>
          <w:sz w:val="28"/>
          <w:szCs w:val="28"/>
        </w:rPr>
      </w:pPr>
      <w:r w:rsidRPr="00B77780">
        <w:rPr>
          <w:rFonts w:ascii="Times New Roman" w:hAnsi="Times New Roman"/>
          <w:b/>
          <w:sz w:val="28"/>
          <w:szCs w:val="28"/>
        </w:rPr>
        <w:t>Ответственность за уклонение от призыва на военную службу, а также неисполнение гражданином обязанностей по воинскому учету</w:t>
      </w:r>
    </w:p>
    <w:p w:rsidR="00F01545" w:rsidRPr="00B77780" w:rsidRDefault="00F01545" w:rsidP="00B77780">
      <w:pPr>
        <w:spacing w:after="0" w:line="240" w:lineRule="auto"/>
        <w:ind w:firstLine="708"/>
        <w:jc w:val="center"/>
        <w:rPr>
          <w:rFonts w:ascii="Times New Roman" w:hAnsi="Times New Roman"/>
          <w:sz w:val="28"/>
          <w:szCs w:val="28"/>
        </w:rPr>
      </w:pPr>
    </w:p>
    <w:p w:rsidR="00F01545" w:rsidRPr="00B77780" w:rsidRDefault="00F01545" w:rsidP="00B77780">
      <w:pPr>
        <w:spacing w:after="0" w:line="240" w:lineRule="auto"/>
        <w:ind w:firstLine="708"/>
        <w:jc w:val="both"/>
        <w:rPr>
          <w:rFonts w:ascii="Times New Roman" w:hAnsi="Times New Roman"/>
          <w:sz w:val="28"/>
          <w:szCs w:val="28"/>
        </w:rPr>
      </w:pPr>
      <w:r w:rsidRPr="00B77780">
        <w:rPr>
          <w:rFonts w:ascii="Times New Roman" w:hAnsi="Times New Roman"/>
          <w:sz w:val="28"/>
          <w:szCs w:val="28"/>
        </w:rPr>
        <w:t>Согласно статье 59 Конституции Российской Федерации защита Отечества является долгом и обязанностью гражданина Российской Федерации.</w:t>
      </w:r>
    </w:p>
    <w:p w:rsidR="00F01545" w:rsidRPr="00B77780" w:rsidRDefault="00F01545" w:rsidP="00B77780">
      <w:pPr>
        <w:spacing w:after="0" w:line="240" w:lineRule="auto"/>
        <w:ind w:firstLine="708"/>
        <w:jc w:val="both"/>
        <w:rPr>
          <w:rFonts w:ascii="Times New Roman" w:hAnsi="Times New Roman"/>
          <w:sz w:val="28"/>
          <w:szCs w:val="28"/>
        </w:rPr>
      </w:pPr>
      <w:r w:rsidRPr="00B77780">
        <w:rPr>
          <w:rFonts w:ascii="Times New Roman" w:hAnsi="Times New Roman"/>
          <w:sz w:val="28"/>
          <w:szCs w:val="28"/>
        </w:rPr>
        <w:t>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осуществляется Федеральным законом от 28.03.1998 № 53-ФЗ «О воинской обязанности и военной службе».</w:t>
      </w:r>
    </w:p>
    <w:p w:rsidR="00F01545" w:rsidRPr="00B77780" w:rsidRDefault="00F01545" w:rsidP="00B77780">
      <w:pPr>
        <w:spacing w:after="0" w:line="240" w:lineRule="auto"/>
        <w:ind w:firstLine="708"/>
        <w:jc w:val="both"/>
        <w:rPr>
          <w:rFonts w:ascii="Times New Roman" w:hAnsi="Times New Roman"/>
          <w:sz w:val="28"/>
          <w:szCs w:val="28"/>
        </w:rPr>
      </w:pPr>
      <w:r w:rsidRPr="00B77780">
        <w:rPr>
          <w:rFonts w:ascii="Times New Roman" w:hAnsi="Times New Roman"/>
          <w:sz w:val="28"/>
          <w:szCs w:val="28"/>
        </w:rPr>
        <w:t>В соответствии со статьей 31 названного Закона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F01545" w:rsidRPr="00B77780" w:rsidRDefault="00F01545" w:rsidP="00B77780">
      <w:pPr>
        <w:spacing w:after="0" w:line="240" w:lineRule="auto"/>
        <w:ind w:firstLine="708"/>
        <w:jc w:val="both"/>
        <w:rPr>
          <w:rFonts w:ascii="Times New Roman" w:hAnsi="Times New Roman"/>
          <w:sz w:val="28"/>
          <w:szCs w:val="28"/>
        </w:rPr>
      </w:pPr>
      <w:r w:rsidRPr="00B77780">
        <w:rPr>
          <w:rFonts w:ascii="Times New Roman" w:hAnsi="Times New Roman"/>
          <w:sz w:val="28"/>
          <w:szCs w:val="28"/>
        </w:rPr>
        <w:t>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rsidR="00F01545" w:rsidRPr="00B77780" w:rsidRDefault="00F01545" w:rsidP="00B77780">
      <w:pPr>
        <w:spacing w:after="0" w:line="240" w:lineRule="auto"/>
        <w:ind w:firstLine="708"/>
        <w:jc w:val="both"/>
        <w:rPr>
          <w:rFonts w:ascii="Times New Roman" w:hAnsi="Times New Roman"/>
          <w:sz w:val="28"/>
          <w:szCs w:val="28"/>
        </w:rPr>
      </w:pPr>
      <w:r w:rsidRPr="00B77780">
        <w:rPr>
          <w:rFonts w:ascii="Times New Roman" w:hAnsi="Times New Roman"/>
          <w:sz w:val="28"/>
          <w:szCs w:val="28"/>
        </w:rPr>
        <w:t>К уважительным причинам неявки по повестке военного комиссариата при условии документального подтверждения причины неявки Законом (статья 7) отнесено:</w:t>
      </w:r>
    </w:p>
    <w:p w:rsidR="00F01545" w:rsidRPr="00B77780" w:rsidRDefault="00F01545" w:rsidP="00B77780">
      <w:pPr>
        <w:spacing w:after="0" w:line="240" w:lineRule="auto"/>
        <w:ind w:firstLine="708"/>
        <w:jc w:val="both"/>
        <w:rPr>
          <w:rFonts w:ascii="Times New Roman" w:hAnsi="Times New Roman"/>
          <w:sz w:val="28"/>
          <w:szCs w:val="28"/>
        </w:rPr>
      </w:pPr>
      <w:r w:rsidRPr="00B77780">
        <w:rPr>
          <w:rFonts w:ascii="Times New Roman" w:hAnsi="Times New Roman"/>
          <w:sz w:val="28"/>
          <w:szCs w:val="28"/>
        </w:rPr>
        <w:t>1.</w:t>
      </w:r>
      <w:r w:rsidRPr="00B77780">
        <w:rPr>
          <w:rFonts w:ascii="Times New Roman" w:hAnsi="Times New Roman"/>
          <w:sz w:val="28"/>
          <w:szCs w:val="28"/>
        </w:rPr>
        <w:tab/>
        <w:t>заболевание или увечье гражданина, связанные с утратой трудоспособности;</w:t>
      </w:r>
    </w:p>
    <w:p w:rsidR="00F01545" w:rsidRPr="00B77780" w:rsidRDefault="00F01545" w:rsidP="00B77780">
      <w:pPr>
        <w:spacing w:after="0" w:line="240" w:lineRule="auto"/>
        <w:ind w:firstLine="708"/>
        <w:jc w:val="both"/>
        <w:rPr>
          <w:rFonts w:ascii="Times New Roman" w:hAnsi="Times New Roman"/>
          <w:sz w:val="28"/>
          <w:szCs w:val="28"/>
        </w:rPr>
      </w:pPr>
      <w:r w:rsidRPr="00B77780">
        <w:rPr>
          <w:rFonts w:ascii="Times New Roman" w:hAnsi="Times New Roman"/>
          <w:sz w:val="28"/>
          <w:szCs w:val="28"/>
        </w:rPr>
        <w:t>2.</w:t>
      </w:r>
      <w:r w:rsidRPr="00B77780">
        <w:rPr>
          <w:rFonts w:ascii="Times New Roman" w:hAnsi="Times New Roman"/>
          <w:sz w:val="28"/>
          <w:szCs w:val="28"/>
        </w:rPr>
        <w:tab/>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F01545" w:rsidRPr="00B77780" w:rsidRDefault="00F01545" w:rsidP="00B77780">
      <w:pPr>
        <w:spacing w:after="0" w:line="240" w:lineRule="auto"/>
        <w:ind w:firstLine="708"/>
        <w:jc w:val="both"/>
        <w:rPr>
          <w:rFonts w:ascii="Times New Roman" w:hAnsi="Times New Roman"/>
          <w:sz w:val="28"/>
          <w:szCs w:val="28"/>
        </w:rPr>
      </w:pPr>
      <w:r w:rsidRPr="00B77780">
        <w:rPr>
          <w:rFonts w:ascii="Times New Roman" w:hAnsi="Times New Roman"/>
          <w:sz w:val="28"/>
          <w:szCs w:val="28"/>
        </w:rPr>
        <w:t>3.</w:t>
      </w:r>
      <w:r w:rsidRPr="00B77780">
        <w:rPr>
          <w:rFonts w:ascii="Times New Roman" w:hAnsi="Times New Roman"/>
          <w:sz w:val="28"/>
          <w:szCs w:val="28"/>
        </w:rPr>
        <w:tab/>
        <w:t>препятствие, возникшее в результате действия непреодолимой силы, или иное обстоятельство, не зависящее от воли гражданина;</w:t>
      </w:r>
    </w:p>
    <w:p w:rsidR="00F01545" w:rsidRPr="00B77780" w:rsidRDefault="00F01545" w:rsidP="00B77780">
      <w:pPr>
        <w:spacing w:after="0" w:line="240" w:lineRule="auto"/>
        <w:ind w:firstLine="708"/>
        <w:jc w:val="both"/>
        <w:rPr>
          <w:rFonts w:ascii="Times New Roman" w:hAnsi="Times New Roman"/>
          <w:sz w:val="28"/>
          <w:szCs w:val="28"/>
        </w:rPr>
      </w:pPr>
      <w:r w:rsidRPr="00B77780">
        <w:rPr>
          <w:rFonts w:ascii="Times New Roman" w:hAnsi="Times New Roman"/>
          <w:sz w:val="28"/>
          <w:szCs w:val="28"/>
        </w:rPr>
        <w:t>4.</w:t>
      </w:r>
      <w:r w:rsidRPr="00B77780">
        <w:rPr>
          <w:rFonts w:ascii="Times New Roman" w:hAnsi="Times New Roman"/>
          <w:sz w:val="28"/>
          <w:szCs w:val="28"/>
        </w:rPr>
        <w:tab/>
        <w:t>иные причины, признанные уважительными призывной комиссией, комиссией по первоначальной постановке на воинский учет или судом.</w:t>
      </w:r>
    </w:p>
    <w:p w:rsidR="00F01545" w:rsidRPr="00B77780" w:rsidRDefault="00F01545" w:rsidP="00B77780">
      <w:pPr>
        <w:spacing w:after="0" w:line="240" w:lineRule="auto"/>
        <w:ind w:firstLine="708"/>
        <w:jc w:val="both"/>
        <w:rPr>
          <w:rFonts w:ascii="Times New Roman" w:hAnsi="Times New Roman"/>
          <w:sz w:val="28"/>
          <w:szCs w:val="28"/>
        </w:rPr>
      </w:pPr>
      <w:r w:rsidRPr="00B77780">
        <w:rPr>
          <w:rFonts w:ascii="Times New Roman" w:hAnsi="Times New Roman"/>
          <w:sz w:val="28"/>
          <w:szCs w:val="28"/>
        </w:rPr>
        <w:t>Действующим законодательством предусмотрена уголовная ответственность за уклонение от призыва на военную службу, а также административная ответственность за неисполнение гражданином обязанностей по воинскому учету.</w:t>
      </w:r>
    </w:p>
    <w:p w:rsidR="00F01545" w:rsidRPr="00B77780" w:rsidRDefault="00F01545" w:rsidP="00B77780">
      <w:pPr>
        <w:spacing w:after="0" w:line="240" w:lineRule="auto"/>
        <w:ind w:firstLine="708"/>
        <w:jc w:val="both"/>
        <w:rPr>
          <w:rFonts w:ascii="Times New Roman" w:hAnsi="Times New Roman"/>
          <w:sz w:val="28"/>
          <w:szCs w:val="28"/>
        </w:rPr>
      </w:pPr>
      <w:r w:rsidRPr="00B77780">
        <w:rPr>
          <w:rFonts w:ascii="Times New Roman" w:hAnsi="Times New Roman"/>
          <w:sz w:val="28"/>
          <w:szCs w:val="28"/>
        </w:rPr>
        <w:t>Так, в соответствии со статьей 328 Уголовного кодекса РФ за уклонение от призыва на военную службу при отсутствии законных оснований для освобождения от этой службы судом может быть назначено уголовное наказание в виде штрафа в размере до 200 тыс. рублей или в размере заработной платы или иного дохода осужденного за период до 18 месяцев, либо принудительными работами на срок до двух лет, либо арестом на срок до шести месяцев, либо лишением свободы на срок до двух лет.</w:t>
      </w:r>
    </w:p>
    <w:p w:rsidR="00F01545" w:rsidRPr="00B77780" w:rsidRDefault="00F01545" w:rsidP="00B77780">
      <w:pPr>
        <w:spacing w:after="0" w:line="240" w:lineRule="auto"/>
        <w:ind w:firstLine="708"/>
        <w:jc w:val="both"/>
        <w:rPr>
          <w:rFonts w:ascii="Times New Roman" w:hAnsi="Times New Roman"/>
          <w:sz w:val="28"/>
          <w:szCs w:val="28"/>
        </w:rPr>
      </w:pPr>
      <w:r w:rsidRPr="00B77780">
        <w:rPr>
          <w:rFonts w:ascii="Times New Roman" w:hAnsi="Times New Roman"/>
          <w:sz w:val="28"/>
          <w:szCs w:val="28"/>
        </w:rPr>
        <w:t>Согласно статье 21.5 Кодекса Российской Федерации об административных правонарушениях неявка гражданина, состоящего или обязанного состоять на воинском учете, по вызову (повестке) военного комиссариата в установленные время и место без уважительной причины, влечет предупреждение или наложение административного штрафа в размере от ста до пятисот рублей.</w:t>
      </w:r>
    </w:p>
    <w:p w:rsidR="00F01545" w:rsidRPr="00B77780" w:rsidRDefault="00F01545" w:rsidP="00B77780">
      <w:pPr>
        <w:spacing w:after="0" w:line="240" w:lineRule="auto"/>
        <w:ind w:firstLine="708"/>
        <w:jc w:val="both"/>
        <w:rPr>
          <w:rFonts w:ascii="Times New Roman" w:hAnsi="Times New Roman"/>
          <w:sz w:val="28"/>
          <w:szCs w:val="28"/>
        </w:rPr>
      </w:pPr>
      <w:r w:rsidRPr="00B77780">
        <w:rPr>
          <w:rFonts w:ascii="Times New Roman" w:hAnsi="Times New Roman"/>
          <w:sz w:val="28"/>
          <w:szCs w:val="28"/>
        </w:rPr>
        <w:t>Такой же вид административной ответственности установлен КоАП РФ за неявку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F01545" w:rsidRPr="00B77780" w:rsidRDefault="00F01545" w:rsidP="00B77780">
      <w:pPr>
        <w:spacing w:after="0" w:line="240" w:lineRule="auto"/>
        <w:ind w:firstLine="708"/>
        <w:jc w:val="both"/>
        <w:rPr>
          <w:rFonts w:ascii="Times New Roman" w:hAnsi="Times New Roman"/>
          <w:sz w:val="28"/>
          <w:szCs w:val="28"/>
        </w:rPr>
      </w:pPr>
      <w:r w:rsidRPr="00B77780">
        <w:rPr>
          <w:rFonts w:ascii="Times New Roman" w:hAnsi="Times New Roman"/>
          <w:sz w:val="28"/>
          <w:szCs w:val="28"/>
        </w:rPr>
        <w:t>Согласно статье 21.6. КоАП РФ ответственности в виде предупреждения или штрафа до пятисот рублей подлежит также 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w:t>
      </w:r>
    </w:p>
    <w:p w:rsidR="00F01545" w:rsidRDefault="00F01545" w:rsidP="00B77780">
      <w:pPr>
        <w:spacing w:after="0" w:line="240" w:lineRule="auto"/>
        <w:jc w:val="both"/>
        <w:rPr>
          <w:rFonts w:ascii="Times New Roman" w:hAnsi="Times New Roman"/>
          <w:sz w:val="28"/>
          <w:szCs w:val="28"/>
        </w:rPr>
      </w:pPr>
    </w:p>
    <w:p w:rsidR="00F01545" w:rsidRPr="00B77780" w:rsidRDefault="00F01545" w:rsidP="00B77780">
      <w:pPr>
        <w:spacing w:after="0" w:line="240" w:lineRule="auto"/>
        <w:jc w:val="both"/>
        <w:rPr>
          <w:rFonts w:ascii="Times New Roman" w:hAnsi="Times New Roman"/>
          <w:sz w:val="28"/>
          <w:szCs w:val="28"/>
        </w:rPr>
      </w:pPr>
      <w:r w:rsidRPr="00B77780">
        <w:rPr>
          <w:rFonts w:ascii="Times New Roman" w:hAnsi="Times New Roman"/>
          <w:sz w:val="28"/>
          <w:szCs w:val="28"/>
        </w:rPr>
        <w:t>П</w:t>
      </w:r>
      <w:r>
        <w:rPr>
          <w:rFonts w:ascii="Times New Roman" w:hAnsi="Times New Roman"/>
          <w:sz w:val="28"/>
          <w:szCs w:val="28"/>
        </w:rPr>
        <w:t xml:space="preserve">ом. прокурора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77780">
        <w:rPr>
          <w:rFonts w:ascii="Times New Roman" w:hAnsi="Times New Roman"/>
          <w:sz w:val="28"/>
          <w:szCs w:val="28"/>
        </w:rPr>
        <w:t>С.В.Уфуков</w:t>
      </w:r>
    </w:p>
    <w:p w:rsidR="00F01545" w:rsidRPr="00B77780" w:rsidRDefault="00F01545" w:rsidP="00B77780">
      <w:pPr>
        <w:spacing w:after="0" w:line="240" w:lineRule="auto"/>
        <w:jc w:val="both"/>
        <w:rPr>
          <w:rFonts w:ascii="Times New Roman" w:hAnsi="Times New Roman"/>
          <w:sz w:val="28"/>
          <w:szCs w:val="28"/>
        </w:rPr>
      </w:pPr>
    </w:p>
    <w:p w:rsidR="00F01545" w:rsidRPr="00B77780" w:rsidRDefault="00F01545" w:rsidP="00255A88">
      <w:pPr>
        <w:rPr>
          <w:sz w:val="28"/>
          <w:szCs w:val="28"/>
        </w:rPr>
      </w:pPr>
    </w:p>
    <w:sectPr w:rsidR="00F01545" w:rsidRPr="00B77780" w:rsidSect="00B77780">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545" w:rsidRDefault="00F01545" w:rsidP="00B77780">
      <w:pPr>
        <w:spacing w:after="0" w:line="240" w:lineRule="auto"/>
      </w:pPr>
      <w:r>
        <w:separator/>
      </w:r>
    </w:p>
  </w:endnote>
  <w:endnote w:type="continuationSeparator" w:id="1">
    <w:p w:rsidR="00F01545" w:rsidRDefault="00F01545" w:rsidP="00B77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545" w:rsidRDefault="00F01545" w:rsidP="00B77780">
      <w:pPr>
        <w:spacing w:after="0" w:line="240" w:lineRule="auto"/>
      </w:pPr>
      <w:r>
        <w:separator/>
      </w:r>
    </w:p>
  </w:footnote>
  <w:footnote w:type="continuationSeparator" w:id="1">
    <w:p w:rsidR="00F01545" w:rsidRDefault="00F01545" w:rsidP="00B777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545" w:rsidRDefault="00F01545">
    <w:pPr>
      <w:pStyle w:val="Header"/>
      <w:jc w:val="center"/>
    </w:pPr>
    <w:fldSimple w:instr=" PAGE   \* MERGEFORMAT ">
      <w:r>
        <w:rPr>
          <w:noProof/>
        </w:rPr>
        <w:t>2</w:t>
      </w:r>
    </w:fldSimple>
  </w:p>
  <w:p w:rsidR="00F01545" w:rsidRDefault="00F015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A88"/>
    <w:rsid w:val="00255A88"/>
    <w:rsid w:val="009A0CB3"/>
    <w:rsid w:val="00B77780"/>
    <w:rsid w:val="00D52C05"/>
    <w:rsid w:val="00E041B7"/>
    <w:rsid w:val="00F01545"/>
    <w:rsid w:val="00FE35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C0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778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77780"/>
    <w:rPr>
      <w:rFonts w:cs="Times New Roman"/>
    </w:rPr>
  </w:style>
  <w:style w:type="paragraph" w:styleId="Footer">
    <w:name w:val="footer"/>
    <w:basedOn w:val="Normal"/>
    <w:link w:val="FooterChar"/>
    <w:uiPriority w:val="99"/>
    <w:semiHidden/>
    <w:rsid w:val="00B7778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77780"/>
    <w:rPr>
      <w:rFonts w:cs="Times New Roman"/>
    </w:rPr>
  </w:style>
</w:styles>
</file>

<file path=word/webSettings.xml><?xml version="1.0" encoding="utf-8"?>
<w:webSettings xmlns:r="http://schemas.openxmlformats.org/officeDocument/2006/relationships" xmlns:w="http://schemas.openxmlformats.org/wordprocessingml/2006/main">
  <w:divs>
    <w:div w:id="591160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608</Words>
  <Characters>3470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dc:creator>
  <cp:keywords/>
  <dc:description/>
  <cp:lastModifiedBy>1</cp:lastModifiedBy>
  <cp:revision>3</cp:revision>
  <dcterms:created xsi:type="dcterms:W3CDTF">2019-01-14T09:20:00Z</dcterms:created>
  <dcterms:modified xsi:type="dcterms:W3CDTF">2019-01-15T04:31:00Z</dcterms:modified>
</cp:coreProperties>
</file>