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BE115B" w:rsidP="00862990">
      <w:pPr>
        <w:jc w:val="center"/>
        <w:rPr>
          <w:sz w:val="32"/>
          <w:szCs w:val="32"/>
        </w:rPr>
      </w:pPr>
      <w:r w:rsidRPr="00862990">
        <w:rPr>
          <w:sz w:val="32"/>
          <w:szCs w:val="32"/>
        </w:rPr>
        <w:t xml:space="preserve">Печатное издание Калининского сельского поселения </w:t>
      </w:r>
      <w:proofErr w:type="spellStart"/>
      <w:r w:rsidRPr="00862990">
        <w:rPr>
          <w:sz w:val="32"/>
          <w:szCs w:val="32"/>
        </w:rPr>
        <w:t>Вурнарского</w:t>
      </w:r>
      <w:proofErr w:type="spellEnd"/>
      <w:r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C07923" w:rsidP="00862990">
      <w:pPr>
        <w:jc w:val="center"/>
        <w:rPr>
          <w:b/>
          <w:sz w:val="32"/>
          <w:szCs w:val="32"/>
        </w:rPr>
      </w:pPr>
      <w:r>
        <w:rPr>
          <w:b/>
          <w:sz w:val="32"/>
          <w:szCs w:val="32"/>
        </w:rPr>
        <w:t>22 февраля</w:t>
      </w:r>
      <w:r w:rsidR="003A051B">
        <w:rPr>
          <w:b/>
          <w:sz w:val="32"/>
          <w:szCs w:val="32"/>
        </w:rPr>
        <w:t xml:space="preserve"> </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Pr>
          <w:b/>
          <w:sz w:val="32"/>
          <w:szCs w:val="32"/>
        </w:rPr>
        <w:t>5</w:t>
      </w:r>
      <w:r w:rsidR="007228D0" w:rsidRPr="00862990">
        <w:rPr>
          <w:b/>
          <w:sz w:val="32"/>
          <w:szCs w:val="32"/>
        </w:rPr>
        <w:t>(3</w:t>
      </w:r>
      <w:r w:rsidR="00AF2A0E">
        <w:rPr>
          <w:b/>
          <w:sz w:val="32"/>
          <w:szCs w:val="32"/>
        </w:rPr>
        <w:t>7</w:t>
      </w:r>
      <w:r>
        <w:rPr>
          <w:b/>
          <w:sz w:val="32"/>
          <w:szCs w:val="32"/>
        </w:rPr>
        <w:t>3</w:t>
      </w:r>
      <w:r w:rsidR="007228D0" w:rsidRPr="00862990">
        <w:rPr>
          <w:b/>
          <w:sz w:val="32"/>
          <w:szCs w:val="32"/>
        </w:rPr>
        <w:t>)</w:t>
      </w:r>
      <w:r w:rsidR="00083C97">
        <w:rPr>
          <w:b/>
          <w:sz w:val="32"/>
          <w:szCs w:val="32"/>
        </w:rPr>
        <w:t xml:space="preserve"> </w:t>
      </w:r>
    </w:p>
    <w:p w:rsidR="007228D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3A051B" w:rsidRPr="00C07923" w:rsidRDefault="003A051B" w:rsidP="00C07923">
      <w:pPr>
        <w:ind w:right="-5"/>
        <w:jc w:val="right"/>
        <w:rPr>
          <w:sz w:val="14"/>
          <w:szCs w:val="14"/>
        </w:rPr>
      </w:pPr>
    </w:p>
    <w:p w:rsidR="003A051B" w:rsidRPr="00C07923" w:rsidRDefault="003A051B" w:rsidP="00C07923">
      <w:pPr>
        <w:ind w:right="-5"/>
        <w:jc w:val="right"/>
        <w:rPr>
          <w:sz w:val="14"/>
          <w:szCs w:val="14"/>
        </w:rPr>
      </w:pPr>
    </w:p>
    <w:p w:rsidR="00AF2A0E" w:rsidRPr="00C07923" w:rsidRDefault="00AF2A0E" w:rsidP="00C07923">
      <w:pPr>
        <w:autoSpaceDE w:val="0"/>
        <w:autoSpaceDN w:val="0"/>
        <w:adjustRightInd w:val="0"/>
        <w:ind w:left="4140"/>
        <w:jc w:val="right"/>
        <w:rPr>
          <w:sz w:val="14"/>
          <w:szCs w:val="14"/>
        </w:rPr>
      </w:pPr>
    </w:p>
    <w:p w:rsidR="00C07923" w:rsidRPr="00C07923" w:rsidRDefault="00C07923" w:rsidP="00C07923">
      <w:pPr>
        <w:pStyle w:val="ab"/>
        <w:rPr>
          <w:sz w:val="14"/>
          <w:szCs w:val="14"/>
        </w:rPr>
      </w:pPr>
      <w:r w:rsidRPr="00C07923">
        <w:rPr>
          <w:sz w:val="14"/>
          <w:szCs w:val="14"/>
        </w:rPr>
        <w:t xml:space="preserve">Собрание депутатов Калининского сельского поселения </w:t>
      </w:r>
    </w:p>
    <w:p w:rsidR="00C07923" w:rsidRPr="00C07923" w:rsidRDefault="00C07923" w:rsidP="00C07923">
      <w:pPr>
        <w:pStyle w:val="ab"/>
        <w:rPr>
          <w:sz w:val="14"/>
          <w:szCs w:val="14"/>
        </w:rPr>
      </w:pPr>
      <w:proofErr w:type="spellStart"/>
      <w:r w:rsidRPr="00C07923">
        <w:rPr>
          <w:sz w:val="14"/>
          <w:szCs w:val="14"/>
        </w:rPr>
        <w:t>Вурнарского</w:t>
      </w:r>
      <w:proofErr w:type="spellEnd"/>
      <w:r w:rsidRPr="00C07923">
        <w:rPr>
          <w:sz w:val="14"/>
          <w:szCs w:val="14"/>
        </w:rPr>
        <w:t xml:space="preserve"> района Чувашской Республики</w:t>
      </w:r>
    </w:p>
    <w:p w:rsidR="00C07923" w:rsidRPr="00C07923" w:rsidRDefault="00C07923" w:rsidP="00C07923">
      <w:pPr>
        <w:pStyle w:val="ab"/>
        <w:rPr>
          <w:sz w:val="14"/>
          <w:szCs w:val="14"/>
        </w:rPr>
      </w:pPr>
    </w:p>
    <w:p w:rsidR="00C07923" w:rsidRPr="00C07923" w:rsidRDefault="00C07923" w:rsidP="00C07923">
      <w:pPr>
        <w:pStyle w:val="ab"/>
        <w:rPr>
          <w:sz w:val="14"/>
          <w:szCs w:val="14"/>
        </w:rPr>
      </w:pPr>
      <w:r w:rsidRPr="00C07923">
        <w:rPr>
          <w:sz w:val="14"/>
          <w:szCs w:val="14"/>
        </w:rPr>
        <w:t>Решение  № 51-1</w:t>
      </w:r>
    </w:p>
    <w:p w:rsidR="00C07923" w:rsidRPr="00C07923" w:rsidRDefault="00C07923" w:rsidP="00C07923">
      <w:pPr>
        <w:rPr>
          <w:sz w:val="14"/>
          <w:szCs w:val="14"/>
        </w:rPr>
      </w:pPr>
      <w:r w:rsidRPr="00C07923">
        <w:rPr>
          <w:sz w:val="14"/>
          <w:szCs w:val="14"/>
        </w:rPr>
        <w:t xml:space="preserve">«22» февраля  2019 г.                                                                                               </w:t>
      </w:r>
      <w:proofErr w:type="spellStart"/>
      <w:r w:rsidRPr="00C07923">
        <w:rPr>
          <w:sz w:val="14"/>
          <w:szCs w:val="14"/>
        </w:rPr>
        <w:t>с</w:t>
      </w:r>
      <w:proofErr w:type="gramStart"/>
      <w:r w:rsidRPr="00C07923">
        <w:rPr>
          <w:sz w:val="14"/>
          <w:szCs w:val="14"/>
        </w:rPr>
        <w:t>.К</w:t>
      </w:r>
      <w:proofErr w:type="gramEnd"/>
      <w:r w:rsidRPr="00C07923">
        <w:rPr>
          <w:sz w:val="14"/>
          <w:szCs w:val="14"/>
        </w:rPr>
        <w:t>алинино</w:t>
      </w:r>
      <w:proofErr w:type="spellEnd"/>
    </w:p>
    <w:p w:rsidR="00C07923" w:rsidRPr="00C07923" w:rsidRDefault="00C07923" w:rsidP="00C07923">
      <w:pPr>
        <w:rPr>
          <w:sz w:val="14"/>
          <w:szCs w:val="14"/>
        </w:rPr>
      </w:pPr>
    </w:p>
    <w:p w:rsidR="00C07923" w:rsidRPr="00C07923" w:rsidRDefault="00C07923" w:rsidP="00C07923">
      <w:pPr>
        <w:ind w:right="906"/>
        <w:jc w:val="both"/>
        <w:rPr>
          <w:sz w:val="14"/>
          <w:szCs w:val="14"/>
        </w:rPr>
      </w:pPr>
      <w:r w:rsidRPr="00C07923">
        <w:rPr>
          <w:sz w:val="14"/>
          <w:szCs w:val="14"/>
        </w:rPr>
        <w:t xml:space="preserve">О назначении публичных </w:t>
      </w:r>
      <w:proofErr w:type="gramStart"/>
      <w:r w:rsidRPr="00C07923">
        <w:rPr>
          <w:sz w:val="14"/>
          <w:szCs w:val="14"/>
        </w:rPr>
        <w:t>слушаний проекта решения Собрания депутатов Калининского сельского поселения</w:t>
      </w:r>
      <w:proofErr w:type="gramEnd"/>
      <w:r w:rsidRPr="00C07923">
        <w:rPr>
          <w:sz w:val="14"/>
          <w:szCs w:val="14"/>
        </w:rPr>
        <w:t xml:space="preserve"> </w:t>
      </w:r>
      <w:proofErr w:type="spellStart"/>
      <w:r w:rsidRPr="00C07923">
        <w:rPr>
          <w:sz w:val="14"/>
          <w:szCs w:val="14"/>
        </w:rPr>
        <w:t>Вурнарского</w:t>
      </w:r>
      <w:proofErr w:type="spellEnd"/>
      <w:r w:rsidRPr="00C07923">
        <w:rPr>
          <w:sz w:val="14"/>
          <w:szCs w:val="14"/>
        </w:rPr>
        <w:t xml:space="preserve"> района Чувашской Республики «О внесении   изменений   в  Устав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w:t>
      </w:r>
    </w:p>
    <w:p w:rsidR="00C07923" w:rsidRPr="00C07923" w:rsidRDefault="00C07923" w:rsidP="00C07923">
      <w:pPr>
        <w:pStyle w:val="af"/>
        <w:ind w:right="-1" w:firstLine="0"/>
        <w:rPr>
          <w:sz w:val="14"/>
          <w:szCs w:val="14"/>
        </w:rPr>
      </w:pPr>
      <w:r w:rsidRPr="00C07923">
        <w:rPr>
          <w:sz w:val="14"/>
          <w:szCs w:val="14"/>
        </w:rPr>
        <w:t xml:space="preserve">            В соответствии с Федеральным законом от 6 октября 2003 года № 131- ФЗ «Об общих принципах организации местного самоуправления в Российской Федерации», Собрание депутатов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решило:</w:t>
      </w:r>
    </w:p>
    <w:p w:rsidR="00C07923" w:rsidRPr="00C07923" w:rsidRDefault="00C07923" w:rsidP="00C07923">
      <w:pPr>
        <w:pStyle w:val="af"/>
        <w:ind w:right="-1" w:firstLine="709"/>
        <w:rPr>
          <w:sz w:val="14"/>
          <w:szCs w:val="14"/>
        </w:rPr>
      </w:pPr>
      <w:r w:rsidRPr="00C07923">
        <w:rPr>
          <w:sz w:val="14"/>
          <w:szCs w:val="14"/>
        </w:rPr>
        <w:t xml:space="preserve">1. Назначить публичные слушания по рассмотрению </w:t>
      </w:r>
      <w:proofErr w:type="gramStart"/>
      <w:r w:rsidRPr="00C07923">
        <w:rPr>
          <w:sz w:val="14"/>
          <w:szCs w:val="14"/>
        </w:rPr>
        <w:t>проекта решения Собрания депутатов Калининского сельского поселения</w:t>
      </w:r>
      <w:proofErr w:type="gramEnd"/>
      <w:r w:rsidRPr="00C07923">
        <w:rPr>
          <w:sz w:val="14"/>
          <w:szCs w:val="14"/>
        </w:rPr>
        <w:t xml:space="preserve"> </w:t>
      </w:r>
      <w:proofErr w:type="spellStart"/>
      <w:r w:rsidRPr="00C07923">
        <w:rPr>
          <w:sz w:val="14"/>
          <w:szCs w:val="14"/>
        </w:rPr>
        <w:t>Вурнарского</w:t>
      </w:r>
      <w:proofErr w:type="spellEnd"/>
      <w:r w:rsidRPr="00C07923">
        <w:rPr>
          <w:sz w:val="14"/>
          <w:szCs w:val="14"/>
        </w:rPr>
        <w:t xml:space="preserve"> района Чувашской Республики «О внесении изменений в Устав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на «27» марта 2019 года  в администрации Калининского сельского поселения  в 15-00 часов.</w:t>
      </w:r>
    </w:p>
    <w:p w:rsidR="00C07923" w:rsidRPr="00C07923" w:rsidRDefault="00C07923" w:rsidP="00C07923">
      <w:pPr>
        <w:pStyle w:val="af"/>
        <w:ind w:right="-1" w:firstLine="709"/>
        <w:rPr>
          <w:sz w:val="14"/>
          <w:szCs w:val="14"/>
        </w:rPr>
      </w:pPr>
    </w:p>
    <w:p w:rsidR="00C07923" w:rsidRPr="00C07923" w:rsidRDefault="00C07923" w:rsidP="00C07923">
      <w:pPr>
        <w:pStyle w:val="af"/>
        <w:ind w:right="-1" w:firstLine="0"/>
        <w:rPr>
          <w:sz w:val="14"/>
          <w:szCs w:val="14"/>
        </w:rPr>
      </w:pPr>
      <w:r w:rsidRPr="00C07923">
        <w:rPr>
          <w:sz w:val="14"/>
          <w:szCs w:val="14"/>
        </w:rPr>
        <w:t xml:space="preserve">            2. Определить состав организационного комитета по организации и проведению публичных слушаний (далее также – организационный комитет):</w:t>
      </w:r>
    </w:p>
    <w:p w:rsidR="00C07923" w:rsidRPr="00C07923" w:rsidRDefault="00C07923" w:rsidP="00C07923">
      <w:pPr>
        <w:pStyle w:val="af"/>
        <w:ind w:right="-1" w:firstLine="0"/>
        <w:rPr>
          <w:sz w:val="14"/>
          <w:szCs w:val="14"/>
        </w:rPr>
      </w:pPr>
      <w:r w:rsidRPr="00C07923">
        <w:rPr>
          <w:sz w:val="14"/>
          <w:szCs w:val="14"/>
        </w:rPr>
        <w:t xml:space="preserve">Иванова Л.Н. – глава Калининского сельского поселения  </w:t>
      </w:r>
      <w:proofErr w:type="gramStart"/>
      <w:r w:rsidRPr="00C07923">
        <w:rPr>
          <w:sz w:val="14"/>
          <w:szCs w:val="14"/>
        </w:rPr>
        <w:t>-п</w:t>
      </w:r>
      <w:proofErr w:type="gramEnd"/>
      <w:r w:rsidRPr="00C07923">
        <w:rPr>
          <w:sz w:val="14"/>
          <w:szCs w:val="14"/>
        </w:rPr>
        <w:t>редседатель;</w:t>
      </w:r>
    </w:p>
    <w:p w:rsidR="00C07923" w:rsidRPr="00C07923" w:rsidRDefault="00C07923" w:rsidP="00C07923">
      <w:pPr>
        <w:pStyle w:val="af"/>
        <w:ind w:right="-1" w:firstLine="0"/>
        <w:rPr>
          <w:sz w:val="14"/>
          <w:szCs w:val="14"/>
        </w:rPr>
      </w:pPr>
      <w:r w:rsidRPr="00C07923">
        <w:rPr>
          <w:sz w:val="14"/>
          <w:szCs w:val="14"/>
        </w:rPr>
        <w:t xml:space="preserve">Константинова А.Н. – </w:t>
      </w:r>
      <w:proofErr w:type="spellStart"/>
      <w:r w:rsidRPr="00C07923">
        <w:rPr>
          <w:sz w:val="14"/>
          <w:szCs w:val="14"/>
        </w:rPr>
        <w:t>зам</w:t>
      </w:r>
      <w:proofErr w:type="gramStart"/>
      <w:r w:rsidRPr="00C07923">
        <w:rPr>
          <w:sz w:val="14"/>
          <w:szCs w:val="14"/>
        </w:rPr>
        <w:t>.г</w:t>
      </w:r>
      <w:proofErr w:type="gramEnd"/>
      <w:r w:rsidRPr="00C07923">
        <w:rPr>
          <w:sz w:val="14"/>
          <w:szCs w:val="14"/>
        </w:rPr>
        <w:t>лавы</w:t>
      </w:r>
      <w:proofErr w:type="spellEnd"/>
      <w:r w:rsidRPr="00C07923">
        <w:rPr>
          <w:sz w:val="14"/>
          <w:szCs w:val="14"/>
        </w:rPr>
        <w:t xml:space="preserve"> администрации  - секретарь;</w:t>
      </w:r>
    </w:p>
    <w:p w:rsidR="00C07923" w:rsidRPr="00C07923" w:rsidRDefault="00C07923" w:rsidP="00C07923">
      <w:pPr>
        <w:pStyle w:val="af"/>
        <w:ind w:right="-1" w:firstLine="0"/>
        <w:rPr>
          <w:sz w:val="14"/>
          <w:szCs w:val="14"/>
        </w:rPr>
      </w:pPr>
      <w:r w:rsidRPr="00C07923">
        <w:rPr>
          <w:sz w:val="14"/>
          <w:szCs w:val="14"/>
        </w:rPr>
        <w:t>Сергеева М.М. – депутат Собрания депутатов Калининского сельского поселения – член комиссии;</w:t>
      </w:r>
    </w:p>
    <w:p w:rsidR="00C07923" w:rsidRPr="00C07923" w:rsidRDefault="00C07923" w:rsidP="00C07923">
      <w:pPr>
        <w:pStyle w:val="af"/>
        <w:ind w:right="-1" w:firstLine="0"/>
        <w:rPr>
          <w:sz w:val="14"/>
          <w:szCs w:val="14"/>
        </w:rPr>
      </w:pPr>
    </w:p>
    <w:p w:rsidR="00C07923" w:rsidRPr="00C07923" w:rsidRDefault="00C07923" w:rsidP="00C07923">
      <w:pPr>
        <w:pStyle w:val="af"/>
        <w:ind w:right="-1" w:firstLine="0"/>
        <w:rPr>
          <w:sz w:val="14"/>
          <w:szCs w:val="14"/>
        </w:rPr>
      </w:pPr>
      <w:r w:rsidRPr="00C07923">
        <w:rPr>
          <w:sz w:val="14"/>
          <w:szCs w:val="14"/>
        </w:rPr>
        <w:t xml:space="preserve">Место размещения организационного комитета:  </w:t>
      </w:r>
      <w:proofErr w:type="spellStart"/>
      <w:r w:rsidRPr="00C07923">
        <w:rPr>
          <w:sz w:val="14"/>
          <w:szCs w:val="14"/>
        </w:rPr>
        <w:t>Вурнарский</w:t>
      </w:r>
      <w:proofErr w:type="spellEnd"/>
      <w:r w:rsidRPr="00C07923">
        <w:rPr>
          <w:sz w:val="14"/>
          <w:szCs w:val="14"/>
        </w:rPr>
        <w:t xml:space="preserve"> район, </w:t>
      </w:r>
      <w:proofErr w:type="spellStart"/>
      <w:r w:rsidRPr="00C07923">
        <w:rPr>
          <w:sz w:val="14"/>
          <w:szCs w:val="14"/>
        </w:rPr>
        <w:t>с</w:t>
      </w:r>
      <w:proofErr w:type="gramStart"/>
      <w:r w:rsidRPr="00C07923">
        <w:rPr>
          <w:sz w:val="14"/>
          <w:szCs w:val="14"/>
        </w:rPr>
        <w:t>.К</w:t>
      </w:r>
      <w:proofErr w:type="gramEnd"/>
      <w:r w:rsidRPr="00C07923">
        <w:rPr>
          <w:sz w:val="14"/>
          <w:szCs w:val="14"/>
        </w:rPr>
        <w:t>алинино</w:t>
      </w:r>
      <w:proofErr w:type="spellEnd"/>
      <w:r w:rsidRPr="00C07923">
        <w:rPr>
          <w:sz w:val="14"/>
          <w:szCs w:val="14"/>
        </w:rPr>
        <w:t xml:space="preserve">, </w:t>
      </w:r>
      <w:proofErr w:type="spellStart"/>
      <w:r w:rsidRPr="00C07923">
        <w:rPr>
          <w:sz w:val="14"/>
          <w:szCs w:val="14"/>
        </w:rPr>
        <w:t>ул.Ленина</w:t>
      </w:r>
      <w:proofErr w:type="spellEnd"/>
      <w:r w:rsidRPr="00C07923">
        <w:rPr>
          <w:sz w:val="14"/>
          <w:szCs w:val="14"/>
        </w:rPr>
        <w:t>, д.12, здание администрации Калининского сельского поселения, тел. 8 (83537) 60-3-71.</w:t>
      </w:r>
    </w:p>
    <w:p w:rsidR="00C07923" w:rsidRPr="00C07923" w:rsidRDefault="00C07923" w:rsidP="00C07923">
      <w:pPr>
        <w:jc w:val="both"/>
        <w:rPr>
          <w:sz w:val="14"/>
          <w:szCs w:val="14"/>
        </w:rPr>
      </w:pPr>
    </w:p>
    <w:p w:rsidR="00C07923" w:rsidRPr="00C07923" w:rsidRDefault="00C07923" w:rsidP="00C07923">
      <w:pPr>
        <w:jc w:val="both"/>
        <w:rPr>
          <w:sz w:val="14"/>
          <w:szCs w:val="14"/>
        </w:rPr>
      </w:pPr>
    </w:p>
    <w:p w:rsidR="00C07923" w:rsidRPr="00C07923" w:rsidRDefault="00C07923" w:rsidP="00C07923">
      <w:pPr>
        <w:jc w:val="both"/>
        <w:rPr>
          <w:sz w:val="14"/>
          <w:szCs w:val="14"/>
        </w:rPr>
      </w:pPr>
      <w:r w:rsidRPr="00C07923">
        <w:rPr>
          <w:sz w:val="14"/>
          <w:szCs w:val="14"/>
        </w:rPr>
        <w:t>Глава Калининского сельского поселения</w:t>
      </w:r>
    </w:p>
    <w:p w:rsidR="00C07923" w:rsidRDefault="00C07923" w:rsidP="00C07923">
      <w:pPr>
        <w:jc w:val="both"/>
        <w:rPr>
          <w:sz w:val="14"/>
          <w:szCs w:val="14"/>
        </w:rPr>
      </w:pPr>
      <w:proofErr w:type="spellStart"/>
      <w:r w:rsidRPr="00C07923">
        <w:rPr>
          <w:sz w:val="14"/>
          <w:szCs w:val="14"/>
        </w:rPr>
        <w:t>Вурнарского</w:t>
      </w:r>
      <w:proofErr w:type="spellEnd"/>
      <w:r w:rsidRPr="00C07923">
        <w:rPr>
          <w:sz w:val="14"/>
          <w:szCs w:val="14"/>
        </w:rPr>
        <w:t xml:space="preserve"> района Чувашской Республики                                                               Л.Н. Иванова</w:t>
      </w:r>
    </w:p>
    <w:p w:rsidR="00766C64" w:rsidRDefault="00766C64" w:rsidP="00C07923">
      <w:pPr>
        <w:jc w:val="both"/>
        <w:rPr>
          <w:sz w:val="14"/>
          <w:szCs w:val="14"/>
        </w:rPr>
      </w:pPr>
    </w:p>
    <w:p w:rsidR="00766C64" w:rsidRPr="00766C64" w:rsidRDefault="00766C64" w:rsidP="00766C64">
      <w:pPr>
        <w:jc w:val="right"/>
        <w:rPr>
          <w:sz w:val="14"/>
          <w:szCs w:val="14"/>
        </w:rPr>
      </w:pPr>
      <w:r w:rsidRPr="00766C64">
        <w:rPr>
          <w:sz w:val="14"/>
          <w:szCs w:val="14"/>
        </w:rPr>
        <w:t>Проект</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 xml:space="preserve">Собрание депутатов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w:t>
      </w:r>
    </w:p>
    <w:p w:rsidR="00766C64" w:rsidRPr="00766C64" w:rsidRDefault="00766C64" w:rsidP="00766C64">
      <w:pPr>
        <w:jc w:val="both"/>
        <w:rPr>
          <w:sz w:val="14"/>
          <w:szCs w:val="14"/>
        </w:rPr>
      </w:pPr>
      <w:r w:rsidRPr="00766C64">
        <w:rPr>
          <w:sz w:val="14"/>
          <w:szCs w:val="14"/>
        </w:rPr>
        <w:t>третьего созыва</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52-ое заседание</w:t>
      </w:r>
    </w:p>
    <w:p w:rsidR="00766C64" w:rsidRPr="00766C64" w:rsidRDefault="00766C64" w:rsidP="00766C64">
      <w:pPr>
        <w:jc w:val="both"/>
        <w:rPr>
          <w:sz w:val="14"/>
          <w:szCs w:val="14"/>
        </w:rPr>
      </w:pPr>
      <w:r w:rsidRPr="00766C64">
        <w:rPr>
          <w:sz w:val="14"/>
          <w:szCs w:val="14"/>
        </w:rPr>
        <w:t>Решение № _____</w:t>
      </w:r>
      <w:r>
        <w:rPr>
          <w:sz w:val="14"/>
          <w:szCs w:val="14"/>
        </w:rPr>
        <w:t xml:space="preserve">  </w:t>
      </w:r>
      <w:r w:rsidRPr="00766C64">
        <w:rPr>
          <w:sz w:val="14"/>
          <w:szCs w:val="14"/>
        </w:rPr>
        <w:t xml:space="preserve">___________ 2019 года                                                                                      </w:t>
      </w:r>
      <w:proofErr w:type="spellStart"/>
      <w:r w:rsidRPr="00766C64">
        <w:rPr>
          <w:sz w:val="14"/>
          <w:szCs w:val="14"/>
        </w:rPr>
        <w:t>с</w:t>
      </w:r>
      <w:proofErr w:type="gramStart"/>
      <w:r w:rsidRPr="00766C64">
        <w:rPr>
          <w:sz w:val="14"/>
          <w:szCs w:val="14"/>
        </w:rPr>
        <w:t>.К</w:t>
      </w:r>
      <w:proofErr w:type="gramEnd"/>
      <w:r w:rsidRPr="00766C64">
        <w:rPr>
          <w:sz w:val="14"/>
          <w:szCs w:val="14"/>
        </w:rPr>
        <w:t>алинино</w:t>
      </w:r>
      <w:proofErr w:type="spellEnd"/>
    </w:p>
    <w:p w:rsidR="00766C64" w:rsidRPr="00766C64" w:rsidRDefault="00766C64" w:rsidP="00766C64">
      <w:pPr>
        <w:jc w:val="both"/>
        <w:rPr>
          <w:sz w:val="14"/>
          <w:szCs w:val="14"/>
        </w:rPr>
      </w:pPr>
      <w:r w:rsidRPr="00766C64">
        <w:rPr>
          <w:sz w:val="14"/>
          <w:szCs w:val="14"/>
        </w:rPr>
        <w:t xml:space="preserve"> </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 xml:space="preserve">О внесении  изменений в Устав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РЕШИЛО:</w:t>
      </w:r>
    </w:p>
    <w:p w:rsidR="00766C64" w:rsidRPr="00766C64" w:rsidRDefault="00766C64" w:rsidP="00766C64">
      <w:pPr>
        <w:jc w:val="both"/>
        <w:rPr>
          <w:sz w:val="14"/>
          <w:szCs w:val="14"/>
        </w:rPr>
      </w:pPr>
      <w:r w:rsidRPr="00766C64">
        <w:rPr>
          <w:sz w:val="14"/>
          <w:szCs w:val="14"/>
        </w:rPr>
        <w:t xml:space="preserve">I. </w:t>
      </w:r>
      <w:proofErr w:type="gramStart"/>
      <w:r w:rsidRPr="00766C64">
        <w:rPr>
          <w:sz w:val="14"/>
          <w:szCs w:val="14"/>
        </w:rPr>
        <w:t xml:space="preserve">Внести в Устав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принятый решением Собрания депутатов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от 10 ноября 2014 </w:t>
      </w:r>
      <w:r w:rsidRPr="00766C64">
        <w:rPr>
          <w:sz w:val="14"/>
          <w:szCs w:val="14"/>
        </w:rPr>
        <w:lastRenderedPageBreak/>
        <w:t>г. № 50-1  (с изменениями от 07 июля 2015 г. № 59-1, от 12 октября 2015 г. № 3-1, от 06 февраля  2017 г. № 22-1, от 23 ноября 2017 г. № 33-1, от 13 июня 2018 г. № 41-1, от</w:t>
      </w:r>
      <w:proofErr w:type="gramEnd"/>
      <w:r w:rsidRPr="00766C64">
        <w:rPr>
          <w:sz w:val="14"/>
          <w:szCs w:val="14"/>
        </w:rPr>
        <w:t xml:space="preserve"> </w:t>
      </w:r>
      <w:proofErr w:type="gramStart"/>
      <w:r w:rsidRPr="00766C64">
        <w:rPr>
          <w:sz w:val="14"/>
          <w:szCs w:val="14"/>
        </w:rPr>
        <w:t>17 октября 2018 г. № 46-1),  следующие изменения:</w:t>
      </w:r>
      <w:proofErr w:type="gramEnd"/>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1) часть 7 статьи 6</w:t>
      </w:r>
    </w:p>
    <w:p w:rsidR="00766C64" w:rsidRPr="00766C64" w:rsidRDefault="00766C64" w:rsidP="00766C64">
      <w:pPr>
        <w:jc w:val="both"/>
        <w:rPr>
          <w:sz w:val="14"/>
          <w:szCs w:val="14"/>
        </w:rPr>
      </w:pPr>
      <w:r w:rsidRPr="00766C64">
        <w:rPr>
          <w:sz w:val="14"/>
          <w:szCs w:val="14"/>
        </w:rPr>
        <w:t>- дополнить абзацем четыре следующего содержания:</w:t>
      </w:r>
    </w:p>
    <w:p w:rsidR="00766C64" w:rsidRPr="00766C64" w:rsidRDefault="00766C64" w:rsidP="00766C64">
      <w:pPr>
        <w:jc w:val="both"/>
        <w:rPr>
          <w:sz w:val="14"/>
          <w:szCs w:val="14"/>
        </w:rPr>
      </w:pPr>
      <w:r w:rsidRPr="00766C64">
        <w:rPr>
          <w:sz w:val="14"/>
          <w:szCs w:val="14"/>
        </w:rPr>
        <w:t xml:space="preserve">  « Для официального опубликования (обнародования) муниципальных правовых актов и соглашений органы местного самоуправления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766C64">
        <w:rPr>
          <w:sz w:val="14"/>
          <w:szCs w:val="14"/>
        </w:rPr>
        <w:t>. »;</w:t>
      </w:r>
    </w:p>
    <w:p w:rsidR="00766C64" w:rsidRPr="00766C64" w:rsidRDefault="00766C64" w:rsidP="00766C64">
      <w:pPr>
        <w:jc w:val="both"/>
        <w:rPr>
          <w:sz w:val="14"/>
          <w:szCs w:val="14"/>
        </w:rPr>
      </w:pPr>
      <w:proofErr w:type="gramEnd"/>
      <w:r w:rsidRPr="00766C64">
        <w:rPr>
          <w:sz w:val="14"/>
          <w:szCs w:val="14"/>
        </w:rPr>
        <w:t>- абзацы четвертый, пятый, шестой считать соответственно  абзацами пятым, шестым, седьмым;</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2)  в пункте 13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3) статью 16.1 дополнить частью 7 следующего содержания:</w:t>
      </w:r>
    </w:p>
    <w:p w:rsidR="00766C64" w:rsidRPr="00766C64" w:rsidRDefault="00766C64" w:rsidP="00766C64">
      <w:pPr>
        <w:jc w:val="both"/>
        <w:rPr>
          <w:sz w:val="14"/>
          <w:szCs w:val="14"/>
        </w:rPr>
      </w:pPr>
      <w:r w:rsidRPr="00766C64">
        <w:rPr>
          <w:sz w:val="14"/>
          <w:szCs w:val="14"/>
        </w:rPr>
        <w:t xml:space="preserve">«7. Гарантии деятельности и иные вопросы статуса старосты сельского населенного пункта устанавливаются решением Собрания депутатов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в соответствии с законом Чувашской Республики</w:t>
      </w:r>
      <w:proofErr w:type="gramStart"/>
      <w:r w:rsidRPr="00766C64">
        <w:rPr>
          <w:sz w:val="14"/>
          <w:szCs w:val="14"/>
        </w:rPr>
        <w:t>.»;</w:t>
      </w:r>
      <w:proofErr w:type="gramEnd"/>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4) статью 66 дополнить частью 6 следующего содержания:</w:t>
      </w:r>
    </w:p>
    <w:p w:rsidR="00766C64" w:rsidRPr="00766C64" w:rsidRDefault="00766C64" w:rsidP="00766C64">
      <w:pPr>
        <w:jc w:val="both"/>
        <w:rPr>
          <w:sz w:val="14"/>
          <w:szCs w:val="14"/>
        </w:rPr>
      </w:pPr>
      <w:r w:rsidRPr="00766C64">
        <w:rPr>
          <w:sz w:val="14"/>
          <w:szCs w:val="14"/>
        </w:rPr>
        <w:t xml:space="preserve">«6. Официальное опубликование Устава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решения Собрания депутатов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о внесении  в Устав Калининского сельского  поселения </w:t>
      </w:r>
      <w:proofErr w:type="spellStart"/>
      <w:r w:rsidRPr="00766C64">
        <w:rPr>
          <w:sz w:val="14"/>
          <w:szCs w:val="14"/>
        </w:rPr>
        <w:t>Вурнарского</w:t>
      </w:r>
      <w:proofErr w:type="spellEnd"/>
      <w:r w:rsidRPr="00766C64">
        <w:rPr>
          <w:sz w:val="14"/>
          <w:szCs w:val="14"/>
        </w:rPr>
        <w:t xml:space="preserve"> района Чувашской Республики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766C64">
        <w:rPr>
          <w:sz w:val="14"/>
          <w:szCs w:val="14"/>
        </w:rPr>
        <w:t>.р</w:t>
      </w:r>
      <w:proofErr w:type="gramEnd"/>
      <w:r w:rsidRPr="00766C64">
        <w:rPr>
          <w:sz w:val="14"/>
          <w:szCs w:val="14"/>
        </w:rPr>
        <w:t>ф) в информационно-телекоммуникационной сети «Интернет»</w:t>
      </w:r>
      <w:proofErr w:type="gramStart"/>
      <w:r w:rsidRPr="00766C64">
        <w:rPr>
          <w:sz w:val="14"/>
          <w:szCs w:val="14"/>
        </w:rPr>
        <w:t>.»</w:t>
      </w:r>
      <w:proofErr w:type="gramEnd"/>
      <w:r w:rsidRPr="00766C64">
        <w:rPr>
          <w:sz w:val="14"/>
          <w:szCs w:val="14"/>
        </w:rPr>
        <w:t>.</w:t>
      </w:r>
    </w:p>
    <w:p w:rsidR="00766C64" w:rsidRPr="00766C64" w:rsidRDefault="00766C64" w:rsidP="00766C64">
      <w:pPr>
        <w:jc w:val="both"/>
        <w:rPr>
          <w:sz w:val="14"/>
          <w:szCs w:val="14"/>
        </w:rPr>
      </w:pPr>
    </w:p>
    <w:p w:rsidR="00766C64" w:rsidRPr="00766C64" w:rsidRDefault="00766C64" w:rsidP="00766C64">
      <w:pPr>
        <w:jc w:val="both"/>
        <w:rPr>
          <w:sz w:val="14"/>
          <w:szCs w:val="14"/>
        </w:rPr>
      </w:pPr>
      <w:r w:rsidRPr="00766C64">
        <w:rPr>
          <w:sz w:val="14"/>
          <w:szCs w:val="14"/>
        </w:rPr>
        <w:t>II. Настоящее решение вступает в силу после его государственной регистрации и официального опубликования.</w:t>
      </w:r>
    </w:p>
    <w:p w:rsidR="00766C64" w:rsidRPr="00766C64" w:rsidRDefault="00766C64" w:rsidP="00766C64">
      <w:pPr>
        <w:jc w:val="both"/>
        <w:rPr>
          <w:sz w:val="14"/>
          <w:szCs w:val="14"/>
        </w:rPr>
      </w:pPr>
    </w:p>
    <w:p w:rsidR="00766C64" w:rsidRPr="00C07923" w:rsidRDefault="00766C64" w:rsidP="00766C64">
      <w:pPr>
        <w:jc w:val="both"/>
        <w:rPr>
          <w:sz w:val="14"/>
          <w:szCs w:val="14"/>
        </w:rPr>
      </w:pPr>
      <w:bookmarkStart w:id="0" w:name="_GoBack"/>
      <w:bookmarkEnd w:id="0"/>
      <w:r w:rsidRPr="00766C64">
        <w:rPr>
          <w:sz w:val="14"/>
          <w:szCs w:val="14"/>
        </w:rPr>
        <w:t xml:space="preserve">Глава Калининского сельского поселения                                                                 </w:t>
      </w:r>
      <w:proofErr w:type="spellStart"/>
      <w:r w:rsidRPr="00766C64">
        <w:rPr>
          <w:sz w:val="14"/>
          <w:szCs w:val="14"/>
        </w:rPr>
        <w:t>Л.Н.Иванова</w:t>
      </w:r>
      <w:proofErr w:type="spellEnd"/>
    </w:p>
    <w:p w:rsidR="00C07923" w:rsidRPr="00C07923" w:rsidRDefault="00C07923" w:rsidP="00C07923">
      <w:pPr>
        <w:rPr>
          <w:sz w:val="14"/>
          <w:szCs w:val="14"/>
        </w:rPr>
      </w:pPr>
      <w:r>
        <w:rPr>
          <w:noProof/>
          <w:sz w:val="14"/>
          <w:szCs w:val="14"/>
        </w:rPr>
        <w:drawing>
          <wp:anchor distT="0" distB="0" distL="114300" distR="114300" simplePos="0" relativeHeight="251661312" behindDoc="0" locked="0" layoutInCell="1" allowOverlap="1">
            <wp:simplePos x="0" y="0"/>
            <wp:positionH relativeFrom="column">
              <wp:posOffset>2223135</wp:posOffset>
            </wp:positionH>
            <wp:positionV relativeFrom="paragraph">
              <wp:posOffset>84455</wp:posOffset>
            </wp:positionV>
            <wp:extent cx="415925" cy="409575"/>
            <wp:effectExtent l="19050" t="0" r="3175"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415925" cy="409575"/>
                    </a:xfrm>
                    <a:prstGeom prst="rect">
                      <a:avLst/>
                    </a:prstGeom>
                    <a:noFill/>
                  </pic:spPr>
                </pic:pic>
              </a:graphicData>
            </a:graphic>
          </wp:anchor>
        </w:drawing>
      </w:r>
    </w:p>
    <w:p w:rsidR="00C07923" w:rsidRPr="00C07923" w:rsidRDefault="00C07923" w:rsidP="00C07923">
      <w:pPr>
        <w:rPr>
          <w:sz w:val="14"/>
          <w:szCs w:val="14"/>
        </w:rPr>
      </w:pPr>
    </w:p>
    <w:tbl>
      <w:tblPr>
        <w:tblW w:w="0" w:type="auto"/>
        <w:tblLook w:val="04A0" w:firstRow="1" w:lastRow="0" w:firstColumn="1" w:lastColumn="0" w:noHBand="0" w:noVBand="1"/>
      </w:tblPr>
      <w:tblGrid>
        <w:gridCol w:w="3277"/>
        <w:gridCol w:w="861"/>
        <w:gridCol w:w="3363"/>
      </w:tblGrid>
      <w:tr w:rsidR="00C07923" w:rsidRPr="00C07923" w:rsidTr="00B33350">
        <w:trPr>
          <w:cantSplit/>
          <w:trHeight w:val="420"/>
        </w:trPr>
        <w:tc>
          <w:tcPr>
            <w:tcW w:w="4170" w:type="dxa"/>
            <w:hideMark/>
          </w:tcPr>
          <w:p w:rsidR="00C07923" w:rsidRPr="00C07923" w:rsidRDefault="00C07923" w:rsidP="00C07923">
            <w:pPr>
              <w:pStyle w:val="a3"/>
              <w:tabs>
                <w:tab w:val="left" w:pos="4285"/>
              </w:tabs>
              <w:spacing w:line="192" w:lineRule="auto"/>
              <w:jc w:val="center"/>
              <w:rPr>
                <w:rFonts w:ascii="Times New Roman" w:hAnsi="Times New Roman" w:cs="Times New Roman"/>
                <w:b/>
                <w:bCs/>
                <w:noProof/>
                <w:color w:val="000000"/>
                <w:sz w:val="14"/>
                <w:szCs w:val="14"/>
              </w:rPr>
            </w:pPr>
            <w:r w:rsidRPr="00C07923">
              <w:rPr>
                <w:rFonts w:ascii="Times New Roman" w:hAnsi="Times New Roman" w:cs="Times New Roman"/>
                <w:b/>
                <w:bCs/>
                <w:noProof/>
                <w:color w:val="000000"/>
                <w:sz w:val="14"/>
                <w:szCs w:val="14"/>
              </w:rPr>
              <w:t>ЧĂВАШ РЕСПУБЛИКИ</w:t>
            </w:r>
          </w:p>
          <w:p w:rsidR="00C07923" w:rsidRPr="00C07923" w:rsidRDefault="00C07923" w:rsidP="00C07923">
            <w:pPr>
              <w:pStyle w:val="a3"/>
              <w:tabs>
                <w:tab w:val="left" w:pos="4285"/>
              </w:tabs>
              <w:spacing w:line="192" w:lineRule="auto"/>
              <w:jc w:val="center"/>
              <w:rPr>
                <w:rFonts w:ascii="Times New Roman" w:hAnsi="Times New Roman" w:cs="Times New Roman"/>
                <w:sz w:val="14"/>
                <w:szCs w:val="14"/>
              </w:rPr>
            </w:pPr>
            <w:r w:rsidRPr="00C07923">
              <w:rPr>
                <w:rFonts w:ascii="Times New Roman" w:hAnsi="Times New Roman" w:cs="Times New Roman"/>
                <w:b/>
                <w:bCs/>
                <w:noProof/>
                <w:color w:val="000000"/>
                <w:sz w:val="14"/>
                <w:szCs w:val="14"/>
              </w:rPr>
              <w:t>ВАРНАР РАЙОНĚ</w:t>
            </w:r>
          </w:p>
        </w:tc>
        <w:tc>
          <w:tcPr>
            <w:tcW w:w="1158" w:type="dxa"/>
            <w:vMerge w:val="restart"/>
          </w:tcPr>
          <w:p w:rsidR="00C07923" w:rsidRPr="00C07923" w:rsidRDefault="00C07923" w:rsidP="00C07923">
            <w:pPr>
              <w:rPr>
                <w:sz w:val="14"/>
                <w:szCs w:val="14"/>
              </w:rPr>
            </w:pPr>
          </w:p>
        </w:tc>
        <w:tc>
          <w:tcPr>
            <w:tcW w:w="4242" w:type="dxa"/>
            <w:hideMark/>
          </w:tcPr>
          <w:p w:rsidR="00C07923" w:rsidRPr="00C07923" w:rsidRDefault="00C07923" w:rsidP="00C07923">
            <w:pPr>
              <w:pStyle w:val="a3"/>
              <w:spacing w:line="192" w:lineRule="auto"/>
              <w:jc w:val="center"/>
              <w:rPr>
                <w:rFonts w:ascii="Times New Roman" w:hAnsi="Times New Roman" w:cs="Times New Roman"/>
                <w:b/>
                <w:bCs/>
                <w:noProof/>
                <w:color w:val="000000"/>
                <w:sz w:val="14"/>
                <w:szCs w:val="14"/>
              </w:rPr>
            </w:pPr>
            <w:r w:rsidRPr="00C07923">
              <w:rPr>
                <w:rFonts w:ascii="Times New Roman" w:hAnsi="Times New Roman" w:cs="Times New Roman"/>
                <w:b/>
                <w:bCs/>
                <w:noProof/>
                <w:color w:val="000000"/>
                <w:sz w:val="14"/>
                <w:szCs w:val="14"/>
              </w:rPr>
              <w:t>ЧУВАШСКАЯ РЕСПУБЛИКА</w:t>
            </w:r>
          </w:p>
          <w:p w:rsidR="00C07923" w:rsidRPr="00C07923" w:rsidRDefault="00C07923" w:rsidP="00C07923">
            <w:pPr>
              <w:pStyle w:val="a3"/>
              <w:spacing w:line="192" w:lineRule="auto"/>
              <w:jc w:val="center"/>
              <w:rPr>
                <w:rFonts w:ascii="Times New Roman" w:hAnsi="Times New Roman" w:cs="Times New Roman"/>
                <w:sz w:val="14"/>
                <w:szCs w:val="14"/>
              </w:rPr>
            </w:pPr>
            <w:r w:rsidRPr="00C07923">
              <w:rPr>
                <w:rFonts w:ascii="Times New Roman" w:hAnsi="Times New Roman" w:cs="Times New Roman"/>
                <w:b/>
                <w:bCs/>
                <w:noProof/>
                <w:color w:val="000000"/>
                <w:sz w:val="14"/>
                <w:szCs w:val="14"/>
              </w:rPr>
              <w:t>ВУРНАРСКИЙ РАЙОН</w:t>
            </w:r>
          </w:p>
        </w:tc>
      </w:tr>
      <w:tr w:rsidR="00C07923" w:rsidRPr="00C07923" w:rsidTr="00C07923">
        <w:trPr>
          <w:cantSplit/>
          <w:trHeight w:val="567"/>
        </w:trPr>
        <w:tc>
          <w:tcPr>
            <w:tcW w:w="4170" w:type="dxa"/>
          </w:tcPr>
          <w:p w:rsidR="00C07923" w:rsidRPr="00C07923" w:rsidRDefault="00C07923" w:rsidP="00C07923">
            <w:pPr>
              <w:pStyle w:val="a3"/>
              <w:tabs>
                <w:tab w:val="left" w:pos="4285"/>
              </w:tabs>
              <w:spacing w:line="192" w:lineRule="auto"/>
              <w:jc w:val="center"/>
              <w:rPr>
                <w:rFonts w:ascii="Times New Roman" w:hAnsi="Times New Roman" w:cs="Times New Roman"/>
                <w:b/>
                <w:bCs/>
                <w:noProof/>
                <w:color w:val="000000"/>
                <w:sz w:val="14"/>
                <w:szCs w:val="14"/>
              </w:rPr>
            </w:pPr>
            <w:r w:rsidRPr="00C07923">
              <w:rPr>
                <w:rFonts w:ascii="Times New Roman" w:hAnsi="Times New Roman" w:cs="Times New Roman"/>
                <w:b/>
                <w:bCs/>
                <w:noProof/>
                <w:color w:val="000000"/>
                <w:sz w:val="14"/>
                <w:szCs w:val="14"/>
              </w:rPr>
              <w:t xml:space="preserve">НУРĂС  ПОСЕЛЕНИЙĚН </w:t>
            </w:r>
          </w:p>
          <w:p w:rsidR="00C07923" w:rsidRPr="00C07923" w:rsidRDefault="00C07923" w:rsidP="00C07923">
            <w:pPr>
              <w:pStyle w:val="a3"/>
              <w:tabs>
                <w:tab w:val="left" w:pos="4285"/>
              </w:tabs>
              <w:spacing w:line="192" w:lineRule="auto"/>
              <w:jc w:val="center"/>
              <w:rPr>
                <w:rStyle w:val="a4"/>
                <w:rFonts w:ascii="Times New Roman" w:hAnsi="Times New Roman" w:cs="Times New Roman"/>
                <w:color w:val="000000"/>
                <w:sz w:val="14"/>
                <w:szCs w:val="14"/>
              </w:rPr>
            </w:pPr>
            <w:r w:rsidRPr="00C07923">
              <w:rPr>
                <w:rFonts w:ascii="Times New Roman" w:hAnsi="Times New Roman" w:cs="Times New Roman"/>
                <w:b/>
                <w:bCs/>
                <w:noProof/>
                <w:color w:val="000000"/>
                <w:sz w:val="14"/>
                <w:szCs w:val="14"/>
              </w:rPr>
              <w:t>ДЕПУТАТСЕН ПУХĂВĚ</w:t>
            </w:r>
            <w:r w:rsidRPr="00C07923">
              <w:rPr>
                <w:rStyle w:val="a4"/>
                <w:rFonts w:ascii="Times New Roman" w:hAnsi="Times New Roman" w:cs="Times New Roman"/>
                <w:noProof/>
                <w:color w:val="000000"/>
                <w:sz w:val="14"/>
                <w:szCs w:val="14"/>
              </w:rPr>
              <w:t xml:space="preserve"> </w:t>
            </w:r>
          </w:p>
          <w:p w:rsidR="00C07923" w:rsidRPr="00C07923" w:rsidRDefault="00C07923" w:rsidP="00C07923">
            <w:pPr>
              <w:pStyle w:val="a3"/>
              <w:tabs>
                <w:tab w:val="left" w:pos="4285"/>
              </w:tabs>
              <w:spacing w:line="192" w:lineRule="auto"/>
              <w:jc w:val="center"/>
              <w:rPr>
                <w:rStyle w:val="a4"/>
                <w:rFonts w:ascii="Times New Roman" w:hAnsi="Times New Roman" w:cs="Times New Roman"/>
                <w:noProof/>
                <w:color w:val="000000"/>
                <w:sz w:val="14"/>
                <w:szCs w:val="14"/>
              </w:rPr>
            </w:pPr>
          </w:p>
          <w:p w:rsidR="00C07923" w:rsidRPr="00C07923" w:rsidRDefault="00C07923" w:rsidP="00C07923">
            <w:pPr>
              <w:pStyle w:val="a3"/>
              <w:tabs>
                <w:tab w:val="left" w:pos="4285"/>
              </w:tabs>
              <w:spacing w:line="192" w:lineRule="auto"/>
              <w:jc w:val="center"/>
              <w:rPr>
                <w:rStyle w:val="a4"/>
                <w:rFonts w:ascii="Times New Roman" w:hAnsi="Times New Roman" w:cs="Times New Roman"/>
                <w:noProof/>
                <w:color w:val="000000"/>
                <w:sz w:val="14"/>
                <w:szCs w:val="14"/>
              </w:rPr>
            </w:pPr>
            <w:r w:rsidRPr="00C07923">
              <w:rPr>
                <w:rStyle w:val="a4"/>
                <w:rFonts w:ascii="Times New Roman" w:hAnsi="Times New Roman" w:cs="Times New Roman"/>
                <w:noProof/>
                <w:color w:val="000000"/>
                <w:sz w:val="14"/>
                <w:szCs w:val="14"/>
              </w:rPr>
              <w:t>ЙЫШĂНУ</w:t>
            </w:r>
          </w:p>
          <w:p w:rsidR="00C07923" w:rsidRPr="00C07923" w:rsidRDefault="00C07923" w:rsidP="00C07923">
            <w:pPr>
              <w:rPr>
                <w:sz w:val="14"/>
                <w:szCs w:val="14"/>
              </w:rPr>
            </w:pPr>
          </w:p>
          <w:p w:rsidR="00C07923" w:rsidRPr="00C07923" w:rsidRDefault="00C07923" w:rsidP="00C07923">
            <w:pPr>
              <w:rPr>
                <w:sz w:val="14"/>
                <w:szCs w:val="14"/>
              </w:rPr>
            </w:pPr>
          </w:p>
          <w:p w:rsidR="00C07923" w:rsidRPr="00C07923" w:rsidRDefault="00C07923" w:rsidP="00C07923">
            <w:pPr>
              <w:pStyle w:val="a3"/>
              <w:spacing w:line="276" w:lineRule="auto"/>
              <w:ind w:left="362"/>
              <w:jc w:val="center"/>
              <w:rPr>
                <w:rFonts w:ascii="Times New Roman" w:hAnsi="Times New Roman" w:cs="Times New Roman"/>
                <w:noProof/>
                <w:color w:val="000000"/>
                <w:sz w:val="14"/>
                <w:szCs w:val="14"/>
              </w:rPr>
            </w:pPr>
            <w:r w:rsidRPr="00C07923">
              <w:rPr>
                <w:rFonts w:ascii="Times New Roman" w:hAnsi="Times New Roman" w:cs="Times New Roman"/>
                <w:noProof/>
                <w:color w:val="000000"/>
                <w:sz w:val="14"/>
                <w:szCs w:val="14"/>
              </w:rPr>
              <w:t>«22» февраля  2019    № 51-2</w:t>
            </w:r>
          </w:p>
          <w:p w:rsidR="00C07923" w:rsidRPr="00C07923" w:rsidRDefault="00C07923" w:rsidP="00C07923">
            <w:pPr>
              <w:jc w:val="center"/>
              <w:rPr>
                <w:noProof/>
                <w:color w:val="000000"/>
                <w:sz w:val="14"/>
                <w:szCs w:val="14"/>
              </w:rPr>
            </w:pPr>
            <w:r w:rsidRPr="00C07923">
              <w:rPr>
                <w:noProof/>
                <w:color w:val="000000"/>
                <w:sz w:val="14"/>
                <w:szCs w:val="14"/>
              </w:rPr>
              <w:t>Нурас сали</w:t>
            </w:r>
          </w:p>
        </w:tc>
        <w:tc>
          <w:tcPr>
            <w:tcW w:w="0" w:type="auto"/>
            <w:vMerge/>
            <w:vAlign w:val="center"/>
            <w:hideMark/>
          </w:tcPr>
          <w:p w:rsidR="00C07923" w:rsidRPr="00C07923" w:rsidRDefault="00C07923" w:rsidP="00C07923">
            <w:pPr>
              <w:rPr>
                <w:sz w:val="14"/>
                <w:szCs w:val="14"/>
              </w:rPr>
            </w:pPr>
          </w:p>
        </w:tc>
        <w:tc>
          <w:tcPr>
            <w:tcW w:w="4242" w:type="dxa"/>
          </w:tcPr>
          <w:p w:rsidR="00C07923" w:rsidRPr="00C07923" w:rsidRDefault="00C07923" w:rsidP="00C07923">
            <w:pPr>
              <w:pStyle w:val="a3"/>
              <w:spacing w:line="192" w:lineRule="auto"/>
              <w:jc w:val="center"/>
              <w:rPr>
                <w:rFonts w:ascii="Times New Roman" w:hAnsi="Times New Roman" w:cs="Times New Roman"/>
                <w:b/>
                <w:bCs/>
                <w:noProof/>
                <w:color w:val="000000"/>
                <w:sz w:val="14"/>
                <w:szCs w:val="14"/>
              </w:rPr>
            </w:pPr>
            <w:r w:rsidRPr="00C07923">
              <w:rPr>
                <w:rFonts w:ascii="Times New Roman" w:hAnsi="Times New Roman" w:cs="Times New Roman"/>
                <w:b/>
                <w:bCs/>
                <w:noProof/>
                <w:color w:val="000000"/>
                <w:sz w:val="14"/>
                <w:szCs w:val="14"/>
              </w:rPr>
              <w:t>СОБРАНИЕ ДЕПУТАТОВ</w:t>
            </w:r>
          </w:p>
          <w:p w:rsidR="00C07923" w:rsidRPr="00C07923" w:rsidRDefault="00C07923" w:rsidP="00C07923">
            <w:pPr>
              <w:pStyle w:val="a3"/>
              <w:spacing w:line="192" w:lineRule="auto"/>
              <w:jc w:val="center"/>
              <w:rPr>
                <w:rFonts w:ascii="Times New Roman" w:hAnsi="Times New Roman" w:cs="Times New Roman"/>
                <w:noProof/>
                <w:color w:val="000000"/>
                <w:sz w:val="14"/>
                <w:szCs w:val="14"/>
              </w:rPr>
            </w:pPr>
            <w:r w:rsidRPr="00C07923">
              <w:rPr>
                <w:rFonts w:ascii="Times New Roman" w:hAnsi="Times New Roman" w:cs="Times New Roman"/>
                <w:b/>
                <w:bCs/>
                <w:noProof/>
                <w:color w:val="000000"/>
                <w:sz w:val="14"/>
                <w:szCs w:val="14"/>
              </w:rPr>
              <w:t>КАЛИНИНСКОГО СЕЛЬСКОГО  ПОСЕЛЕНИЯ</w:t>
            </w:r>
          </w:p>
          <w:p w:rsidR="00C07923" w:rsidRPr="00C07923" w:rsidRDefault="00C07923" w:rsidP="00C07923">
            <w:pPr>
              <w:pStyle w:val="a3"/>
              <w:spacing w:line="192" w:lineRule="auto"/>
              <w:jc w:val="center"/>
              <w:rPr>
                <w:rStyle w:val="a4"/>
                <w:rFonts w:ascii="Times New Roman" w:hAnsi="Times New Roman" w:cs="Times New Roman"/>
                <w:color w:val="000000"/>
                <w:sz w:val="14"/>
                <w:szCs w:val="14"/>
              </w:rPr>
            </w:pPr>
          </w:p>
          <w:p w:rsidR="00C07923" w:rsidRPr="00C07923" w:rsidRDefault="00C07923" w:rsidP="00C07923">
            <w:pPr>
              <w:pStyle w:val="a3"/>
              <w:spacing w:line="192" w:lineRule="auto"/>
              <w:jc w:val="center"/>
              <w:rPr>
                <w:rStyle w:val="a4"/>
                <w:rFonts w:ascii="Times New Roman" w:hAnsi="Times New Roman" w:cs="Times New Roman"/>
                <w:noProof/>
                <w:color w:val="000000"/>
                <w:sz w:val="14"/>
                <w:szCs w:val="14"/>
              </w:rPr>
            </w:pPr>
            <w:r w:rsidRPr="00C07923">
              <w:rPr>
                <w:rStyle w:val="a4"/>
                <w:rFonts w:ascii="Times New Roman" w:hAnsi="Times New Roman" w:cs="Times New Roman"/>
                <w:noProof/>
                <w:color w:val="000000"/>
                <w:sz w:val="14"/>
                <w:szCs w:val="14"/>
              </w:rPr>
              <w:t>РЕШЕНИЕ</w:t>
            </w:r>
          </w:p>
          <w:p w:rsidR="00C07923" w:rsidRPr="00C07923" w:rsidRDefault="00C07923" w:rsidP="00C07923">
            <w:pPr>
              <w:pStyle w:val="a3"/>
              <w:spacing w:line="276" w:lineRule="auto"/>
              <w:ind w:left="362"/>
              <w:jc w:val="center"/>
              <w:rPr>
                <w:rFonts w:ascii="Times New Roman" w:hAnsi="Times New Roman" w:cs="Times New Roman"/>
                <w:sz w:val="14"/>
                <w:szCs w:val="14"/>
              </w:rPr>
            </w:pPr>
          </w:p>
          <w:p w:rsidR="00C07923" w:rsidRPr="00C07923" w:rsidRDefault="00C07923" w:rsidP="00C07923">
            <w:pPr>
              <w:pStyle w:val="a3"/>
              <w:spacing w:line="276" w:lineRule="auto"/>
              <w:ind w:left="362"/>
              <w:jc w:val="center"/>
              <w:rPr>
                <w:rFonts w:ascii="Times New Roman" w:hAnsi="Times New Roman" w:cs="Times New Roman"/>
                <w:noProof/>
                <w:color w:val="000000"/>
                <w:sz w:val="14"/>
                <w:szCs w:val="14"/>
              </w:rPr>
            </w:pPr>
            <w:r w:rsidRPr="00C07923">
              <w:rPr>
                <w:rFonts w:ascii="Times New Roman" w:hAnsi="Times New Roman" w:cs="Times New Roman"/>
                <w:noProof/>
                <w:color w:val="000000"/>
                <w:sz w:val="14"/>
                <w:szCs w:val="14"/>
              </w:rPr>
              <w:t xml:space="preserve"> «22» февраля 2019  № 51-2   </w:t>
            </w:r>
          </w:p>
          <w:p w:rsidR="00C07923" w:rsidRPr="00C07923" w:rsidRDefault="00C07923" w:rsidP="00C07923">
            <w:pPr>
              <w:ind w:left="348"/>
              <w:jc w:val="center"/>
              <w:rPr>
                <w:noProof/>
                <w:color w:val="000000"/>
                <w:sz w:val="14"/>
                <w:szCs w:val="14"/>
              </w:rPr>
            </w:pPr>
            <w:r w:rsidRPr="00C07923">
              <w:rPr>
                <w:noProof/>
                <w:color w:val="000000"/>
                <w:sz w:val="14"/>
                <w:szCs w:val="14"/>
              </w:rPr>
              <w:t>село Калинино</w:t>
            </w:r>
          </w:p>
        </w:tc>
      </w:tr>
    </w:tbl>
    <w:p w:rsidR="00C07923" w:rsidRPr="00C07923" w:rsidRDefault="00C07923" w:rsidP="00C07923">
      <w:pPr>
        <w:spacing w:line="360" w:lineRule="auto"/>
        <w:jc w:val="center"/>
        <w:rPr>
          <w:sz w:val="14"/>
          <w:szCs w:val="14"/>
        </w:rPr>
      </w:pPr>
    </w:p>
    <w:p w:rsidR="00C07923" w:rsidRPr="00C07923" w:rsidRDefault="00C07923" w:rsidP="00C07923">
      <w:pPr>
        <w:widowControl w:val="0"/>
        <w:autoSpaceDE w:val="0"/>
        <w:autoSpaceDN w:val="0"/>
        <w:adjustRightInd w:val="0"/>
        <w:ind w:right="906"/>
        <w:jc w:val="both"/>
        <w:rPr>
          <w:sz w:val="14"/>
          <w:szCs w:val="14"/>
        </w:rPr>
      </w:pPr>
      <w:r w:rsidRPr="00C07923">
        <w:rPr>
          <w:sz w:val="14"/>
          <w:szCs w:val="14"/>
        </w:rPr>
        <w:t xml:space="preserve">Об  утверждении  Положения о порядке представления лицами, замещающими муниципальные должности в Калининском сельском поселении </w:t>
      </w:r>
      <w:proofErr w:type="spellStart"/>
      <w:r w:rsidRPr="00C07923">
        <w:rPr>
          <w:sz w:val="14"/>
          <w:szCs w:val="14"/>
        </w:rPr>
        <w:t>Вурнарского</w:t>
      </w:r>
      <w:proofErr w:type="spellEnd"/>
      <w:r w:rsidRPr="00C07923">
        <w:rPr>
          <w:sz w:val="14"/>
          <w:szCs w:val="14"/>
        </w:rPr>
        <w:t xml:space="preserve">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07923" w:rsidRPr="00C07923" w:rsidRDefault="00C07923" w:rsidP="00C07923">
      <w:pPr>
        <w:ind w:right="4110"/>
        <w:jc w:val="both"/>
        <w:rPr>
          <w:b/>
          <w:sz w:val="14"/>
          <w:szCs w:val="14"/>
        </w:rPr>
      </w:pPr>
    </w:p>
    <w:p w:rsidR="00C07923" w:rsidRPr="00C07923" w:rsidRDefault="00C07923" w:rsidP="00C07923">
      <w:pPr>
        <w:ind w:right="4110"/>
        <w:jc w:val="both"/>
        <w:rPr>
          <w:b/>
          <w:sz w:val="14"/>
          <w:szCs w:val="14"/>
        </w:rPr>
      </w:pPr>
    </w:p>
    <w:p w:rsidR="00C07923" w:rsidRPr="00C07923" w:rsidRDefault="00C07923" w:rsidP="00C07923">
      <w:pPr>
        <w:ind w:firstLine="567"/>
        <w:jc w:val="both"/>
        <w:rPr>
          <w:sz w:val="14"/>
          <w:szCs w:val="14"/>
        </w:rPr>
      </w:pPr>
      <w:r w:rsidRPr="00C07923">
        <w:rPr>
          <w:sz w:val="14"/>
          <w:szCs w:val="14"/>
        </w:rPr>
        <w:t xml:space="preserve">В соответствии с Федеральными законами от 23.03.2007 г. №25-ФЗ «О муниципальной службе в Российской Федерации» от 25.12.2008г. № 273-ФЗ «О противодействии коррупции», Уставом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в целях стимулирования и поддержки старост населенных пунктов </w:t>
      </w:r>
      <w:r w:rsidRPr="00C07923">
        <w:rPr>
          <w:b/>
          <w:sz w:val="14"/>
          <w:szCs w:val="14"/>
        </w:rPr>
        <w:t xml:space="preserve">Собрание депутатов Калининского сельского поселения </w:t>
      </w:r>
      <w:proofErr w:type="spellStart"/>
      <w:r w:rsidRPr="00C07923">
        <w:rPr>
          <w:b/>
          <w:sz w:val="14"/>
          <w:szCs w:val="14"/>
        </w:rPr>
        <w:t>Вурнарского</w:t>
      </w:r>
      <w:proofErr w:type="spellEnd"/>
      <w:r w:rsidRPr="00C07923">
        <w:rPr>
          <w:b/>
          <w:sz w:val="14"/>
          <w:szCs w:val="14"/>
        </w:rPr>
        <w:t xml:space="preserve"> района Чувашской Республики РЕШИЛО:</w:t>
      </w:r>
    </w:p>
    <w:p w:rsidR="00C07923" w:rsidRPr="00C07923" w:rsidRDefault="00C07923" w:rsidP="00C07923">
      <w:pPr>
        <w:widowControl w:val="0"/>
        <w:autoSpaceDE w:val="0"/>
        <w:autoSpaceDN w:val="0"/>
        <w:adjustRightInd w:val="0"/>
        <w:ind w:right="-1" w:firstLine="567"/>
        <w:jc w:val="both"/>
        <w:rPr>
          <w:sz w:val="14"/>
          <w:szCs w:val="14"/>
        </w:rPr>
      </w:pPr>
      <w:r w:rsidRPr="00C07923">
        <w:rPr>
          <w:sz w:val="14"/>
          <w:szCs w:val="14"/>
        </w:rPr>
        <w:t xml:space="preserve">1. Утвердить Положение о порядке представления лицами, замещающими муниципальные должности в Калининском сельском поселении </w:t>
      </w:r>
      <w:proofErr w:type="spellStart"/>
      <w:r w:rsidRPr="00C07923">
        <w:rPr>
          <w:sz w:val="14"/>
          <w:szCs w:val="14"/>
        </w:rPr>
        <w:t>Вурнарского</w:t>
      </w:r>
      <w:proofErr w:type="spellEnd"/>
      <w:r w:rsidRPr="00C07923">
        <w:rPr>
          <w:sz w:val="14"/>
          <w:szCs w:val="14"/>
        </w:rPr>
        <w:t xml:space="preserve">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07923" w:rsidRPr="00C07923" w:rsidRDefault="00C07923" w:rsidP="00C07923">
      <w:pPr>
        <w:widowControl w:val="0"/>
        <w:autoSpaceDE w:val="0"/>
        <w:autoSpaceDN w:val="0"/>
        <w:adjustRightInd w:val="0"/>
        <w:ind w:right="-1" w:firstLine="567"/>
        <w:jc w:val="both"/>
        <w:rPr>
          <w:sz w:val="14"/>
          <w:szCs w:val="14"/>
        </w:rPr>
      </w:pPr>
      <w:r w:rsidRPr="00C07923">
        <w:rPr>
          <w:sz w:val="14"/>
          <w:szCs w:val="14"/>
        </w:rPr>
        <w:t xml:space="preserve">2. </w:t>
      </w:r>
      <w:proofErr w:type="gramStart"/>
      <w:r w:rsidRPr="00C07923">
        <w:rPr>
          <w:sz w:val="14"/>
          <w:szCs w:val="14"/>
        </w:rPr>
        <w:t xml:space="preserve">Признать утратившим силу решения Собрания депутатов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от 20.12.2016 г. №20-6 «О порядке предоставления лицами, замещающими муниципальные должности сведений о доходах, расходах, об имуществе и обязательствах имущественного характера свих супруг (супругов), несовершеннолетних детей», от 17.06.2015г. №58-3 «Об утверждении Положения о предоставлении сведений о доходах, об имуществе и обязательствах имущественного характера и расходах муниципальных</w:t>
      </w:r>
      <w:proofErr w:type="gramEnd"/>
      <w:r w:rsidRPr="00C07923">
        <w:rPr>
          <w:sz w:val="14"/>
          <w:szCs w:val="14"/>
        </w:rPr>
        <w:t xml:space="preserve"> служащих  и лиц, замещающих муниципальные должности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w:t>
      </w:r>
    </w:p>
    <w:p w:rsidR="00C07923" w:rsidRPr="00C07923" w:rsidRDefault="00C07923" w:rsidP="00C07923">
      <w:pPr>
        <w:ind w:firstLine="567"/>
        <w:jc w:val="both"/>
        <w:rPr>
          <w:sz w:val="14"/>
          <w:szCs w:val="14"/>
        </w:rPr>
      </w:pPr>
      <w:r w:rsidRPr="00C07923">
        <w:rPr>
          <w:sz w:val="14"/>
          <w:szCs w:val="14"/>
        </w:rPr>
        <w:t>3. Настоящее решение вступает в силу после официального опубликования.</w:t>
      </w:r>
    </w:p>
    <w:p w:rsidR="00C07923" w:rsidRPr="00C07923" w:rsidRDefault="00C07923" w:rsidP="00C07923">
      <w:pPr>
        <w:jc w:val="both"/>
        <w:rPr>
          <w:sz w:val="14"/>
          <w:szCs w:val="14"/>
        </w:rPr>
      </w:pPr>
    </w:p>
    <w:p w:rsidR="00C07923" w:rsidRPr="00C07923" w:rsidRDefault="00C07923" w:rsidP="00C07923">
      <w:pPr>
        <w:jc w:val="both"/>
        <w:rPr>
          <w:sz w:val="14"/>
          <w:szCs w:val="14"/>
        </w:rPr>
      </w:pPr>
    </w:p>
    <w:p w:rsidR="00C07923" w:rsidRPr="00C07923" w:rsidRDefault="00C07923" w:rsidP="00C07923">
      <w:pPr>
        <w:spacing w:line="360" w:lineRule="auto"/>
        <w:jc w:val="both"/>
        <w:rPr>
          <w:sz w:val="14"/>
          <w:szCs w:val="14"/>
        </w:rPr>
      </w:pPr>
      <w:r w:rsidRPr="00C07923">
        <w:rPr>
          <w:sz w:val="14"/>
          <w:szCs w:val="14"/>
        </w:rPr>
        <w:t xml:space="preserve">Глава </w:t>
      </w:r>
      <w:proofErr w:type="gramStart"/>
      <w:r w:rsidRPr="00C07923">
        <w:rPr>
          <w:sz w:val="14"/>
          <w:szCs w:val="14"/>
        </w:rPr>
        <w:t>Калининского</w:t>
      </w:r>
      <w:proofErr w:type="gramEnd"/>
    </w:p>
    <w:p w:rsidR="00C07923" w:rsidRPr="00C07923" w:rsidRDefault="00C07923" w:rsidP="00C07923">
      <w:pPr>
        <w:spacing w:line="360" w:lineRule="auto"/>
        <w:jc w:val="both"/>
        <w:rPr>
          <w:sz w:val="14"/>
          <w:szCs w:val="14"/>
        </w:rPr>
      </w:pPr>
      <w:r w:rsidRPr="00C07923">
        <w:rPr>
          <w:sz w:val="14"/>
          <w:szCs w:val="14"/>
        </w:rPr>
        <w:t xml:space="preserve">сельского поселения                                                                                             </w:t>
      </w:r>
      <w:proofErr w:type="spellStart"/>
      <w:r w:rsidRPr="00C07923">
        <w:rPr>
          <w:sz w:val="14"/>
          <w:szCs w:val="14"/>
        </w:rPr>
        <w:t>Л.Н.Иванова</w:t>
      </w:r>
      <w:proofErr w:type="spellEnd"/>
    </w:p>
    <w:p w:rsidR="00C07923" w:rsidRPr="00C07923" w:rsidRDefault="00C07923" w:rsidP="00C07923">
      <w:pPr>
        <w:ind w:firstLine="567"/>
        <w:jc w:val="both"/>
        <w:rPr>
          <w:sz w:val="14"/>
          <w:szCs w:val="14"/>
        </w:rPr>
      </w:pPr>
    </w:p>
    <w:p w:rsidR="00C07923" w:rsidRPr="00C07923" w:rsidRDefault="00C07923" w:rsidP="00C07923">
      <w:pPr>
        <w:widowControl w:val="0"/>
        <w:autoSpaceDE w:val="0"/>
        <w:autoSpaceDN w:val="0"/>
        <w:adjustRightInd w:val="0"/>
        <w:jc w:val="center"/>
        <w:rPr>
          <w:b/>
          <w:sz w:val="14"/>
          <w:szCs w:val="14"/>
        </w:rPr>
      </w:pPr>
    </w:p>
    <w:p w:rsidR="00C07923" w:rsidRPr="00C07923" w:rsidRDefault="00C07923" w:rsidP="00C07923">
      <w:pPr>
        <w:widowControl w:val="0"/>
        <w:autoSpaceDE w:val="0"/>
        <w:autoSpaceDN w:val="0"/>
        <w:adjustRightInd w:val="0"/>
        <w:jc w:val="center"/>
        <w:rPr>
          <w:b/>
          <w:sz w:val="14"/>
          <w:szCs w:val="14"/>
        </w:rPr>
      </w:pPr>
    </w:p>
    <w:p w:rsidR="00C07923" w:rsidRPr="00C07923" w:rsidRDefault="00C07923" w:rsidP="00C07923">
      <w:pPr>
        <w:widowControl w:val="0"/>
        <w:autoSpaceDE w:val="0"/>
        <w:autoSpaceDN w:val="0"/>
        <w:adjustRightInd w:val="0"/>
        <w:jc w:val="center"/>
        <w:rPr>
          <w:b/>
          <w:sz w:val="14"/>
          <w:szCs w:val="14"/>
        </w:rPr>
      </w:pPr>
      <w:proofErr w:type="gramStart"/>
      <w:r w:rsidRPr="00C07923">
        <w:rPr>
          <w:b/>
          <w:sz w:val="14"/>
          <w:szCs w:val="14"/>
        </w:rPr>
        <w:t>П</w:t>
      </w:r>
      <w:proofErr w:type="gramEnd"/>
      <w:r w:rsidRPr="00C07923">
        <w:rPr>
          <w:b/>
          <w:sz w:val="14"/>
          <w:szCs w:val="14"/>
        </w:rPr>
        <w:t xml:space="preserve"> О Л О Ж Е Н И Е</w:t>
      </w:r>
    </w:p>
    <w:p w:rsidR="00C07923" w:rsidRPr="00C07923" w:rsidRDefault="00C07923" w:rsidP="00C07923">
      <w:pPr>
        <w:widowControl w:val="0"/>
        <w:autoSpaceDE w:val="0"/>
        <w:autoSpaceDN w:val="0"/>
        <w:adjustRightInd w:val="0"/>
        <w:jc w:val="center"/>
        <w:rPr>
          <w:b/>
          <w:sz w:val="14"/>
          <w:szCs w:val="14"/>
        </w:rPr>
      </w:pPr>
      <w:r w:rsidRPr="00C07923">
        <w:rPr>
          <w:b/>
          <w:sz w:val="14"/>
          <w:szCs w:val="14"/>
        </w:rPr>
        <w:t xml:space="preserve">о порядке представления лицами, замещающими муниципальные должности в Калининском сельском поселении </w:t>
      </w:r>
      <w:proofErr w:type="spellStart"/>
      <w:r w:rsidRPr="00C07923">
        <w:rPr>
          <w:b/>
          <w:sz w:val="14"/>
          <w:szCs w:val="14"/>
        </w:rPr>
        <w:t>Вурнарского</w:t>
      </w:r>
      <w:proofErr w:type="spellEnd"/>
      <w:r w:rsidRPr="00C07923">
        <w:rPr>
          <w:b/>
          <w:sz w:val="14"/>
          <w:szCs w:val="14"/>
        </w:rPr>
        <w:t xml:space="preserve">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07923" w:rsidRPr="00C07923" w:rsidRDefault="00C07923" w:rsidP="00C07923">
      <w:pPr>
        <w:widowControl w:val="0"/>
        <w:autoSpaceDE w:val="0"/>
        <w:autoSpaceDN w:val="0"/>
        <w:adjustRightInd w:val="0"/>
        <w:ind w:firstLine="540"/>
        <w:jc w:val="both"/>
        <w:rPr>
          <w:b/>
          <w:sz w:val="14"/>
          <w:szCs w:val="14"/>
        </w:rPr>
      </w:pPr>
    </w:p>
    <w:p w:rsidR="00C07923" w:rsidRPr="00C07923" w:rsidRDefault="00C07923" w:rsidP="00C07923">
      <w:pPr>
        <w:widowControl w:val="0"/>
        <w:autoSpaceDE w:val="0"/>
        <w:autoSpaceDN w:val="0"/>
        <w:adjustRightInd w:val="0"/>
        <w:ind w:firstLine="540"/>
        <w:jc w:val="both"/>
        <w:rPr>
          <w:sz w:val="14"/>
          <w:szCs w:val="14"/>
        </w:rPr>
      </w:pPr>
    </w:p>
    <w:p w:rsidR="00C07923" w:rsidRPr="00C07923" w:rsidRDefault="00C07923" w:rsidP="00C07923">
      <w:pPr>
        <w:widowControl w:val="0"/>
        <w:autoSpaceDE w:val="0"/>
        <w:autoSpaceDN w:val="0"/>
        <w:adjustRightInd w:val="0"/>
        <w:ind w:firstLine="709"/>
        <w:jc w:val="both"/>
        <w:rPr>
          <w:sz w:val="14"/>
          <w:szCs w:val="14"/>
        </w:rPr>
      </w:pPr>
      <w:bookmarkStart w:id="1" w:name="Par59"/>
      <w:bookmarkEnd w:id="1"/>
      <w:r w:rsidRPr="00C07923">
        <w:rPr>
          <w:sz w:val="14"/>
          <w:szCs w:val="14"/>
        </w:rPr>
        <w:t>1. </w:t>
      </w:r>
      <w:proofErr w:type="gramStart"/>
      <w:r w:rsidRPr="00C07923">
        <w:rPr>
          <w:sz w:val="14"/>
          <w:szCs w:val="14"/>
        </w:rPr>
        <w:t xml:space="preserve">Настоящим Положением на основании соглашения, заключенного между Собранием депутатов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и администрацией</w:t>
      </w:r>
      <w:r w:rsidRPr="00C07923">
        <w:rPr>
          <w:i/>
          <w:sz w:val="14"/>
          <w:szCs w:val="14"/>
        </w:rPr>
        <w:t xml:space="preserve"> </w:t>
      </w:r>
      <w:r w:rsidRPr="00C07923">
        <w:rPr>
          <w:sz w:val="14"/>
          <w:szCs w:val="14"/>
        </w:rPr>
        <w:t>Калининского</w:t>
      </w:r>
      <w:r w:rsidRPr="00C07923">
        <w:rPr>
          <w:i/>
          <w:sz w:val="14"/>
          <w:szCs w:val="14"/>
        </w:rPr>
        <w:t xml:space="preserve"> </w:t>
      </w:r>
      <w:r w:rsidRPr="00C07923">
        <w:rPr>
          <w:sz w:val="14"/>
          <w:szCs w:val="14"/>
        </w:rPr>
        <w:t>поселения</w:t>
      </w:r>
      <w:r w:rsidRPr="00C07923">
        <w:rPr>
          <w:i/>
          <w:sz w:val="14"/>
          <w:szCs w:val="14"/>
        </w:rPr>
        <w:t xml:space="preserve"> </w:t>
      </w:r>
      <w:proofErr w:type="spellStart"/>
      <w:r w:rsidRPr="00C07923">
        <w:rPr>
          <w:sz w:val="14"/>
          <w:szCs w:val="14"/>
        </w:rPr>
        <w:t>Вурнарского</w:t>
      </w:r>
      <w:proofErr w:type="spellEnd"/>
      <w:r w:rsidRPr="00C07923">
        <w:rPr>
          <w:sz w:val="14"/>
          <w:szCs w:val="14"/>
        </w:rPr>
        <w:t xml:space="preserve"> района Чувашской Республики</w:t>
      </w:r>
      <w:r w:rsidRPr="00C07923">
        <w:rPr>
          <w:i/>
          <w:sz w:val="14"/>
          <w:szCs w:val="14"/>
        </w:rPr>
        <w:t>,</w:t>
      </w:r>
      <w:r w:rsidRPr="00C07923">
        <w:rPr>
          <w:sz w:val="14"/>
          <w:szCs w:val="14"/>
        </w:rPr>
        <w:t xml:space="preserve"> устанавливается порядок представления лицами, замещающими муниципальные должности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(далее –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w:t>
      </w:r>
      <w:proofErr w:type="gramEnd"/>
      <w:r w:rsidRPr="00C07923">
        <w:rPr>
          <w:sz w:val="14"/>
          <w:szCs w:val="14"/>
        </w:rPr>
        <w:t xml:space="preserve"> и </w:t>
      </w:r>
      <w:proofErr w:type="gramStart"/>
      <w:r w:rsidRPr="00C07923">
        <w:rPr>
          <w:sz w:val="14"/>
          <w:szCs w:val="14"/>
        </w:rPr>
        <w:t>обязательствах</w:t>
      </w:r>
      <w:proofErr w:type="gramEnd"/>
      <w:r w:rsidRPr="00C07923">
        <w:rPr>
          <w:sz w:val="14"/>
          <w:szCs w:val="14"/>
        </w:rPr>
        <w:t xml:space="preserve">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по утвержденной Президентом Российской Федерации форме справки, оформляемой в специальном программном обеспечении «Справка БК», возлагается </w:t>
      </w:r>
      <w:proofErr w:type="gramStart"/>
      <w:r w:rsidRPr="00C07923">
        <w:rPr>
          <w:sz w:val="14"/>
          <w:szCs w:val="14"/>
        </w:rPr>
        <w:t>на</w:t>
      </w:r>
      <w:proofErr w:type="gramEnd"/>
      <w:r w:rsidRPr="00C07923">
        <w:rPr>
          <w:sz w:val="14"/>
          <w:szCs w:val="14"/>
        </w:rPr>
        <w:t>:</w:t>
      </w:r>
    </w:p>
    <w:p w:rsidR="00C07923" w:rsidRPr="00C07923" w:rsidRDefault="00C07923" w:rsidP="00C07923">
      <w:pPr>
        <w:ind w:firstLine="284"/>
        <w:jc w:val="both"/>
        <w:rPr>
          <w:sz w:val="14"/>
          <w:szCs w:val="14"/>
        </w:rPr>
      </w:pPr>
      <w:r w:rsidRPr="00C07923">
        <w:rPr>
          <w:sz w:val="14"/>
          <w:szCs w:val="14"/>
        </w:rPr>
        <w:t xml:space="preserve">       -граждан, претендующих на замещение муниципальной должности – при назначении на муниципальную должность,</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-на граждан, замещающих муниципальные должности – ежегодно, не позднее 30 апреля года, следующего за </w:t>
      </w:r>
      <w:proofErr w:type="gramStart"/>
      <w:r w:rsidRPr="00C07923">
        <w:rPr>
          <w:sz w:val="14"/>
          <w:szCs w:val="14"/>
        </w:rPr>
        <w:t>отчетным</w:t>
      </w:r>
      <w:proofErr w:type="gramEnd"/>
      <w:r w:rsidRPr="00C07923">
        <w:rPr>
          <w:sz w:val="14"/>
          <w:szCs w:val="14"/>
        </w:rPr>
        <w:t>.</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 3. Лицо, замещающее муниципальную должность, представляет ежегодно:</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7923" w:rsidRPr="00C07923" w:rsidRDefault="00C07923" w:rsidP="00C07923">
      <w:pPr>
        <w:widowControl w:val="0"/>
        <w:autoSpaceDE w:val="0"/>
        <w:autoSpaceDN w:val="0"/>
        <w:adjustRightInd w:val="0"/>
        <w:ind w:firstLine="709"/>
        <w:jc w:val="both"/>
        <w:rPr>
          <w:sz w:val="14"/>
          <w:szCs w:val="14"/>
        </w:rPr>
      </w:pPr>
      <w:proofErr w:type="gramStart"/>
      <w:r w:rsidRPr="00C07923">
        <w:rPr>
          <w:sz w:val="14"/>
          <w:szCs w:val="1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07923" w:rsidRPr="00C07923" w:rsidRDefault="00C07923" w:rsidP="00C07923">
      <w:pPr>
        <w:widowControl w:val="0"/>
        <w:autoSpaceDE w:val="0"/>
        <w:autoSpaceDN w:val="0"/>
        <w:adjustRightInd w:val="0"/>
        <w:ind w:firstLine="709"/>
        <w:jc w:val="both"/>
        <w:rPr>
          <w:sz w:val="14"/>
          <w:szCs w:val="14"/>
        </w:rPr>
      </w:pPr>
      <w:proofErr w:type="gramStart"/>
      <w:r w:rsidRPr="00C07923">
        <w:rPr>
          <w:sz w:val="14"/>
          <w:szCs w:val="1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w:t>
      </w:r>
      <w:proofErr w:type="gramEnd"/>
      <w:r w:rsidRPr="00C07923">
        <w:rPr>
          <w:sz w:val="14"/>
          <w:szCs w:val="14"/>
        </w:rP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07923" w:rsidRPr="00C07923" w:rsidRDefault="00C07923" w:rsidP="00C07923">
      <w:pPr>
        <w:widowControl w:val="0"/>
        <w:autoSpaceDE w:val="0"/>
        <w:autoSpaceDN w:val="0"/>
        <w:adjustRightInd w:val="0"/>
        <w:ind w:firstLine="284"/>
        <w:jc w:val="both"/>
        <w:rPr>
          <w:sz w:val="14"/>
          <w:szCs w:val="14"/>
        </w:rPr>
      </w:pPr>
      <w:r w:rsidRPr="00C07923">
        <w:rPr>
          <w:sz w:val="14"/>
          <w:szCs w:val="14"/>
        </w:rPr>
        <w:t>4. Гражданин при назначении на муниципальную должность представляет:</w:t>
      </w:r>
    </w:p>
    <w:p w:rsidR="00C07923" w:rsidRPr="00C07923" w:rsidRDefault="00C07923" w:rsidP="00C07923">
      <w:pPr>
        <w:widowControl w:val="0"/>
        <w:autoSpaceDE w:val="0"/>
        <w:autoSpaceDN w:val="0"/>
        <w:adjustRightInd w:val="0"/>
        <w:ind w:firstLine="284"/>
        <w:jc w:val="both"/>
        <w:rPr>
          <w:sz w:val="14"/>
          <w:szCs w:val="14"/>
        </w:rPr>
      </w:pPr>
      <w:r w:rsidRPr="00C07923">
        <w:rPr>
          <w:sz w:val="14"/>
          <w:szCs w:val="1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w:t>
      </w:r>
      <w:proofErr w:type="gramStart"/>
      <w:r w:rsidRPr="00C07923">
        <w:rPr>
          <w:sz w:val="14"/>
          <w:szCs w:val="14"/>
        </w:rPr>
        <w:t>на</w:t>
      </w:r>
      <w:proofErr w:type="gramEnd"/>
      <w:r w:rsidRPr="00C07923">
        <w:rPr>
          <w:sz w:val="14"/>
          <w:szCs w:val="14"/>
        </w:rPr>
        <w:t xml:space="preserve"> </w:t>
      </w:r>
      <w:proofErr w:type="gramStart"/>
      <w:r w:rsidRPr="00C07923">
        <w:rPr>
          <w:sz w:val="14"/>
          <w:szCs w:val="14"/>
        </w:rPr>
        <w:t>праве</w:t>
      </w:r>
      <w:proofErr w:type="gramEnd"/>
      <w:r w:rsidRPr="00C07923">
        <w:rPr>
          <w:sz w:val="14"/>
          <w:szCs w:val="14"/>
        </w:rPr>
        <w:t xml:space="preserve">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C07923" w:rsidRPr="00C07923" w:rsidRDefault="00C07923" w:rsidP="00C07923">
      <w:pPr>
        <w:widowControl w:val="0"/>
        <w:autoSpaceDE w:val="0"/>
        <w:autoSpaceDN w:val="0"/>
        <w:adjustRightInd w:val="0"/>
        <w:ind w:firstLine="284"/>
        <w:jc w:val="both"/>
        <w:rPr>
          <w:sz w:val="14"/>
          <w:szCs w:val="14"/>
        </w:rPr>
      </w:pPr>
      <w:proofErr w:type="gramStart"/>
      <w:r w:rsidRPr="00C07923">
        <w:rPr>
          <w:sz w:val="14"/>
          <w:szCs w:val="1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w:t>
      </w:r>
      <w:proofErr w:type="gramEnd"/>
      <w:r w:rsidRPr="00C07923">
        <w:rPr>
          <w:sz w:val="14"/>
          <w:szCs w:val="14"/>
        </w:rPr>
        <w:t xml:space="preserve"> муниципальной должности (на отчетную дату);</w:t>
      </w:r>
    </w:p>
    <w:p w:rsidR="00C07923" w:rsidRPr="00C07923" w:rsidRDefault="00C07923" w:rsidP="00C07923">
      <w:pPr>
        <w:widowControl w:val="0"/>
        <w:autoSpaceDE w:val="0"/>
        <w:autoSpaceDN w:val="0"/>
        <w:adjustRightInd w:val="0"/>
        <w:ind w:firstLine="284"/>
        <w:jc w:val="both"/>
        <w:rPr>
          <w:sz w:val="14"/>
          <w:szCs w:val="14"/>
        </w:rPr>
      </w:pPr>
      <w:proofErr w:type="gramStart"/>
      <w:r w:rsidRPr="00C07923">
        <w:rPr>
          <w:sz w:val="14"/>
          <w:szCs w:val="1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w:t>
      </w:r>
      <w:proofErr w:type="gramEnd"/>
      <w:r w:rsidRPr="00C07923">
        <w:rPr>
          <w:sz w:val="14"/>
          <w:szCs w:val="14"/>
        </w:rP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4.1. Лица, указанные в п. 2 настоящего Положения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Главе Чувашской Республики. </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5.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w:t>
      </w:r>
      <w:r w:rsidRPr="00C07923">
        <w:rPr>
          <w:sz w:val="14"/>
          <w:szCs w:val="14"/>
        </w:rPr>
        <w:lastRenderedPageBreak/>
        <w:t>порядке, установленном настоящим Положением.</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Лицо, замещающее муниципальную должность, может представить уточненные сведения в течение одного месяца после окончания срока, указанного в пункте 2 настоящего Положения.</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6. </w:t>
      </w:r>
      <w:proofErr w:type="gramStart"/>
      <w:r w:rsidRPr="00C07923">
        <w:rPr>
          <w:sz w:val="14"/>
          <w:szCs w:val="14"/>
        </w:rPr>
        <w:t xml:space="preserve">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лиц, замещающих муниципальные должности, и урегулированию конфликта интересов в Калининском сельском поселении </w:t>
      </w:r>
      <w:proofErr w:type="spellStart"/>
      <w:r w:rsidRPr="00C07923">
        <w:rPr>
          <w:sz w:val="14"/>
          <w:szCs w:val="14"/>
        </w:rPr>
        <w:t>Вурнарского</w:t>
      </w:r>
      <w:proofErr w:type="spellEnd"/>
      <w:r w:rsidRPr="00C07923">
        <w:rPr>
          <w:sz w:val="14"/>
          <w:szCs w:val="14"/>
        </w:rPr>
        <w:t xml:space="preserve"> района Чувашской Республики.</w:t>
      </w:r>
      <w:proofErr w:type="gramEnd"/>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8.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9. </w:t>
      </w:r>
      <w:proofErr w:type="gramStart"/>
      <w:r w:rsidRPr="00C07923">
        <w:rPr>
          <w:sz w:val="14"/>
          <w:szCs w:val="14"/>
        </w:rPr>
        <w:t xml:space="preserve">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порядке, предусмотренном решением Собрания депутатов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размещаются на официальном сайте администрации Калининского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в информационно-телекоммуникационной сети «Интернет», а в случае отсутствия этих сведений на официальном сайте администрации Калининского</w:t>
      </w:r>
      <w:proofErr w:type="gramEnd"/>
      <w:r w:rsidRPr="00C07923">
        <w:rPr>
          <w:sz w:val="14"/>
          <w:szCs w:val="14"/>
        </w:rPr>
        <w:t xml:space="preserve"> сельского поселения </w:t>
      </w:r>
      <w:proofErr w:type="spellStart"/>
      <w:r w:rsidRPr="00C07923">
        <w:rPr>
          <w:sz w:val="14"/>
          <w:szCs w:val="14"/>
        </w:rPr>
        <w:t>Вурнарского</w:t>
      </w:r>
      <w:proofErr w:type="spellEnd"/>
      <w:r w:rsidRPr="00C07923">
        <w:rPr>
          <w:sz w:val="14"/>
          <w:szCs w:val="14"/>
        </w:rPr>
        <w:t xml:space="preserve"> района Чувашской Республики – предоставляются средствам массовой информации для опубликования по их запросам.</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 xml:space="preserve">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Федеральным </w:t>
      </w:r>
      <w:hyperlink r:id="rId10" w:history="1">
        <w:r w:rsidRPr="00C07923">
          <w:rPr>
            <w:sz w:val="14"/>
            <w:szCs w:val="14"/>
          </w:rPr>
          <w:t>законом</w:t>
        </w:r>
      </w:hyperlink>
      <w:r w:rsidRPr="00C07923">
        <w:rPr>
          <w:sz w:val="14"/>
          <w:szCs w:val="14"/>
        </w:rPr>
        <w:t xml:space="preserve"> «О муниципальной службе в Российской Федерации» и другими федеральными законами.</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11.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муниципальную должность, хранятся в подразделении по вопросам коррупции.</w:t>
      </w:r>
    </w:p>
    <w:p w:rsidR="00C07923" w:rsidRPr="00C07923" w:rsidRDefault="00C07923" w:rsidP="00C07923">
      <w:pPr>
        <w:widowControl w:val="0"/>
        <w:autoSpaceDE w:val="0"/>
        <w:autoSpaceDN w:val="0"/>
        <w:adjustRightInd w:val="0"/>
        <w:ind w:firstLine="709"/>
        <w:jc w:val="both"/>
        <w:rPr>
          <w:sz w:val="14"/>
          <w:szCs w:val="14"/>
        </w:rPr>
      </w:pPr>
      <w:r w:rsidRPr="00C07923">
        <w:rPr>
          <w:sz w:val="14"/>
          <w:szCs w:val="14"/>
        </w:rPr>
        <w:t>12. В случае непредставления либо представления заведомо недостоверных или неполных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C07923" w:rsidRPr="00C07923" w:rsidRDefault="00C07923" w:rsidP="00C07923">
      <w:pPr>
        <w:widowControl w:val="0"/>
        <w:autoSpaceDE w:val="0"/>
        <w:autoSpaceDN w:val="0"/>
        <w:adjustRightInd w:val="0"/>
        <w:rPr>
          <w:sz w:val="14"/>
          <w:szCs w:val="14"/>
        </w:rPr>
      </w:pPr>
      <w:bookmarkStart w:id="2" w:name="sub_1"/>
      <w:bookmarkEnd w:id="2"/>
    </w:p>
    <w:p w:rsidR="00BE6B91" w:rsidRPr="007626A4" w:rsidRDefault="00BE6B91" w:rsidP="00AF2A0E">
      <w:pPr>
        <w:jc w:val="both"/>
        <w:rPr>
          <w:sz w:val="16"/>
          <w:szCs w:val="16"/>
        </w:rPr>
      </w:pPr>
    </w:p>
    <w:tbl>
      <w:tblPr>
        <w:tblW w:w="7338" w:type="dxa"/>
        <w:tblLook w:val="01E0" w:firstRow="1" w:lastRow="1" w:firstColumn="1" w:lastColumn="1" w:noHBand="0" w:noVBand="0"/>
      </w:tblPr>
      <w:tblGrid>
        <w:gridCol w:w="7338"/>
      </w:tblGrid>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Редактор издани</w:t>
            </w:r>
            <w:proofErr w:type="gramStart"/>
            <w:r w:rsidRPr="007626A4">
              <w:rPr>
                <w:rFonts w:eastAsia="Calibri"/>
              </w:rPr>
              <w:t>я-</w:t>
            </w:r>
            <w:proofErr w:type="gramEnd"/>
            <w:r w:rsidRPr="007626A4">
              <w:rPr>
                <w:rFonts w:eastAsia="Calibri"/>
              </w:rPr>
              <w:t xml:space="preserve"> </w:t>
            </w:r>
            <w:proofErr w:type="spellStart"/>
            <w:r w:rsidRPr="007626A4">
              <w:rPr>
                <w:rFonts w:eastAsia="Calibri"/>
              </w:rPr>
              <w:t>Л.Н.Иванова</w:t>
            </w:r>
            <w:proofErr w:type="spellEnd"/>
            <w:r w:rsidRPr="007626A4">
              <w:rPr>
                <w:rFonts w:eastAsia="Calibri"/>
              </w:rPr>
              <w:t xml:space="preserve">. Муниципальное средство массовой информации </w:t>
            </w:r>
          </w:p>
        </w:tc>
      </w:tr>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 xml:space="preserve">Учредитель Калининское сельское поселение </w:t>
            </w:r>
            <w:proofErr w:type="spellStart"/>
            <w:r w:rsidRPr="007626A4">
              <w:rPr>
                <w:rFonts w:eastAsia="Calibri"/>
              </w:rPr>
              <w:t>Вурнарского</w:t>
            </w:r>
            <w:proofErr w:type="spellEnd"/>
            <w:r w:rsidRPr="007626A4">
              <w:rPr>
                <w:rFonts w:eastAsia="Calibri"/>
              </w:rPr>
              <w:t xml:space="preserve"> района Чувашской Республики. Наш адрес: 429212 Чувашия </w:t>
            </w:r>
            <w:proofErr w:type="spellStart"/>
            <w:r w:rsidRPr="007626A4">
              <w:rPr>
                <w:rFonts w:eastAsia="Calibri"/>
              </w:rPr>
              <w:t>Вурнарский</w:t>
            </w:r>
            <w:proofErr w:type="spellEnd"/>
            <w:r w:rsidRPr="007626A4">
              <w:rPr>
                <w:rFonts w:eastAsia="Calibri"/>
              </w:rPr>
              <w:t xml:space="preserve"> район село Калинино улица Ленина дом №12. Тираж 5 экз.</w:t>
            </w:r>
          </w:p>
        </w:tc>
      </w:tr>
    </w:tbl>
    <w:p w:rsidR="00622E46" w:rsidRPr="007626A4" w:rsidRDefault="00622E46" w:rsidP="00E1281A">
      <w:pPr>
        <w:pStyle w:val="a6"/>
        <w:shd w:val="clear" w:color="auto" w:fill="FFFFFF"/>
        <w:spacing w:before="0" w:beforeAutospacing="0" w:after="0" w:afterAutospacing="0"/>
        <w:ind w:right="4535"/>
        <w:jc w:val="both"/>
        <w:rPr>
          <w:sz w:val="20"/>
          <w:szCs w:val="20"/>
        </w:rPr>
      </w:pPr>
    </w:p>
    <w:p w:rsidR="007626A4" w:rsidRPr="007626A4" w:rsidRDefault="007626A4">
      <w:pPr>
        <w:pStyle w:val="a6"/>
        <w:shd w:val="clear" w:color="auto" w:fill="FFFFFF"/>
        <w:spacing w:before="0" w:beforeAutospacing="0" w:after="0" w:afterAutospacing="0"/>
        <w:ind w:right="4535"/>
        <w:jc w:val="both"/>
        <w:rPr>
          <w:sz w:val="20"/>
          <w:szCs w:val="20"/>
        </w:rPr>
      </w:pPr>
    </w:p>
    <w:sectPr w:rsidR="007626A4" w:rsidRPr="007626A4" w:rsidSect="00047D4B">
      <w:pgSz w:w="16838" w:h="11906" w:orient="landscape"/>
      <w:pgMar w:top="426" w:right="426" w:bottom="426"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89" w:rsidRDefault="000E2D89" w:rsidP="00A77045">
      <w:r>
        <w:separator/>
      </w:r>
    </w:p>
  </w:endnote>
  <w:endnote w:type="continuationSeparator" w:id="0">
    <w:p w:rsidR="000E2D89" w:rsidRDefault="000E2D89"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89" w:rsidRDefault="000E2D89" w:rsidP="00A77045">
      <w:r>
        <w:separator/>
      </w:r>
    </w:p>
  </w:footnote>
  <w:footnote w:type="continuationSeparator" w:id="0">
    <w:p w:rsidR="000E2D89" w:rsidRDefault="000E2D89"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1">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8">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1">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2">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13">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7"/>
  </w:num>
  <w:num w:numId="5">
    <w:abstractNumId w:val="12"/>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A43"/>
    <w:rsid w:val="000100D5"/>
    <w:rsid w:val="00012089"/>
    <w:rsid w:val="000275B1"/>
    <w:rsid w:val="00045EF3"/>
    <w:rsid w:val="00047D4B"/>
    <w:rsid w:val="00063EE9"/>
    <w:rsid w:val="00083C97"/>
    <w:rsid w:val="00097AB7"/>
    <w:rsid w:val="000A4B9A"/>
    <w:rsid w:val="000A6F86"/>
    <w:rsid w:val="000C5754"/>
    <w:rsid w:val="000C790B"/>
    <w:rsid w:val="000D0D94"/>
    <w:rsid w:val="000E2D89"/>
    <w:rsid w:val="00100E79"/>
    <w:rsid w:val="00117D8D"/>
    <w:rsid w:val="00154DD4"/>
    <w:rsid w:val="001555AF"/>
    <w:rsid w:val="00173A44"/>
    <w:rsid w:val="001917F2"/>
    <w:rsid w:val="00197097"/>
    <w:rsid w:val="001D208A"/>
    <w:rsid w:val="001F2A2A"/>
    <w:rsid w:val="0023355B"/>
    <w:rsid w:val="00237F7E"/>
    <w:rsid w:val="00257399"/>
    <w:rsid w:val="002641A0"/>
    <w:rsid w:val="00286A43"/>
    <w:rsid w:val="002A4B7B"/>
    <w:rsid w:val="002B3A89"/>
    <w:rsid w:val="002B5CD2"/>
    <w:rsid w:val="002C2E94"/>
    <w:rsid w:val="002C5A67"/>
    <w:rsid w:val="002F32FB"/>
    <w:rsid w:val="0030001E"/>
    <w:rsid w:val="00300EAD"/>
    <w:rsid w:val="00311794"/>
    <w:rsid w:val="003519A8"/>
    <w:rsid w:val="0038060C"/>
    <w:rsid w:val="00381DD1"/>
    <w:rsid w:val="0039132F"/>
    <w:rsid w:val="003A051B"/>
    <w:rsid w:val="003E7F3C"/>
    <w:rsid w:val="00417A25"/>
    <w:rsid w:val="00426A17"/>
    <w:rsid w:val="00432DB7"/>
    <w:rsid w:val="0043649C"/>
    <w:rsid w:val="004470DF"/>
    <w:rsid w:val="00465E4F"/>
    <w:rsid w:val="00486495"/>
    <w:rsid w:val="004C6731"/>
    <w:rsid w:val="004E6C5A"/>
    <w:rsid w:val="00513846"/>
    <w:rsid w:val="00522128"/>
    <w:rsid w:val="00585F50"/>
    <w:rsid w:val="005A1BE7"/>
    <w:rsid w:val="006004E2"/>
    <w:rsid w:val="00600565"/>
    <w:rsid w:val="006054C7"/>
    <w:rsid w:val="0061028B"/>
    <w:rsid w:val="00622E46"/>
    <w:rsid w:val="006256C5"/>
    <w:rsid w:val="0064111D"/>
    <w:rsid w:val="00671448"/>
    <w:rsid w:val="006734F8"/>
    <w:rsid w:val="006A7D21"/>
    <w:rsid w:val="006B6E06"/>
    <w:rsid w:val="006F3F96"/>
    <w:rsid w:val="00700951"/>
    <w:rsid w:val="00715842"/>
    <w:rsid w:val="007228D0"/>
    <w:rsid w:val="007534C8"/>
    <w:rsid w:val="007626A4"/>
    <w:rsid w:val="00764F27"/>
    <w:rsid w:val="00766C64"/>
    <w:rsid w:val="007D4231"/>
    <w:rsid w:val="007D73F0"/>
    <w:rsid w:val="007E6087"/>
    <w:rsid w:val="007F6C40"/>
    <w:rsid w:val="00805FDB"/>
    <w:rsid w:val="00826D30"/>
    <w:rsid w:val="00841668"/>
    <w:rsid w:val="00862990"/>
    <w:rsid w:val="00876F85"/>
    <w:rsid w:val="008809E9"/>
    <w:rsid w:val="008A0FDB"/>
    <w:rsid w:val="008B7B7D"/>
    <w:rsid w:val="008B7EA7"/>
    <w:rsid w:val="008C0408"/>
    <w:rsid w:val="008E4184"/>
    <w:rsid w:val="008E7B19"/>
    <w:rsid w:val="008F25A9"/>
    <w:rsid w:val="0090558E"/>
    <w:rsid w:val="00942522"/>
    <w:rsid w:val="0097699A"/>
    <w:rsid w:val="009B5100"/>
    <w:rsid w:val="009D347E"/>
    <w:rsid w:val="009F05E7"/>
    <w:rsid w:val="00A0098B"/>
    <w:rsid w:val="00A23FB9"/>
    <w:rsid w:val="00A40677"/>
    <w:rsid w:val="00A4304B"/>
    <w:rsid w:val="00A52B83"/>
    <w:rsid w:val="00A7127D"/>
    <w:rsid w:val="00A75AE0"/>
    <w:rsid w:val="00A77045"/>
    <w:rsid w:val="00A91D84"/>
    <w:rsid w:val="00AA44C3"/>
    <w:rsid w:val="00AE1CF1"/>
    <w:rsid w:val="00AE3E73"/>
    <w:rsid w:val="00AE5AF0"/>
    <w:rsid w:val="00AF2A0E"/>
    <w:rsid w:val="00B06283"/>
    <w:rsid w:val="00B24E2B"/>
    <w:rsid w:val="00B53E3C"/>
    <w:rsid w:val="00B543F8"/>
    <w:rsid w:val="00B65AD8"/>
    <w:rsid w:val="00B90CAD"/>
    <w:rsid w:val="00BE115B"/>
    <w:rsid w:val="00BE6B91"/>
    <w:rsid w:val="00BF702C"/>
    <w:rsid w:val="00C07923"/>
    <w:rsid w:val="00C07A71"/>
    <w:rsid w:val="00C15F84"/>
    <w:rsid w:val="00C37A46"/>
    <w:rsid w:val="00C62F30"/>
    <w:rsid w:val="00C773CA"/>
    <w:rsid w:val="00C80C5F"/>
    <w:rsid w:val="00C8759A"/>
    <w:rsid w:val="00D018B6"/>
    <w:rsid w:val="00D15F6C"/>
    <w:rsid w:val="00D16CB2"/>
    <w:rsid w:val="00D21B33"/>
    <w:rsid w:val="00D36BEE"/>
    <w:rsid w:val="00D4495A"/>
    <w:rsid w:val="00D45026"/>
    <w:rsid w:val="00D7687B"/>
    <w:rsid w:val="00DB6AFB"/>
    <w:rsid w:val="00DC20F7"/>
    <w:rsid w:val="00DC79E0"/>
    <w:rsid w:val="00E07230"/>
    <w:rsid w:val="00E1281A"/>
    <w:rsid w:val="00E35E3A"/>
    <w:rsid w:val="00E4682C"/>
    <w:rsid w:val="00E57F17"/>
    <w:rsid w:val="00E84B57"/>
    <w:rsid w:val="00E94B40"/>
    <w:rsid w:val="00E97F56"/>
    <w:rsid w:val="00EA3CB8"/>
    <w:rsid w:val="00EA5314"/>
    <w:rsid w:val="00EA7147"/>
    <w:rsid w:val="00F029B1"/>
    <w:rsid w:val="00F17149"/>
    <w:rsid w:val="00F83180"/>
    <w:rsid w:val="00FA2534"/>
    <w:rsid w:val="00FB1931"/>
    <w:rsid w:val="00FB2846"/>
    <w:rsid w:val="00FB7D53"/>
    <w:rsid w:val="00FC188A"/>
    <w:rsid w:val="00FC1F8E"/>
    <w:rsid w:val="00FC5D4D"/>
    <w:rsid w:val="00FE22F3"/>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Cod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uiPriority w:val="9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uiPriority w:val="99"/>
    <w:rsid w:val="00B24E2B"/>
    <w:pPr>
      <w:jc w:val="both"/>
    </w:pPr>
    <w:rPr>
      <w:sz w:val="26"/>
    </w:rPr>
  </w:style>
  <w:style w:type="character" w:customStyle="1" w:styleId="ae">
    <w:name w:val="Основной текст Знак"/>
    <w:aliases w:val="бпОсновной текст Знак"/>
    <w:basedOn w:val="a0"/>
    <w:link w:val="ad"/>
    <w:uiPriority w:val="99"/>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09E6077DF41524DD064E9099EAE755629471D79110A2604D5306615D0AA1E05I4zD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CF9A6B-9D8A-49E9-B7B9-CE10BBDC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1</cp:lastModifiedBy>
  <cp:revision>3</cp:revision>
  <cp:lastPrinted>2019-02-22T06:29:00Z</cp:lastPrinted>
  <dcterms:created xsi:type="dcterms:W3CDTF">2019-02-27T08:00:00Z</dcterms:created>
  <dcterms:modified xsi:type="dcterms:W3CDTF">2019-03-25T11:04:00Z</dcterms:modified>
</cp:coreProperties>
</file>