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227BE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 октября</w:t>
      </w:r>
      <w:r w:rsidR="00A41FE0">
        <w:rPr>
          <w:b/>
          <w:sz w:val="32"/>
          <w:szCs w:val="32"/>
        </w:rPr>
        <w:t xml:space="preserve">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30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B678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6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A218E5" w:rsidRPr="00A218E5" w:rsidRDefault="00A218E5" w:rsidP="00A218E5">
      <w:pPr>
        <w:ind w:right="-5"/>
        <w:jc w:val="right"/>
        <w:rPr>
          <w:rFonts w:eastAsiaTheme="minorEastAsia" w:cstheme="minorBidi"/>
          <w:sz w:val="16"/>
          <w:szCs w:val="16"/>
        </w:rPr>
      </w:pPr>
    </w:p>
    <w:p w:rsidR="00227BEA" w:rsidRPr="00227BEA" w:rsidRDefault="00227BEA" w:rsidP="00DD3456">
      <w:pPr>
        <w:pStyle w:val="af"/>
        <w:keepNext/>
        <w:keepLines/>
        <w:suppressLineNumbers/>
        <w:suppressAutoHyphens/>
        <w:ind w:left="5245" w:firstLine="0"/>
        <w:jc w:val="center"/>
        <w:rPr>
          <w:sz w:val="20"/>
          <w:szCs w:val="20"/>
        </w:rPr>
      </w:pPr>
      <w:r w:rsidRPr="00227BEA">
        <w:rPr>
          <w:sz w:val="20"/>
          <w:szCs w:val="20"/>
        </w:rPr>
        <w:t xml:space="preserve">У Т В Е </w:t>
      </w:r>
      <w:proofErr w:type="gramStart"/>
      <w:r w:rsidRPr="00227BEA">
        <w:rPr>
          <w:sz w:val="20"/>
          <w:szCs w:val="20"/>
        </w:rPr>
        <w:t>Р</w:t>
      </w:r>
      <w:proofErr w:type="gramEnd"/>
      <w:r w:rsidRPr="00227BEA">
        <w:rPr>
          <w:sz w:val="20"/>
          <w:szCs w:val="20"/>
        </w:rPr>
        <w:t xml:space="preserve"> Ж Д Е Н О</w:t>
      </w:r>
      <w:r>
        <w:rPr>
          <w:sz w:val="20"/>
          <w:szCs w:val="20"/>
        </w:rPr>
        <w:t xml:space="preserve"> </w:t>
      </w:r>
      <w:r w:rsidRPr="00227BEA">
        <w:rPr>
          <w:sz w:val="20"/>
          <w:szCs w:val="20"/>
        </w:rPr>
        <w:t xml:space="preserve">распоряжением Минюста </w:t>
      </w:r>
      <w:r w:rsidR="00DD3456">
        <w:rPr>
          <w:sz w:val="20"/>
          <w:szCs w:val="20"/>
        </w:rPr>
        <w:t>Ч</w:t>
      </w:r>
      <w:r w:rsidRPr="00227BEA">
        <w:rPr>
          <w:sz w:val="20"/>
          <w:szCs w:val="20"/>
        </w:rPr>
        <w:t>увашии от 9 октября 2019 г. № 1051-р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7BEA" w:rsidRPr="00227BEA" w:rsidRDefault="00227BEA" w:rsidP="00227BEA">
      <w:pPr>
        <w:pStyle w:val="af7"/>
        <w:rPr>
          <w:rFonts w:ascii="Times New Roman" w:hAnsi="Times New Roman"/>
          <w:b/>
          <w:sz w:val="20"/>
          <w:szCs w:val="20"/>
        </w:rPr>
      </w:pPr>
    </w:p>
    <w:p w:rsidR="00227BEA" w:rsidRPr="00227BEA" w:rsidRDefault="00227BEA" w:rsidP="00227BEA">
      <w:pPr>
        <w:pStyle w:val="af7"/>
        <w:rPr>
          <w:rFonts w:ascii="Times New Roman" w:hAnsi="Times New Roman"/>
          <w:b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 xml:space="preserve">Извещение </w:t>
      </w:r>
    </w:p>
    <w:p w:rsidR="00227BEA" w:rsidRPr="00227BEA" w:rsidRDefault="00227BEA" w:rsidP="00227BEA">
      <w:pPr>
        <w:pStyle w:val="af7"/>
        <w:rPr>
          <w:rFonts w:ascii="Times New Roman" w:hAnsi="Times New Roman"/>
          <w:b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о проведен</w:t>
      </w:r>
      <w:proofErr w:type="gramStart"/>
      <w:r w:rsidRPr="00227BEA">
        <w:rPr>
          <w:rFonts w:ascii="Times New Roman" w:hAnsi="Times New Roman"/>
          <w:b/>
          <w:sz w:val="20"/>
          <w:szCs w:val="20"/>
        </w:rPr>
        <w:t>ии ау</w:t>
      </w:r>
      <w:proofErr w:type="gramEnd"/>
      <w:r w:rsidRPr="00227BEA">
        <w:rPr>
          <w:rFonts w:ascii="Times New Roman" w:hAnsi="Times New Roman"/>
          <w:b/>
          <w:sz w:val="20"/>
          <w:szCs w:val="20"/>
        </w:rPr>
        <w:t>кциона по продаже земельного участка, находящегося в государственной собственности Чувашской Республики</w:t>
      </w:r>
    </w:p>
    <w:p w:rsidR="00227BEA" w:rsidRPr="00227BEA" w:rsidRDefault="00227BEA" w:rsidP="00227BEA">
      <w:pPr>
        <w:pStyle w:val="af7"/>
        <w:rPr>
          <w:rFonts w:ascii="Times New Roman" w:hAnsi="Times New Roman"/>
          <w:b/>
          <w:sz w:val="20"/>
          <w:szCs w:val="20"/>
        </w:rPr>
      </w:pP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Министерство юстиции и имущественных отношений Чувашской Республики сообщает </w:t>
      </w:r>
      <w:r w:rsidRPr="00227BEA">
        <w:rPr>
          <w:rFonts w:ascii="Times New Roman" w:hAnsi="Times New Roman"/>
          <w:b/>
          <w:sz w:val="20"/>
          <w:szCs w:val="20"/>
        </w:rPr>
        <w:t>о проведен</w:t>
      </w:r>
      <w:proofErr w:type="gramStart"/>
      <w:r w:rsidRPr="00227BEA">
        <w:rPr>
          <w:rFonts w:ascii="Times New Roman" w:hAnsi="Times New Roman"/>
          <w:b/>
          <w:sz w:val="20"/>
          <w:szCs w:val="20"/>
        </w:rPr>
        <w:t>ии ау</w:t>
      </w:r>
      <w:proofErr w:type="gramEnd"/>
      <w:r w:rsidRPr="00227BEA">
        <w:rPr>
          <w:rFonts w:ascii="Times New Roman" w:hAnsi="Times New Roman"/>
          <w:b/>
          <w:sz w:val="20"/>
          <w:szCs w:val="20"/>
        </w:rPr>
        <w:t>кциона</w:t>
      </w:r>
      <w:r w:rsidRPr="00227BEA">
        <w:rPr>
          <w:rFonts w:ascii="Times New Roman" w:hAnsi="Times New Roman"/>
          <w:sz w:val="20"/>
          <w:szCs w:val="20"/>
        </w:rPr>
        <w:t xml:space="preserve">, открытого по составу участников и по форме подачи предложений о цене, </w:t>
      </w:r>
      <w:r w:rsidRPr="00227BEA">
        <w:rPr>
          <w:rFonts w:ascii="Times New Roman" w:hAnsi="Times New Roman"/>
          <w:b/>
          <w:sz w:val="20"/>
          <w:szCs w:val="20"/>
        </w:rPr>
        <w:t>по продаже</w:t>
      </w:r>
      <w:r w:rsidRPr="00227BEA">
        <w:rPr>
          <w:rFonts w:ascii="Times New Roman" w:hAnsi="Times New Roman"/>
          <w:sz w:val="20"/>
          <w:szCs w:val="20"/>
        </w:rPr>
        <w:t xml:space="preserve"> в собственность земельного участка, находящегося в государственной собственности Чувашской Республики.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Организация аукциона осуществляется в соответствии со статьями 39.11, 39.12, 39.18 Земельного кодекса Российской Федерации. 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Организатор аукциона</w:t>
      </w:r>
      <w:r w:rsidRPr="00227BEA">
        <w:rPr>
          <w:rFonts w:ascii="Times New Roman" w:hAnsi="Times New Roman"/>
          <w:sz w:val="20"/>
          <w:szCs w:val="20"/>
        </w:rPr>
        <w:t xml:space="preserve"> </w:t>
      </w:r>
      <w:r w:rsidRPr="00227BEA">
        <w:rPr>
          <w:rFonts w:ascii="Times New Roman" w:hAnsi="Times New Roman"/>
          <w:b/>
          <w:sz w:val="20"/>
          <w:szCs w:val="20"/>
        </w:rPr>
        <w:t>(Продавец):</w:t>
      </w:r>
      <w:r w:rsidRPr="00227BEA">
        <w:rPr>
          <w:rFonts w:ascii="Times New Roman" w:hAnsi="Times New Roman"/>
          <w:sz w:val="20"/>
          <w:szCs w:val="20"/>
        </w:rPr>
        <w:t xml:space="preserve"> Министерство юстиции и имущественных отношений Чувашской Республики. 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Основание проведения торгов:</w:t>
      </w:r>
      <w:r w:rsidRPr="00227BEA">
        <w:rPr>
          <w:rFonts w:ascii="Times New Roman" w:hAnsi="Times New Roman"/>
          <w:sz w:val="20"/>
          <w:szCs w:val="20"/>
        </w:rPr>
        <w:t xml:space="preserve"> распоряжение Министерства юстиции и имущественных отношений Чувашской Республики  от  9 октября 2019 г. № 1051-р.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Форма торгов:</w:t>
      </w:r>
      <w:r w:rsidRPr="00227BEA">
        <w:rPr>
          <w:rFonts w:ascii="Times New Roman" w:hAnsi="Times New Roman"/>
          <w:sz w:val="20"/>
          <w:szCs w:val="20"/>
        </w:rPr>
        <w:t xml:space="preserve"> аукцион, открытый по составу участников и по форме подачи предложений о цене предмета торгов.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 w:rsidRPr="00227BEA">
        <w:rPr>
          <w:rFonts w:ascii="Times New Roman" w:hAnsi="Times New Roman"/>
          <w:sz w:val="20"/>
          <w:szCs w:val="20"/>
        </w:rPr>
        <w:t xml:space="preserve"> </w:t>
      </w:r>
      <w:r w:rsidRPr="00227BEA">
        <w:rPr>
          <w:rFonts w:ascii="Times New Roman" w:hAnsi="Times New Roman"/>
          <w:b/>
          <w:sz w:val="20"/>
          <w:szCs w:val="20"/>
        </w:rPr>
        <w:t>15 ноября 2019 г.</w:t>
      </w:r>
      <w:r w:rsidRPr="00227BEA">
        <w:rPr>
          <w:rFonts w:ascii="Times New Roman" w:hAnsi="Times New Roman"/>
          <w:sz w:val="20"/>
          <w:szCs w:val="20"/>
        </w:rPr>
        <w:t xml:space="preserve"> в 14 час. 00 мин. по московскому времени по адресу: Чувашская Республика, г. Чебоксары, ул. К. Иванова, д.84, </w:t>
      </w:r>
      <w:proofErr w:type="spellStart"/>
      <w:r w:rsidRPr="00227BEA">
        <w:rPr>
          <w:rFonts w:ascii="Times New Roman" w:hAnsi="Times New Roman"/>
          <w:sz w:val="20"/>
          <w:szCs w:val="20"/>
        </w:rPr>
        <w:t>каб</w:t>
      </w:r>
      <w:proofErr w:type="spellEnd"/>
      <w:r w:rsidRPr="00227BEA">
        <w:rPr>
          <w:rFonts w:ascii="Times New Roman" w:hAnsi="Times New Roman"/>
          <w:sz w:val="20"/>
          <w:szCs w:val="20"/>
        </w:rPr>
        <w:t>. 54 (</w:t>
      </w:r>
      <w:proofErr w:type="spellStart"/>
      <w:r w:rsidRPr="00227BEA">
        <w:rPr>
          <w:rFonts w:ascii="Times New Roman" w:hAnsi="Times New Roman"/>
          <w:sz w:val="20"/>
          <w:szCs w:val="20"/>
        </w:rPr>
        <w:t>конференцзал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).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Регистрация участников аукциона производится 15 ноября 2019 г. с 13.00 до 13.45 час</w:t>
      </w:r>
      <w:proofErr w:type="gramStart"/>
      <w:r w:rsidRPr="00227BEA">
        <w:rPr>
          <w:rFonts w:ascii="Times New Roman" w:hAnsi="Times New Roman"/>
          <w:sz w:val="20"/>
          <w:szCs w:val="20"/>
        </w:rPr>
        <w:t>.</w:t>
      </w:r>
      <w:proofErr w:type="gramEnd"/>
      <w:r w:rsidRPr="00227B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27BEA">
        <w:rPr>
          <w:rFonts w:ascii="Times New Roman" w:hAnsi="Times New Roman"/>
          <w:sz w:val="20"/>
          <w:szCs w:val="20"/>
        </w:rPr>
        <w:t>п</w:t>
      </w:r>
      <w:proofErr w:type="gramEnd"/>
      <w:r w:rsidRPr="00227BEA">
        <w:rPr>
          <w:rFonts w:ascii="Times New Roman" w:hAnsi="Times New Roman"/>
          <w:sz w:val="20"/>
          <w:szCs w:val="20"/>
        </w:rPr>
        <w:t xml:space="preserve">о адресу: Чувашская Республика, г. Чебоксары, ул. К. Иванова, д.84, </w:t>
      </w:r>
      <w:proofErr w:type="spellStart"/>
      <w:r w:rsidRPr="00227BEA">
        <w:rPr>
          <w:rFonts w:ascii="Times New Roman" w:hAnsi="Times New Roman"/>
          <w:sz w:val="20"/>
          <w:szCs w:val="20"/>
        </w:rPr>
        <w:t>каб</w:t>
      </w:r>
      <w:proofErr w:type="spellEnd"/>
      <w:r w:rsidRPr="00227BEA">
        <w:rPr>
          <w:rFonts w:ascii="Times New Roman" w:hAnsi="Times New Roman"/>
          <w:sz w:val="20"/>
          <w:szCs w:val="20"/>
        </w:rPr>
        <w:t>. 46.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 xml:space="preserve">Дата определения участников аукциона: </w:t>
      </w:r>
      <w:r w:rsidRPr="00227BEA">
        <w:rPr>
          <w:rFonts w:ascii="Times New Roman" w:hAnsi="Times New Roman"/>
          <w:sz w:val="20"/>
          <w:szCs w:val="20"/>
        </w:rPr>
        <w:t xml:space="preserve"> </w:t>
      </w:r>
      <w:r w:rsidRPr="00227BEA">
        <w:rPr>
          <w:rFonts w:ascii="Times New Roman" w:hAnsi="Times New Roman"/>
          <w:b/>
          <w:sz w:val="20"/>
          <w:szCs w:val="20"/>
        </w:rPr>
        <w:t xml:space="preserve">14 ноября 2019 г.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Дата и время начала приема заявок на участие в аукционе</w:t>
      </w:r>
      <w:r w:rsidRPr="00227BEA">
        <w:rPr>
          <w:rFonts w:ascii="Times New Roman" w:hAnsi="Times New Roman"/>
          <w:sz w:val="20"/>
          <w:szCs w:val="20"/>
        </w:rPr>
        <w:t xml:space="preserve">: </w:t>
      </w:r>
      <w:r w:rsidRPr="00227BEA">
        <w:rPr>
          <w:rFonts w:ascii="Times New Roman" w:hAnsi="Times New Roman"/>
          <w:b/>
          <w:sz w:val="20"/>
          <w:szCs w:val="20"/>
        </w:rPr>
        <w:t>14 октября 2019 г. в 08.00 часов.</w:t>
      </w:r>
      <w:r w:rsidRPr="00227BEA">
        <w:rPr>
          <w:rFonts w:ascii="Times New Roman" w:hAnsi="Times New Roman"/>
          <w:sz w:val="20"/>
          <w:szCs w:val="20"/>
        </w:rPr>
        <w:t xml:space="preserve">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Дата и время окончания приема заявок на участие в аукционе</w:t>
      </w:r>
      <w:r w:rsidRPr="00227BEA">
        <w:rPr>
          <w:rFonts w:ascii="Times New Roman" w:hAnsi="Times New Roman"/>
          <w:sz w:val="20"/>
          <w:szCs w:val="20"/>
        </w:rPr>
        <w:t xml:space="preserve">: </w:t>
      </w:r>
      <w:r w:rsidRPr="00227BEA">
        <w:rPr>
          <w:rFonts w:ascii="Times New Roman" w:hAnsi="Times New Roman"/>
          <w:b/>
          <w:sz w:val="20"/>
          <w:szCs w:val="20"/>
        </w:rPr>
        <w:t>11 ноября 2019 г. в 17.00 часов.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lastRenderedPageBreak/>
        <w:t xml:space="preserve">Прием заявок на участие в аукционе осуществляется по рабочим дням с 8 час. 00 мин. по  17 час. 00 мин. (перерыв с 12:00 до 13:00) по московскому времени по адресу:                             г. Чебоксары, ул. К. Иванова, д. 84, </w:t>
      </w:r>
      <w:proofErr w:type="spellStart"/>
      <w:r w:rsidRPr="00227BEA">
        <w:rPr>
          <w:rFonts w:ascii="Times New Roman" w:hAnsi="Times New Roman"/>
          <w:sz w:val="20"/>
          <w:szCs w:val="20"/>
        </w:rPr>
        <w:t>каб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. 46.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Контактный телефон – (8352) 64-21-40.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Предмет аукциона</w:t>
      </w:r>
      <w:r w:rsidRPr="00227BEA">
        <w:rPr>
          <w:rFonts w:ascii="Times New Roman" w:hAnsi="Times New Roman"/>
          <w:sz w:val="20"/>
          <w:szCs w:val="20"/>
        </w:rPr>
        <w:t xml:space="preserve">: продажа земельного участка, находящегося в государственной собственности Чувашской Республики: </w:t>
      </w:r>
    </w:p>
    <w:p w:rsidR="00227BEA" w:rsidRPr="00227BEA" w:rsidRDefault="00227BEA" w:rsidP="00227BEA">
      <w:pPr>
        <w:tabs>
          <w:tab w:val="left" w:pos="0"/>
          <w:tab w:val="left" w:pos="426"/>
          <w:tab w:val="left" w:pos="851"/>
        </w:tabs>
        <w:spacing w:line="200" w:lineRule="atLeast"/>
        <w:ind w:firstLine="709"/>
        <w:jc w:val="both"/>
        <w:rPr>
          <w:bCs/>
          <w:sz w:val="20"/>
          <w:szCs w:val="20"/>
        </w:rPr>
      </w:pPr>
      <w:r w:rsidRPr="00227BEA">
        <w:rPr>
          <w:b/>
          <w:bCs/>
          <w:sz w:val="20"/>
          <w:szCs w:val="20"/>
        </w:rPr>
        <w:t>Лот 1</w:t>
      </w:r>
      <w:r w:rsidRPr="00227BEA">
        <w:rPr>
          <w:bCs/>
          <w:sz w:val="20"/>
          <w:szCs w:val="20"/>
        </w:rPr>
        <w:t xml:space="preserve"> – Земельный участок с кадастровым номером 21:09:140104:375, площадью 1199 </w:t>
      </w:r>
      <w:proofErr w:type="spellStart"/>
      <w:r w:rsidRPr="00227BEA">
        <w:rPr>
          <w:bCs/>
          <w:sz w:val="20"/>
          <w:szCs w:val="20"/>
        </w:rPr>
        <w:t>кв.м</w:t>
      </w:r>
      <w:proofErr w:type="spellEnd"/>
      <w:r w:rsidRPr="00227BEA">
        <w:rPr>
          <w:bCs/>
          <w:sz w:val="20"/>
          <w:szCs w:val="20"/>
        </w:rPr>
        <w:t xml:space="preserve">., категория земель – земли населенных пунктов, вид разрешенного использования – для индивидуального жилищного строительства, расположенный по адресу: </w:t>
      </w:r>
      <w:proofErr w:type="gramStart"/>
      <w:r w:rsidRPr="00227BEA">
        <w:rPr>
          <w:bCs/>
          <w:sz w:val="20"/>
          <w:szCs w:val="20"/>
        </w:rPr>
        <w:t xml:space="preserve">Чувашская Республика, </w:t>
      </w:r>
      <w:proofErr w:type="spellStart"/>
      <w:r w:rsidRPr="00227BEA">
        <w:rPr>
          <w:bCs/>
          <w:sz w:val="20"/>
          <w:szCs w:val="20"/>
        </w:rPr>
        <w:t>Вурнарский</w:t>
      </w:r>
      <w:proofErr w:type="spellEnd"/>
      <w:r w:rsidRPr="00227BEA">
        <w:rPr>
          <w:bCs/>
          <w:sz w:val="20"/>
          <w:szCs w:val="20"/>
        </w:rPr>
        <w:t xml:space="preserve"> район, с. Калинино, ул. Гагарина, д. 52 </w:t>
      </w:r>
      <w:r w:rsidRPr="00227BEA">
        <w:rPr>
          <w:sz w:val="20"/>
          <w:szCs w:val="20"/>
        </w:rPr>
        <w:t xml:space="preserve">(далее также </w:t>
      </w:r>
      <w:r w:rsidRPr="00227BEA">
        <w:rPr>
          <w:sz w:val="20"/>
          <w:szCs w:val="20"/>
        </w:rPr>
        <w:softHyphen/>
      </w:r>
      <w:r w:rsidRPr="00227BEA">
        <w:rPr>
          <w:sz w:val="20"/>
          <w:szCs w:val="20"/>
        </w:rPr>
        <w:softHyphen/>
        <w:t>– Участок)</w:t>
      </w:r>
      <w:r w:rsidRPr="00227BEA">
        <w:rPr>
          <w:bCs/>
          <w:sz w:val="20"/>
          <w:szCs w:val="20"/>
        </w:rPr>
        <w:t xml:space="preserve">. </w:t>
      </w:r>
      <w:proofErr w:type="gramEnd"/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27BEA">
        <w:rPr>
          <w:rFonts w:ascii="Times New Roman" w:hAnsi="Times New Roman"/>
          <w:color w:val="000000"/>
          <w:sz w:val="20"/>
          <w:szCs w:val="20"/>
        </w:rPr>
        <w:t>Правообладатель Участка: Чувашская Республика (запись регистрации права собственности Чувашской Республики от 15.05.2008 № 21-21-04/011/2008-035).</w:t>
      </w:r>
    </w:p>
    <w:p w:rsidR="00227BEA" w:rsidRPr="00227BEA" w:rsidRDefault="00227BEA" w:rsidP="00227BEA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Участок имеет ограничения площадью 152 </w:t>
      </w:r>
      <w:proofErr w:type="spellStart"/>
      <w:r w:rsidRPr="00227BEA">
        <w:rPr>
          <w:sz w:val="20"/>
          <w:szCs w:val="20"/>
        </w:rPr>
        <w:t>кв</w:t>
      </w:r>
      <w:proofErr w:type="gramStart"/>
      <w:r w:rsidRPr="00227BEA">
        <w:rPr>
          <w:sz w:val="20"/>
          <w:szCs w:val="20"/>
        </w:rPr>
        <w:t>.м</w:t>
      </w:r>
      <w:proofErr w:type="spellEnd"/>
      <w:proofErr w:type="gramEnd"/>
      <w:r w:rsidRPr="00227BEA">
        <w:rPr>
          <w:sz w:val="20"/>
          <w:szCs w:val="20"/>
        </w:rPr>
        <w:t>, предусмотренные статьями 56, 56.1 Земельного Кодекса Российской Федерации, 21.09.2.45 (учетный номер части: 21:09:140104:375/2).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27BEA">
        <w:rPr>
          <w:rFonts w:ascii="Times New Roman" w:hAnsi="Times New Roman"/>
          <w:color w:val="000000"/>
          <w:sz w:val="20"/>
          <w:szCs w:val="20"/>
        </w:rPr>
        <w:t>Границы Участка указаны в выписке из Единого государственного реестра недвижимости об объекте недвижимости от 14.05.2019 № 99/2019/261344047, выданной ФГИС ЕГРН.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Начальная цена продажи лота № 1:</w:t>
      </w:r>
      <w:r w:rsidRPr="00227BEA">
        <w:rPr>
          <w:sz w:val="20"/>
          <w:szCs w:val="20"/>
        </w:rPr>
        <w:t xml:space="preserve"> </w:t>
      </w:r>
      <w:r w:rsidRPr="00227BEA">
        <w:rPr>
          <w:rFonts w:ascii="Times New Roman" w:hAnsi="Times New Roman"/>
          <w:bCs/>
          <w:sz w:val="20"/>
          <w:szCs w:val="20"/>
        </w:rPr>
        <w:t xml:space="preserve">41 965 (Сорок одна тысяча девятьсот шестьдесят пять) рублей.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color w:val="000000"/>
          <w:sz w:val="20"/>
          <w:szCs w:val="20"/>
        </w:rPr>
        <w:t>Размер задатка (20% от начальной цены) на участие в аукционе устанавливается в сумме 8 393 (Восемь тысяч триста девяносто три) рубля.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27BEA">
        <w:rPr>
          <w:rFonts w:ascii="Times New Roman" w:hAnsi="Times New Roman"/>
          <w:color w:val="000000"/>
          <w:sz w:val="20"/>
          <w:szCs w:val="20"/>
        </w:rPr>
        <w:t>«Шаг аукциона» устанавливается в сумме 1 258 (Одна тысяча двести пятьдесят восемь рублей 95 копеек и не изменяется в течение всего аукциона.</w:t>
      </w:r>
      <w:proofErr w:type="gramEnd"/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27BEA">
        <w:rPr>
          <w:rFonts w:ascii="Times New Roman" w:hAnsi="Times New Roman"/>
          <w:color w:val="000000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color w:val="FF0000"/>
          <w:sz w:val="20"/>
          <w:szCs w:val="20"/>
        </w:rPr>
      </w:pPr>
      <w:proofErr w:type="gramStart"/>
      <w:r w:rsidRPr="00227BEA">
        <w:rPr>
          <w:rFonts w:ascii="Times New Roman" w:hAnsi="Times New Roman"/>
          <w:bCs/>
          <w:sz w:val="20"/>
          <w:szCs w:val="20"/>
        </w:rPr>
        <w:t xml:space="preserve">Параметры разрешенного строительства: согласно Правилам землепользования и застройки Калининского сельского поселения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Вурнарского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Республики, утвержденным решением Собрания депутатов Калининского сельского поселения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Вурнарского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 от 20 декабря 2016 г. № 20-1 «Об  утверждении Правил землепользования и застройки Калининского сельского поселения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Вунарского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Республики» (в редакции решения Собрания депутатов Калининского сельского поселения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Вурнарского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 от 28 июля</w:t>
      </w:r>
      <w:proofErr w:type="gramEnd"/>
      <w:r w:rsidRPr="00227BE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227BEA">
        <w:rPr>
          <w:rFonts w:ascii="Times New Roman" w:hAnsi="Times New Roman"/>
          <w:bCs/>
          <w:sz w:val="20"/>
          <w:szCs w:val="20"/>
        </w:rPr>
        <w:t>2017 г. №  30-1):</w:t>
      </w:r>
      <w:r w:rsidRPr="00227BEA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proofErr w:type="gramEnd"/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- предельная этажность зданий, строений, сооружений – 3;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- максимальный процент застройки в границах земельного участка – 50%.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227BEA">
        <w:rPr>
          <w:rFonts w:ascii="Times New Roman" w:hAnsi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участке: в соответствии </w:t>
      </w:r>
      <w:r w:rsidRPr="00227BEA">
        <w:rPr>
          <w:rFonts w:ascii="Times New Roman" w:hAnsi="Times New Roman"/>
          <w:bCs/>
          <w:sz w:val="20"/>
          <w:szCs w:val="20"/>
        </w:rPr>
        <w:t xml:space="preserve">Правилами землепользования и застройки Калининского сельского поселения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Вурнарского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Республики, утвержденными решением Собрания депутатов Калининского сельского поселения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Вурнарского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 от 20 декабря 2016 г. № 20-1 «Об  утверждении Правил землепользования и застройки Калининского сельского поселения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Вунарского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Республики» (в редакции решения Собрания</w:t>
      </w:r>
      <w:proofErr w:type="gramEnd"/>
      <w:r w:rsidRPr="00227BEA">
        <w:rPr>
          <w:rFonts w:ascii="Times New Roman" w:hAnsi="Times New Roman"/>
          <w:bCs/>
          <w:sz w:val="20"/>
          <w:szCs w:val="20"/>
        </w:rPr>
        <w:t xml:space="preserve"> депутатов Калининского сельского поселения </w:t>
      </w:r>
      <w:proofErr w:type="spellStart"/>
      <w:proofErr w:type="gramStart"/>
      <w:r w:rsidRPr="00227BEA">
        <w:rPr>
          <w:rFonts w:ascii="Times New Roman" w:hAnsi="Times New Roman"/>
          <w:bCs/>
          <w:sz w:val="20"/>
          <w:szCs w:val="20"/>
        </w:rPr>
        <w:lastRenderedPageBreak/>
        <w:t>Вурнарского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района Чувашской Республики от 28 июля 2017 г. №  30-1) Участок расположен в зоне Ж-1 – зона застройки индивидуальными жилыми домами. </w:t>
      </w:r>
      <w:proofErr w:type="gramEnd"/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Информация о наличии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- технические условия на подключение к сетям водоснабжения и водоотведения от              7 июня 2019 г. № 142, выданные Калининским сельским поселением </w:t>
      </w:r>
      <w:proofErr w:type="spellStart"/>
      <w:r w:rsidRPr="00227BEA">
        <w:rPr>
          <w:rFonts w:ascii="Times New Roman" w:hAnsi="Times New Roman"/>
          <w:sz w:val="20"/>
          <w:szCs w:val="20"/>
        </w:rPr>
        <w:t>Вурнарского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 района Чувашской Республики;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- технические условия для присоединения к электрическим сетям № 863, выданные филиалом ПАО «МРСК Волги</w:t>
      </w:r>
      <w:proofErr w:type="gramStart"/>
      <w:r w:rsidRPr="00227BEA">
        <w:rPr>
          <w:rFonts w:ascii="Times New Roman" w:hAnsi="Times New Roman"/>
          <w:sz w:val="20"/>
          <w:szCs w:val="20"/>
        </w:rPr>
        <w:t>»-</w:t>
      </w:r>
      <w:proofErr w:type="gramEnd"/>
      <w:r w:rsidRPr="00227BEA">
        <w:rPr>
          <w:rFonts w:ascii="Times New Roman" w:hAnsi="Times New Roman"/>
          <w:sz w:val="20"/>
          <w:szCs w:val="20"/>
        </w:rPr>
        <w:t>«</w:t>
      </w:r>
      <w:proofErr w:type="spellStart"/>
      <w:r w:rsidRPr="00227BEA">
        <w:rPr>
          <w:rFonts w:ascii="Times New Roman" w:hAnsi="Times New Roman"/>
          <w:sz w:val="20"/>
          <w:szCs w:val="20"/>
        </w:rPr>
        <w:t>Чувашэнерго</w:t>
      </w:r>
      <w:proofErr w:type="spellEnd"/>
      <w:r w:rsidRPr="00227BEA">
        <w:rPr>
          <w:rFonts w:ascii="Times New Roman" w:hAnsi="Times New Roman"/>
          <w:sz w:val="20"/>
          <w:szCs w:val="20"/>
        </w:rPr>
        <w:t>»;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- технические условия на подключение к газораспределительным сетям от 30 мая               2019 г. № 193, выданные АО «Газпром газораспределение Чебоксары» (филиал в </w:t>
      </w:r>
      <w:proofErr w:type="spellStart"/>
      <w:r w:rsidRPr="00227BEA">
        <w:rPr>
          <w:rFonts w:ascii="Times New Roman" w:hAnsi="Times New Roman"/>
          <w:sz w:val="20"/>
          <w:szCs w:val="20"/>
        </w:rPr>
        <w:t>пгт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 Вурнары).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7BEA">
        <w:rPr>
          <w:rFonts w:ascii="Times New Roman" w:hAnsi="Times New Roman"/>
          <w:sz w:val="20"/>
          <w:szCs w:val="20"/>
        </w:rPr>
        <w:t>Информация о плате за подключение к электрическим сетям: размер платы за технологическое подключение, указывается в договоре технологического присоединения к электрическим сетям, заключаемом с сетевой организацией, который определяется в соответствии с законодательством Российской Федерации в сфере электроэнергетики и зависит от величины заявленной мощности, условий и особенностей технологического присоединения (при осуществлении технологического присоединения по индивидуальному проекту размер платы за технологическое присоединение определяется</w:t>
      </w:r>
      <w:proofErr w:type="gramEnd"/>
      <w:r w:rsidRPr="00227BEA">
        <w:rPr>
          <w:rFonts w:ascii="Times New Roman" w:hAnsi="Times New Roman"/>
          <w:sz w:val="20"/>
          <w:szCs w:val="20"/>
        </w:rPr>
        <w:t xml:space="preserve"> с учетом особенностей установленных разделом 3 правил технологического присоединения </w:t>
      </w:r>
      <w:proofErr w:type="spellStart"/>
      <w:r w:rsidRPr="00227BEA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861).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С техническими условиями можно ознакомиться: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- по адресу: Чувашская Республика, г. Чебоксары, ул. К. Иванова, 84, </w:t>
      </w:r>
      <w:proofErr w:type="spellStart"/>
      <w:r w:rsidRPr="00227BEA">
        <w:rPr>
          <w:rFonts w:ascii="Times New Roman" w:hAnsi="Times New Roman"/>
          <w:sz w:val="20"/>
          <w:szCs w:val="20"/>
        </w:rPr>
        <w:t>каб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. № 46; 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определенным Правительством Российской Федерации </w:t>
      </w:r>
      <w:hyperlink r:id="rId9" w:history="1">
        <w:r w:rsidRPr="00227BEA">
          <w:rPr>
            <w:rStyle w:val="af5"/>
            <w:rFonts w:ascii="Times New Roman" w:hAnsi="Times New Roman"/>
            <w:sz w:val="20"/>
            <w:szCs w:val="20"/>
          </w:rPr>
          <w:t>http://torgi.gov.ru</w:t>
        </w:r>
      </w:hyperlink>
      <w:r w:rsidRPr="00227BEA">
        <w:rPr>
          <w:rFonts w:ascii="Times New Roman" w:hAnsi="Times New Roman"/>
          <w:sz w:val="20"/>
          <w:szCs w:val="20"/>
        </w:rPr>
        <w:t>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- на официальном сайте Министерства юстиции и имущественных отношений Чувашской Республики http://minust.cap.ru.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7BEA" w:rsidRPr="00227BEA" w:rsidRDefault="00227BEA" w:rsidP="00227BEA">
      <w:pPr>
        <w:pStyle w:val="af7"/>
        <w:rPr>
          <w:rFonts w:ascii="Times New Roman" w:hAnsi="Times New Roman"/>
          <w:b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Порядок оформления участия в аукционе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7BEA" w:rsidRPr="00227BEA" w:rsidRDefault="00227BEA" w:rsidP="00227BEA">
      <w:pPr>
        <w:pStyle w:val="21"/>
        <w:keepNext/>
        <w:keepLines/>
        <w:suppressLineNumbers/>
        <w:tabs>
          <w:tab w:val="left" w:pos="0"/>
        </w:tabs>
        <w:suppressAutoHyphens/>
        <w:ind w:firstLine="709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lastRenderedPageBreak/>
        <w:t>К участию в аукционе допускаются только физические лица.</w:t>
      </w:r>
    </w:p>
    <w:p w:rsidR="00227BEA" w:rsidRPr="00227BEA" w:rsidRDefault="00227BEA" w:rsidP="00227BEA">
      <w:pPr>
        <w:pStyle w:val="21"/>
        <w:keepNext/>
        <w:keepLines/>
        <w:suppressLineNumbers/>
        <w:tabs>
          <w:tab w:val="left" w:pos="0"/>
        </w:tabs>
        <w:suppressAutoHyphens/>
        <w:ind w:firstLine="709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Обязанность доказать свое право на участие в аукционе возлагается на заявителя.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27BEA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227BEA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227BEA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 (далее – заявка, оформляется в 2-х экз.);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27BEA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27BEA">
        <w:rPr>
          <w:rFonts w:ascii="Times New Roman" w:hAnsi="Times New Roman"/>
          <w:color w:val="000000"/>
          <w:sz w:val="20"/>
          <w:szCs w:val="20"/>
        </w:rPr>
        <w:t>4) документы, подтверждающие внесение задатка.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 Указанные документы в части их оформления и содержания должны соответствовать требованиям законодательства Российской Федерации. 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Один заявитель вправе подать только одну заявку на участие в аукционе по данному лоту.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Заявитель не допускается к участию в аукционе в следующих случаях: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 xml:space="preserve">2) </w:t>
      </w:r>
      <w:proofErr w:type="spellStart"/>
      <w:r w:rsidRPr="00227BEA">
        <w:rPr>
          <w:rFonts w:ascii="Times New Roman" w:hAnsi="Times New Roman"/>
          <w:bCs/>
          <w:sz w:val="20"/>
          <w:szCs w:val="20"/>
        </w:rPr>
        <w:t>непоступление</w:t>
      </w:r>
      <w:proofErr w:type="spellEnd"/>
      <w:r w:rsidRPr="00227BEA">
        <w:rPr>
          <w:rFonts w:ascii="Times New Roman" w:hAnsi="Times New Roman"/>
          <w:bCs/>
          <w:sz w:val="20"/>
          <w:szCs w:val="20"/>
        </w:rPr>
        <w:t xml:space="preserve"> задатка на дату рассмотрения заявок на участие в аукционе;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t xml:space="preserve">3) подача заявки на участие в аукционе лицом, которое в соответствии с Земельным Кодексом </w:t>
      </w:r>
      <w:proofErr w:type="gramStart"/>
      <w:r w:rsidRPr="00227BEA">
        <w:rPr>
          <w:rFonts w:ascii="Times New Roman" w:hAnsi="Times New Roman"/>
          <w:bCs/>
          <w:sz w:val="20"/>
          <w:szCs w:val="20"/>
        </w:rPr>
        <w:t>Российский</w:t>
      </w:r>
      <w:proofErr w:type="gramEnd"/>
      <w:r w:rsidRPr="00227BEA">
        <w:rPr>
          <w:rFonts w:ascii="Times New Roman" w:hAnsi="Times New Roman"/>
          <w:bCs/>
          <w:sz w:val="20"/>
          <w:szCs w:val="20"/>
        </w:rPr>
        <w:t xml:space="preserve">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27BEA">
        <w:rPr>
          <w:rFonts w:ascii="Times New Roman" w:hAnsi="Times New Roman"/>
          <w:bCs/>
          <w:sz w:val="20"/>
          <w:szCs w:val="20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27BEA" w:rsidRPr="00227BEA" w:rsidRDefault="00227BEA" w:rsidP="00227BEA">
      <w:pPr>
        <w:pStyle w:val="af7"/>
        <w:rPr>
          <w:rFonts w:ascii="Times New Roman" w:hAnsi="Times New Roman"/>
          <w:b/>
          <w:sz w:val="20"/>
          <w:szCs w:val="20"/>
        </w:rPr>
      </w:pPr>
    </w:p>
    <w:p w:rsidR="00227BEA" w:rsidRPr="00227BEA" w:rsidRDefault="00227BEA" w:rsidP="00227BEA">
      <w:pPr>
        <w:pStyle w:val="af7"/>
        <w:rPr>
          <w:rFonts w:ascii="Times New Roman" w:hAnsi="Times New Roman"/>
          <w:b/>
          <w:sz w:val="20"/>
          <w:szCs w:val="20"/>
        </w:rPr>
      </w:pPr>
      <w:r w:rsidRPr="00227BEA">
        <w:rPr>
          <w:rFonts w:ascii="Times New Roman" w:hAnsi="Times New Roman"/>
          <w:b/>
          <w:sz w:val="20"/>
          <w:szCs w:val="20"/>
        </w:rPr>
        <w:t>Порядок внесения и возврата задатка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Для участия в аукционе заявитель перечисляет задаток в размере 20% от начальной цены продажи земельного участка. Задаток перечисляется заявителем единым платежом в валюте Российской Федерации по следующим реквизитам: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Расчетный счет 40302810000004000011 в Отделении – НБ Чувашская Республика, БИК 049706001, ИНН 2129039343, КПП 213001001, ОКТМО 97701000, получатель – Минфин Чувашии (Минюст Чувашии, </w:t>
      </w:r>
      <w:proofErr w:type="gramStart"/>
      <w:r w:rsidRPr="00227BEA">
        <w:rPr>
          <w:rFonts w:ascii="Times New Roman" w:hAnsi="Times New Roman"/>
          <w:sz w:val="20"/>
          <w:szCs w:val="20"/>
        </w:rPr>
        <w:t>л</w:t>
      </w:r>
      <w:proofErr w:type="gramEnd"/>
      <w:r w:rsidRPr="00227BEA">
        <w:rPr>
          <w:rFonts w:ascii="Times New Roman" w:hAnsi="Times New Roman"/>
          <w:sz w:val="20"/>
          <w:szCs w:val="20"/>
        </w:rPr>
        <w:t xml:space="preserve">/с 05262Ч00371).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Задаток  должен поступить на указанный счет в срок не позднее 12 ноября 2019 г.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В графе «Назначение платежа» необходимо указать: «Задаток за участие в аукционе по продаже земельного участка (</w:t>
      </w:r>
      <w:proofErr w:type="spellStart"/>
      <w:r w:rsidRPr="00227BEA">
        <w:rPr>
          <w:rFonts w:ascii="Times New Roman" w:hAnsi="Times New Roman"/>
          <w:sz w:val="20"/>
          <w:szCs w:val="20"/>
        </w:rPr>
        <w:t>Вурнарский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 район, с. Калинино, ул. Гагарина, д. 52)». Поступление задатка подтверждается выпиской со счета Продавца.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Pr="00227BEA">
        <w:rPr>
          <w:rFonts w:ascii="Times New Roman" w:hAnsi="Times New Roman"/>
          <w:sz w:val="20"/>
          <w:szCs w:val="20"/>
        </w:rPr>
        <w:t>непоступления</w:t>
      </w:r>
      <w:proofErr w:type="spellEnd"/>
      <w:r w:rsidRPr="00227BEA">
        <w:rPr>
          <w:rFonts w:ascii="Times New Roman" w:hAnsi="Times New Roman"/>
          <w:sz w:val="20"/>
          <w:szCs w:val="20"/>
        </w:rPr>
        <w:t xml:space="preserve"> задатка в установленный срок на вышеуказанный счет получателя, обязательства заявителя по внесению задатка считаются невыполненными и заявитель к участию в аукционе не допускается.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Порядок возврата задатка: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1) в случае если 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задаток возвращается заявителю в течение трех рабочих дней со дня поступления уведомления об отзыве заявки;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2)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3)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4) в случае если заявитель аукцион не выиграл, задаток возвращается заявителю в течение трех рабочих дней со дня подписания протокола о результатах аукциона;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5)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случае: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- если аукцион признан несостоявшимся и только один заявитель признан участником аукциона;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- если по окончании срока подачи заявок на участие в аукционе подана только одна заявка на участие в аукционе;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- если единственный принявший участие в аукционе участник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 xml:space="preserve">засчитывается в счет оплаты за земельный участок. 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lastRenderedPageBreak/>
        <w:t>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b/>
          <w:bCs/>
          <w:strike/>
          <w:sz w:val="20"/>
          <w:szCs w:val="20"/>
        </w:rPr>
      </w:pPr>
    </w:p>
    <w:p w:rsidR="00227BEA" w:rsidRPr="00227BEA" w:rsidRDefault="00227BEA" w:rsidP="00227BEA">
      <w:pPr>
        <w:jc w:val="center"/>
        <w:rPr>
          <w:b/>
          <w:sz w:val="20"/>
          <w:szCs w:val="20"/>
          <w:lang w:eastAsia="en-US"/>
        </w:rPr>
      </w:pPr>
      <w:r w:rsidRPr="00227BEA">
        <w:rPr>
          <w:b/>
          <w:sz w:val="20"/>
          <w:szCs w:val="20"/>
          <w:lang w:eastAsia="en-US"/>
        </w:rPr>
        <w:t>Заключительные положения</w:t>
      </w:r>
    </w:p>
    <w:p w:rsidR="00227BEA" w:rsidRPr="00227BEA" w:rsidRDefault="00227BEA" w:rsidP="00227BEA">
      <w:pPr>
        <w:rPr>
          <w:sz w:val="20"/>
          <w:szCs w:val="20"/>
          <w:lang w:eastAsia="en-US"/>
        </w:rPr>
      </w:pPr>
    </w:p>
    <w:p w:rsidR="00227BEA" w:rsidRPr="00227BEA" w:rsidRDefault="00227BEA" w:rsidP="00227BEA">
      <w:pPr>
        <w:ind w:firstLine="709"/>
        <w:jc w:val="both"/>
        <w:rPr>
          <w:sz w:val="20"/>
          <w:szCs w:val="20"/>
          <w:lang w:eastAsia="en-US"/>
        </w:rPr>
      </w:pPr>
      <w:r w:rsidRPr="00227BEA">
        <w:rPr>
          <w:sz w:val="20"/>
          <w:szCs w:val="20"/>
          <w:lang w:eastAsia="en-US"/>
        </w:rPr>
        <w:t>Настоящее извещение, форма заявки, проект договора купли-продажи размещены: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- на официальном сайте Российской Федерации в сети «Интернет» для размещения информации о проведении торгов (</w:t>
      </w:r>
      <w:hyperlink r:id="rId10" w:history="1">
        <w:r w:rsidRPr="00227BEA">
          <w:rPr>
            <w:rStyle w:val="af5"/>
            <w:sz w:val="20"/>
            <w:szCs w:val="20"/>
          </w:rPr>
          <w:t>http://torgi.gov.ru</w:t>
        </w:r>
      </w:hyperlink>
      <w:r w:rsidRPr="00227BEA">
        <w:rPr>
          <w:sz w:val="20"/>
          <w:szCs w:val="20"/>
        </w:rPr>
        <w:t>);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- в информационно-телекоммуникационной сети Интернет на официальных сайтах: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Министерства юстиции и имущественных отношений Чувашской Республики                   (</w:t>
      </w:r>
      <w:hyperlink r:id="rId11" w:history="1">
        <w:r w:rsidRPr="00227BEA">
          <w:rPr>
            <w:rStyle w:val="af5"/>
            <w:sz w:val="20"/>
            <w:szCs w:val="20"/>
          </w:rPr>
          <w:t>http://minust.cap.ru</w:t>
        </w:r>
      </w:hyperlink>
      <w:r w:rsidRPr="00227BEA">
        <w:rPr>
          <w:sz w:val="20"/>
          <w:szCs w:val="20"/>
        </w:rPr>
        <w:t>);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администрации </w:t>
      </w:r>
      <w:proofErr w:type="spellStart"/>
      <w:r w:rsidRPr="00227BEA">
        <w:rPr>
          <w:sz w:val="20"/>
          <w:szCs w:val="20"/>
        </w:rPr>
        <w:t>Вурнарского</w:t>
      </w:r>
      <w:proofErr w:type="spellEnd"/>
      <w:r w:rsidRPr="00227BEA">
        <w:rPr>
          <w:sz w:val="20"/>
          <w:szCs w:val="20"/>
        </w:rPr>
        <w:t xml:space="preserve"> района Чувашской Республики (</w:t>
      </w:r>
      <w:hyperlink r:id="rId12" w:history="1">
        <w:r w:rsidRPr="00227BEA">
          <w:rPr>
            <w:rStyle w:val="af5"/>
            <w:sz w:val="20"/>
            <w:szCs w:val="20"/>
          </w:rPr>
          <w:t>http://www.vurnar.cap.ru</w:t>
        </w:r>
      </w:hyperlink>
      <w:r w:rsidRPr="00227BEA">
        <w:rPr>
          <w:sz w:val="20"/>
          <w:szCs w:val="20"/>
        </w:rPr>
        <w:t>);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администрации Калининского сельского поселения </w:t>
      </w:r>
      <w:proofErr w:type="spellStart"/>
      <w:r w:rsidRPr="00227BEA">
        <w:rPr>
          <w:sz w:val="20"/>
          <w:szCs w:val="20"/>
        </w:rPr>
        <w:t>Вурнарского</w:t>
      </w:r>
      <w:proofErr w:type="spellEnd"/>
      <w:r w:rsidRPr="00227BEA">
        <w:rPr>
          <w:sz w:val="20"/>
          <w:szCs w:val="20"/>
        </w:rPr>
        <w:t xml:space="preserve"> района Чувашской Республики (http://gov.cap.ru/Default.aspx?gov_id=320);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- в печатных изданиях: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«Вестник </w:t>
      </w:r>
      <w:proofErr w:type="spellStart"/>
      <w:r w:rsidRPr="00227BEA">
        <w:rPr>
          <w:sz w:val="20"/>
          <w:szCs w:val="20"/>
        </w:rPr>
        <w:t>Вурнарского</w:t>
      </w:r>
      <w:proofErr w:type="spellEnd"/>
      <w:r w:rsidRPr="00227BEA">
        <w:rPr>
          <w:sz w:val="20"/>
          <w:szCs w:val="20"/>
        </w:rPr>
        <w:t xml:space="preserve"> района»;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«Бюллетень Калининского сельского поселения».</w:t>
      </w:r>
    </w:p>
    <w:p w:rsidR="00227BEA" w:rsidRPr="00227BEA" w:rsidRDefault="00227BEA" w:rsidP="00227BEA">
      <w:pPr>
        <w:tabs>
          <w:tab w:val="left" w:pos="0"/>
          <w:tab w:val="left" w:pos="709"/>
          <w:tab w:val="left" w:pos="851"/>
        </w:tabs>
        <w:spacing w:line="233" w:lineRule="auto"/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  <w:lang w:eastAsia="en-US"/>
        </w:rPr>
        <w:t xml:space="preserve">Организатор аукциона на основании решения уполномоченного органа вправе отказаться от проведения аукциона  в сроки, установленные действующим законодательством Российской Федерации. </w:t>
      </w:r>
      <w:r w:rsidRPr="00227BEA">
        <w:rPr>
          <w:spacing w:val="4"/>
          <w:sz w:val="20"/>
          <w:szCs w:val="20"/>
        </w:rPr>
        <w:t>Извещение об отказе в проведен</w:t>
      </w:r>
      <w:proofErr w:type="gramStart"/>
      <w:r w:rsidRPr="00227BEA">
        <w:rPr>
          <w:spacing w:val="4"/>
          <w:sz w:val="20"/>
          <w:szCs w:val="20"/>
        </w:rPr>
        <w:t>ии ау</w:t>
      </w:r>
      <w:proofErr w:type="gramEnd"/>
      <w:r w:rsidRPr="00227BEA">
        <w:rPr>
          <w:spacing w:val="4"/>
          <w:sz w:val="20"/>
          <w:szCs w:val="20"/>
        </w:rPr>
        <w:t xml:space="preserve">кциона размещается </w:t>
      </w:r>
      <w:r w:rsidRPr="00227BEA">
        <w:rPr>
          <w:sz w:val="20"/>
          <w:szCs w:val="20"/>
        </w:rPr>
        <w:t xml:space="preserve">на </w:t>
      </w:r>
      <w:hyperlink r:id="rId13" w:history="1">
        <w:r w:rsidRPr="00227BEA">
          <w:rPr>
            <w:sz w:val="20"/>
            <w:szCs w:val="20"/>
          </w:rPr>
          <w:t>официальном сайте</w:t>
        </w:r>
      </w:hyperlink>
      <w:r w:rsidRPr="00227BEA">
        <w:rPr>
          <w:sz w:val="20"/>
          <w:szCs w:val="20"/>
        </w:rPr>
        <w:t xml:space="preserve"> Российской Федерации для размещения информации о проведении торгов</w:t>
      </w:r>
      <w:r w:rsidRPr="00227BEA">
        <w:rPr>
          <w:rFonts w:eastAsia="Arial Unicode MS"/>
          <w:sz w:val="20"/>
          <w:szCs w:val="20"/>
        </w:rPr>
        <w:t xml:space="preserve"> </w:t>
      </w:r>
      <w:proofErr w:type="spellStart"/>
      <w:r w:rsidRPr="00227BEA">
        <w:rPr>
          <w:rFonts w:eastAsia="Arial Unicode MS"/>
          <w:sz w:val="20"/>
          <w:szCs w:val="20"/>
          <w:lang w:val="en-US"/>
        </w:rPr>
        <w:t>torgi</w:t>
      </w:r>
      <w:proofErr w:type="spellEnd"/>
      <w:r w:rsidRPr="00227BEA">
        <w:rPr>
          <w:rFonts w:eastAsia="Arial Unicode MS"/>
          <w:sz w:val="20"/>
          <w:szCs w:val="20"/>
        </w:rPr>
        <w:t>.</w:t>
      </w:r>
      <w:proofErr w:type="spellStart"/>
      <w:r w:rsidRPr="00227BEA">
        <w:rPr>
          <w:rFonts w:eastAsia="Arial Unicode MS"/>
          <w:sz w:val="20"/>
          <w:szCs w:val="20"/>
          <w:lang w:val="en-US"/>
        </w:rPr>
        <w:t>gov</w:t>
      </w:r>
      <w:proofErr w:type="spellEnd"/>
      <w:r w:rsidRPr="00227BEA">
        <w:rPr>
          <w:rFonts w:eastAsia="Arial Unicode MS"/>
          <w:sz w:val="20"/>
          <w:szCs w:val="20"/>
        </w:rPr>
        <w:t>.</w:t>
      </w:r>
      <w:proofErr w:type="spellStart"/>
      <w:r w:rsidRPr="00227BEA">
        <w:rPr>
          <w:rFonts w:eastAsia="Arial Unicode MS"/>
          <w:sz w:val="20"/>
          <w:szCs w:val="20"/>
          <w:lang w:val="en-US"/>
        </w:rPr>
        <w:t>ru</w:t>
      </w:r>
      <w:proofErr w:type="spellEnd"/>
      <w:r w:rsidRPr="00227BEA">
        <w:rPr>
          <w:rFonts w:eastAsia="Arial Unicode MS"/>
          <w:sz w:val="20"/>
          <w:szCs w:val="20"/>
        </w:rPr>
        <w:t xml:space="preserve">, на официальном сайте </w:t>
      </w:r>
      <w:r w:rsidRPr="00227BEA">
        <w:rPr>
          <w:sz w:val="20"/>
          <w:szCs w:val="20"/>
        </w:rPr>
        <w:t>Министерства юстиции и имущественных отношений Чувашской Республики  (</w:t>
      </w:r>
      <w:hyperlink r:id="rId14" w:history="1">
        <w:r w:rsidRPr="00227BEA">
          <w:rPr>
            <w:rStyle w:val="af5"/>
            <w:sz w:val="20"/>
            <w:szCs w:val="20"/>
          </w:rPr>
          <w:t>http://minust.cap.ru</w:t>
        </w:r>
      </w:hyperlink>
      <w:r w:rsidRPr="00227BEA">
        <w:rPr>
          <w:sz w:val="20"/>
          <w:szCs w:val="20"/>
        </w:rPr>
        <w:t>), в течение трех дней со дня принятия указанного решения. Организатор аукциона в течение трех дней со дня принятия решения об отказе в проведен</w:t>
      </w:r>
      <w:proofErr w:type="gramStart"/>
      <w:r w:rsidRPr="00227BEA">
        <w:rPr>
          <w:sz w:val="20"/>
          <w:szCs w:val="20"/>
        </w:rPr>
        <w:t>ии ау</w:t>
      </w:r>
      <w:proofErr w:type="gramEnd"/>
      <w:r w:rsidRPr="00227BEA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27BEA" w:rsidRPr="00227BEA" w:rsidRDefault="00227BEA" w:rsidP="00227BEA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7BEA">
        <w:rPr>
          <w:rFonts w:ascii="Times New Roman" w:hAnsi="Times New Roman"/>
          <w:sz w:val="20"/>
          <w:szCs w:val="20"/>
        </w:rPr>
        <w:t>С даты опубликования</w:t>
      </w:r>
      <w:proofErr w:type="gramEnd"/>
      <w:r w:rsidRPr="00227BEA">
        <w:rPr>
          <w:rFonts w:ascii="Times New Roman" w:hAnsi="Times New Roman"/>
          <w:sz w:val="20"/>
          <w:szCs w:val="20"/>
        </w:rPr>
        <w:t xml:space="preserve"> извещения и до даты окончания срока приема заявок по рабочим дням с 8.00 до 17.00 (перерыв с 12.00 до 13.00) по адресу организатора аукциона: Чувашская Республика, Чебоксары, ул. К. Иванова, 84, </w:t>
      </w:r>
      <w:proofErr w:type="spellStart"/>
      <w:r w:rsidRPr="00227BEA">
        <w:rPr>
          <w:rFonts w:ascii="Times New Roman" w:hAnsi="Times New Roman"/>
          <w:sz w:val="20"/>
          <w:szCs w:val="20"/>
        </w:rPr>
        <w:t>каб</w:t>
      </w:r>
      <w:proofErr w:type="spellEnd"/>
      <w:r w:rsidRPr="00227BEA">
        <w:rPr>
          <w:rFonts w:ascii="Times New Roman" w:hAnsi="Times New Roman"/>
          <w:sz w:val="20"/>
          <w:szCs w:val="20"/>
        </w:rPr>
        <w:t>. 46, лицо, желающее участвовать в аукционе, может ознакомиться с имеющейся документацией на земельный участок.</w:t>
      </w:r>
    </w:p>
    <w:p w:rsidR="00227BEA" w:rsidRPr="00227BEA" w:rsidRDefault="00227BEA" w:rsidP="00227BEA">
      <w:pPr>
        <w:ind w:firstLine="709"/>
        <w:jc w:val="both"/>
        <w:rPr>
          <w:sz w:val="20"/>
          <w:szCs w:val="20"/>
          <w:lang w:eastAsia="en-US"/>
        </w:rPr>
      </w:pPr>
      <w:r w:rsidRPr="00227BEA">
        <w:rPr>
          <w:sz w:val="20"/>
          <w:szCs w:val="20"/>
          <w:lang w:eastAsia="en-US"/>
        </w:rPr>
        <w:t xml:space="preserve">Осмотр земельного участка на местности производится претендентами в любое время самостоятельно или по согласованию </w:t>
      </w:r>
      <w:r w:rsidRPr="00227BEA">
        <w:rPr>
          <w:sz w:val="20"/>
          <w:szCs w:val="20"/>
        </w:rPr>
        <w:t>в присутствии организатора аукциона.</w:t>
      </w:r>
    </w:p>
    <w:p w:rsidR="00227BEA" w:rsidRPr="00227BEA" w:rsidRDefault="00227BEA" w:rsidP="00227BEA">
      <w:pPr>
        <w:ind w:firstLine="709"/>
        <w:rPr>
          <w:sz w:val="20"/>
          <w:szCs w:val="20"/>
          <w:lang w:eastAsia="en-US"/>
        </w:rPr>
      </w:pPr>
    </w:p>
    <w:p w:rsidR="00227BEA" w:rsidRPr="00227BEA" w:rsidRDefault="00227BEA" w:rsidP="00227BEA">
      <w:pPr>
        <w:rPr>
          <w:sz w:val="20"/>
          <w:szCs w:val="20"/>
          <w:lang w:eastAsia="en-US"/>
        </w:rPr>
      </w:pPr>
    </w:p>
    <w:p w:rsidR="00227BEA" w:rsidRPr="00227BEA" w:rsidRDefault="00227BEA" w:rsidP="00227BEA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Приложение № 1 к извещению</w:t>
      </w:r>
    </w:p>
    <w:p w:rsidR="00227BEA" w:rsidRPr="00227BEA" w:rsidRDefault="00227BEA" w:rsidP="00227BEA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Заполняется физическими лицами</w:t>
      </w:r>
    </w:p>
    <w:p w:rsidR="00227BEA" w:rsidRPr="00227BEA" w:rsidRDefault="00227BEA" w:rsidP="00227BEA">
      <w:pPr>
        <w:keepNext/>
        <w:keepLines/>
        <w:suppressLineNumbers/>
        <w:suppressAutoHyphens/>
        <w:ind w:firstLine="540"/>
        <w:jc w:val="both"/>
        <w:outlineLvl w:val="1"/>
        <w:rPr>
          <w:sz w:val="20"/>
          <w:szCs w:val="20"/>
        </w:rPr>
      </w:pPr>
      <w:r w:rsidRPr="00227BEA">
        <w:rPr>
          <w:sz w:val="20"/>
          <w:szCs w:val="20"/>
        </w:rPr>
        <w:lastRenderedPageBreak/>
        <w:t xml:space="preserve"> </w:t>
      </w:r>
    </w:p>
    <w:p w:rsidR="00227BEA" w:rsidRPr="00227BEA" w:rsidRDefault="00227BEA" w:rsidP="00227BEA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t>Министерство юстиции и имущественных отношений Чувашской Республики</w:t>
      </w:r>
    </w:p>
    <w:p w:rsidR="00227BEA" w:rsidRPr="00227BEA" w:rsidRDefault="00227BEA" w:rsidP="00227BEA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27BEA" w:rsidRPr="00227BEA" w:rsidRDefault="00227BEA" w:rsidP="00227BEA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t>Заявка на участие в аукционе</w:t>
      </w:r>
    </w:p>
    <w:p w:rsidR="00227BEA" w:rsidRPr="00227BEA" w:rsidRDefault="00227BEA" w:rsidP="00227BEA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Заявитель:___________________________________________</w:t>
      </w:r>
      <w:r>
        <w:rPr>
          <w:sz w:val="20"/>
          <w:szCs w:val="20"/>
        </w:rPr>
        <w:t>___________________</w:t>
      </w:r>
    </w:p>
    <w:p w:rsidR="00227BEA" w:rsidRPr="00227BEA" w:rsidRDefault="00227BEA" w:rsidP="00227BEA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  <w:szCs w:val="20"/>
        </w:rPr>
      </w:pPr>
      <w:r w:rsidRPr="00227BEA">
        <w:rPr>
          <w:bCs/>
          <w:sz w:val="20"/>
          <w:szCs w:val="20"/>
        </w:rPr>
        <w:t xml:space="preserve">(Ф.И.О., </w:t>
      </w:r>
      <w:proofErr w:type="gramStart"/>
      <w:r w:rsidRPr="00227BEA">
        <w:rPr>
          <w:bCs/>
          <w:sz w:val="20"/>
          <w:szCs w:val="20"/>
        </w:rPr>
        <w:t>подающего</w:t>
      </w:r>
      <w:proofErr w:type="gramEnd"/>
      <w:r w:rsidRPr="00227BEA">
        <w:rPr>
          <w:bCs/>
          <w:sz w:val="20"/>
          <w:szCs w:val="20"/>
        </w:rPr>
        <w:t xml:space="preserve"> заявку)</w:t>
      </w:r>
    </w:p>
    <w:p w:rsidR="00227BEA" w:rsidRPr="00227BEA" w:rsidRDefault="00227BEA" w:rsidP="00227BEA">
      <w:pPr>
        <w:keepNext/>
        <w:keepLines/>
        <w:suppressLineNumbers/>
        <w:tabs>
          <w:tab w:val="left" w:pos="567"/>
        </w:tabs>
        <w:suppressAutoHyphens/>
        <w:jc w:val="both"/>
        <w:rPr>
          <w:sz w:val="20"/>
          <w:szCs w:val="20"/>
        </w:rPr>
      </w:pPr>
    </w:p>
    <w:p w:rsidR="00227BEA" w:rsidRPr="00227BEA" w:rsidRDefault="00227BEA" w:rsidP="00227BEA">
      <w:pPr>
        <w:keepNext/>
        <w:keepLines/>
        <w:suppressLineNumbers/>
        <w:tabs>
          <w:tab w:val="left" w:pos="567"/>
        </w:tabs>
        <w:suppressAutoHyphens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Адрес Заявителя: ___________________________________________</w:t>
      </w:r>
      <w:r>
        <w:rPr>
          <w:sz w:val="20"/>
          <w:szCs w:val="20"/>
        </w:rPr>
        <w:t>_____________________________</w:t>
      </w:r>
    </w:p>
    <w:p w:rsidR="00227BEA" w:rsidRPr="00227BEA" w:rsidRDefault="00227BEA" w:rsidP="00227BEA">
      <w:pPr>
        <w:rPr>
          <w:sz w:val="20"/>
          <w:szCs w:val="20"/>
        </w:rPr>
      </w:pPr>
      <w:r w:rsidRPr="00227BEA">
        <w:rPr>
          <w:sz w:val="20"/>
          <w:szCs w:val="20"/>
        </w:rPr>
        <w:t>Контактный телефон, адрес электронной почты Заявителя _______________________________________ ___________________________________________________________</w:t>
      </w:r>
      <w:r>
        <w:rPr>
          <w:sz w:val="20"/>
          <w:szCs w:val="20"/>
        </w:rPr>
        <w:t>__________</w:t>
      </w:r>
      <w:r w:rsidRPr="00227BEA">
        <w:rPr>
          <w:sz w:val="20"/>
          <w:szCs w:val="20"/>
        </w:rPr>
        <w:t>.</w:t>
      </w: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0"/>
          <w:szCs w:val="20"/>
        </w:rPr>
      </w:pPr>
      <w:r w:rsidRPr="00227BEA">
        <w:rPr>
          <w:b/>
          <w:spacing w:val="-1"/>
          <w:sz w:val="20"/>
          <w:szCs w:val="20"/>
        </w:rPr>
        <w:t>Банковские реквизиты Заявителя</w:t>
      </w:r>
      <w:r w:rsidRPr="00227BEA">
        <w:rPr>
          <w:b/>
          <w:sz w:val="20"/>
          <w:szCs w:val="20"/>
        </w:rPr>
        <w:t>:</w:t>
      </w:r>
    </w:p>
    <w:p w:rsidR="00227BEA" w:rsidRPr="00227BEA" w:rsidRDefault="00227BEA" w:rsidP="00227BEA">
      <w:pPr>
        <w:spacing w:line="264" w:lineRule="auto"/>
        <w:rPr>
          <w:sz w:val="20"/>
          <w:szCs w:val="20"/>
        </w:rPr>
      </w:pPr>
      <w:r w:rsidRPr="00227BEA">
        <w:rPr>
          <w:sz w:val="20"/>
          <w:szCs w:val="20"/>
        </w:rPr>
        <w:t>Наименование банка _____________________________________________</w:t>
      </w:r>
      <w:r>
        <w:rPr>
          <w:sz w:val="20"/>
          <w:szCs w:val="20"/>
        </w:rPr>
        <w:t>________________________</w:t>
      </w:r>
    </w:p>
    <w:p w:rsidR="00227BEA" w:rsidRPr="00227BEA" w:rsidRDefault="00227BEA" w:rsidP="00227BEA">
      <w:pPr>
        <w:spacing w:line="264" w:lineRule="auto"/>
        <w:rPr>
          <w:sz w:val="20"/>
          <w:szCs w:val="20"/>
        </w:rPr>
      </w:pPr>
      <w:proofErr w:type="spellStart"/>
      <w:r w:rsidRPr="00227BEA">
        <w:rPr>
          <w:sz w:val="20"/>
          <w:szCs w:val="20"/>
        </w:rPr>
        <w:t>Расч</w:t>
      </w:r>
      <w:proofErr w:type="spellEnd"/>
      <w:r w:rsidRPr="00227BEA">
        <w:rPr>
          <w:sz w:val="20"/>
          <w:szCs w:val="20"/>
        </w:rPr>
        <w:t>/счет   № __________________________________________________________</w:t>
      </w:r>
      <w:r>
        <w:rPr>
          <w:sz w:val="20"/>
          <w:szCs w:val="20"/>
        </w:rPr>
        <w:t>____________</w:t>
      </w:r>
    </w:p>
    <w:p w:rsidR="00227BEA" w:rsidRPr="00227BEA" w:rsidRDefault="00227BEA" w:rsidP="00227BEA">
      <w:pPr>
        <w:spacing w:line="264" w:lineRule="auto"/>
        <w:rPr>
          <w:sz w:val="20"/>
          <w:szCs w:val="20"/>
        </w:rPr>
      </w:pPr>
      <w:proofErr w:type="spellStart"/>
      <w:proofErr w:type="gramStart"/>
      <w:r w:rsidRPr="00227BEA">
        <w:rPr>
          <w:sz w:val="20"/>
          <w:szCs w:val="20"/>
        </w:rPr>
        <w:t>Корр</w:t>
      </w:r>
      <w:proofErr w:type="spellEnd"/>
      <w:proofErr w:type="gramEnd"/>
      <w:r w:rsidRPr="00227BEA">
        <w:rPr>
          <w:sz w:val="20"/>
          <w:szCs w:val="20"/>
        </w:rPr>
        <w:t>/счет  № __________________________________________________________</w:t>
      </w:r>
      <w:r>
        <w:rPr>
          <w:sz w:val="20"/>
          <w:szCs w:val="20"/>
        </w:rPr>
        <w:t>______________</w:t>
      </w:r>
    </w:p>
    <w:p w:rsidR="00227BEA" w:rsidRPr="00227BEA" w:rsidRDefault="00227BEA" w:rsidP="00227BEA">
      <w:pPr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227BEA">
        <w:rPr>
          <w:spacing w:val="-4"/>
          <w:sz w:val="20"/>
          <w:szCs w:val="20"/>
        </w:rPr>
        <w:t>БИК __________________________ И</w:t>
      </w:r>
      <w:r w:rsidRPr="00227BEA">
        <w:rPr>
          <w:spacing w:val="-7"/>
          <w:sz w:val="20"/>
          <w:szCs w:val="20"/>
        </w:rPr>
        <w:t xml:space="preserve">НН _____________________________ </w:t>
      </w:r>
      <w:r w:rsidRPr="00227BEA">
        <w:rPr>
          <w:spacing w:val="-6"/>
          <w:sz w:val="20"/>
          <w:szCs w:val="20"/>
        </w:rPr>
        <w:t>КПП____________________________</w:t>
      </w:r>
    </w:p>
    <w:p w:rsidR="00227BEA" w:rsidRPr="00227BEA" w:rsidRDefault="00227BEA" w:rsidP="00227BEA">
      <w:pPr>
        <w:shd w:val="clear" w:color="auto" w:fill="FFFFFF"/>
        <w:tabs>
          <w:tab w:val="left" w:leader="underscore" w:pos="10206"/>
        </w:tabs>
        <w:ind w:left="10"/>
        <w:jc w:val="both"/>
        <w:rPr>
          <w:sz w:val="20"/>
          <w:szCs w:val="20"/>
        </w:rPr>
      </w:pPr>
    </w:p>
    <w:p w:rsidR="00227BEA" w:rsidRPr="00227BEA" w:rsidRDefault="00227BEA" w:rsidP="00227BEA">
      <w:pPr>
        <w:shd w:val="clear" w:color="auto" w:fill="FFFFFF"/>
        <w:ind w:left="29" w:right="62"/>
        <w:jc w:val="both"/>
        <w:rPr>
          <w:bCs/>
          <w:color w:val="000000"/>
          <w:spacing w:val="-1"/>
          <w:sz w:val="20"/>
          <w:szCs w:val="20"/>
        </w:rPr>
      </w:pPr>
      <w:r w:rsidRPr="00227BEA">
        <w:rPr>
          <w:bCs/>
          <w:color w:val="000000"/>
          <w:spacing w:val="5"/>
          <w:sz w:val="20"/>
          <w:szCs w:val="20"/>
        </w:rPr>
        <w:t xml:space="preserve">1. Выражаю согласие участвовать в аукционе </w:t>
      </w:r>
      <w:r w:rsidRPr="00227BEA">
        <w:rPr>
          <w:b/>
          <w:bCs/>
          <w:color w:val="000000"/>
          <w:spacing w:val="5"/>
          <w:sz w:val="20"/>
          <w:szCs w:val="20"/>
        </w:rPr>
        <w:t>«____»___________ 2019 г.</w:t>
      </w:r>
      <w:r w:rsidRPr="00227BEA">
        <w:rPr>
          <w:bCs/>
          <w:color w:val="000000"/>
          <w:spacing w:val="5"/>
          <w:sz w:val="20"/>
          <w:szCs w:val="20"/>
        </w:rPr>
        <w:t xml:space="preserve"> по </w:t>
      </w:r>
      <w:r w:rsidRPr="00227BEA">
        <w:rPr>
          <w:bCs/>
          <w:color w:val="000000"/>
          <w:spacing w:val="-1"/>
          <w:sz w:val="20"/>
          <w:szCs w:val="20"/>
        </w:rPr>
        <w:t xml:space="preserve">продаже в собственность лота № 1, а именно </w:t>
      </w:r>
      <w:r w:rsidRPr="00227BEA">
        <w:rPr>
          <w:sz w:val="20"/>
          <w:szCs w:val="20"/>
        </w:rPr>
        <w:t xml:space="preserve">земельного участка площадью 1199 </w:t>
      </w:r>
      <w:proofErr w:type="spellStart"/>
      <w:r w:rsidRPr="00227BEA">
        <w:rPr>
          <w:sz w:val="20"/>
          <w:szCs w:val="20"/>
        </w:rPr>
        <w:t>кв</w:t>
      </w:r>
      <w:proofErr w:type="gramStart"/>
      <w:r w:rsidRPr="00227BEA">
        <w:rPr>
          <w:sz w:val="20"/>
          <w:szCs w:val="20"/>
        </w:rPr>
        <w:t>.м</w:t>
      </w:r>
      <w:proofErr w:type="spellEnd"/>
      <w:proofErr w:type="gramEnd"/>
      <w:r w:rsidRPr="00227BEA">
        <w:rPr>
          <w:sz w:val="20"/>
          <w:szCs w:val="20"/>
        </w:rPr>
        <w:t xml:space="preserve"> по адресу: Чувашская Республика, </w:t>
      </w:r>
      <w:proofErr w:type="spellStart"/>
      <w:r w:rsidRPr="00227BEA">
        <w:rPr>
          <w:sz w:val="20"/>
          <w:szCs w:val="20"/>
        </w:rPr>
        <w:t>Вурнарский</w:t>
      </w:r>
      <w:proofErr w:type="spellEnd"/>
      <w:r w:rsidRPr="00227BEA">
        <w:rPr>
          <w:sz w:val="20"/>
          <w:szCs w:val="20"/>
        </w:rPr>
        <w:t xml:space="preserve"> район, с. Калинино, ул. Гагарина, д. 52, кадастровый № 21:09:140104:375.</w:t>
      </w: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купли-продажи, другими условиями. П</w:t>
      </w:r>
      <w:r w:rsidRPr="00227BEA">
        <w:rPr>
          <w:color w:val="000000"/>
          <w:sz w:val="20"/>
          <w:szCs w:val="20"/>
        </w:rPr>
        <w:t xml:space="preserve">ретензий по качеству и состоянию к предмету аукциона сейчас не </w:t>
      </w:r>
      <w:proofErr w:type="gramStart"/>
      <w:r w:rsidRPr="00227BEA">
        <w:rPr>
          <w:color w:val="000000"/>
          <w:sz w:val="20"/>
          <w:szCs w:val="20"/>
        </w:rPr>
        <w:t>имею</w:t>
      </w:r>
      <w:proofErr w:type="gramEnd"/>
      <w:r w:rsidRPr="00227BEA">
        <w:rPr>
          <w:color w:val="000000"/>
          <w:sz w:val="20"/>
          <w:szCs w:val="20"/>
        </w:rPr>
        <w:t xml:space="preserve"> и впоследствии иметь не буду.</w:t>
      </w:r>
    </w:p>
    <w:p w:rsidR="00227BEA" w:rsidRPr="00227BEA" w:rsidRDefault="00227BEA" w:rsidP="00227BEA">
      <w:pPr>
        <w:shd w:val="clear" w:color="auto" w:fill="FFFFFF"/>
        <w:ind w:left="23" w:right="62"/>
        <w:jc w:val="both"/>
        <w:rPr>
          <w:sz w:val="20"/>
          <w:szCs w:val="20"/>
        </w:rPr>
      </w:pPr>
      <w:r w:rsidRPr="00227BEA">
        <w:rPr>
          <w:color w:val="000000"/>
          <w:spacing w:val="-1"/>
          <w:sz w:val="20"/>
          <w:szCs w:val="20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227BEA">
        <w:rPr>
          <w:color w:val="000000"/>
          <w:spacing w:val="2"/>
          <w:sz w:val="20"/>
          <w:szCs w:val="20"/>
        </w:rPr>
        <w:t>ии о проведен</w:t>
      </w:r>
      <w:proofErr w:type="gramStart"/>
      <w:r w:rsidRPr="00227BEA">
        <w:rPr>
          <w:color w:val="000000"/>
          <w:spacing w:val="2"/>
          <w:sz w:val="20"/>
          <w:szCs w:val="20"/>
        </w:rPr>
        <w:t>ии ау</w:t>
      </w:r>
      <w:proofErr w:type="gramEnd"/>
      <w:r w:rsidRPr="00227BEA">
        <w:rPr>
          <w:color w:val="000000"/>
          <w:spacing w:val="2"/>
          <w:sz w:val="20"/>
          <w:szCs w:val="20"/>
        </w:rPr>
        <w:t>кциона.</w:t>
      </w:r>
    </w:p>
    <w:p w:rsidR="00227BEA" w:rsidRPr="00227BEA" w:rsidRDefault="00227BEA" w:rsidP="00227BEA">
      <w:pPr>
        <w:shd w:val="clear" w:color="auto" w:fill="FFFFFF"/>
        <w:ind w:left="19" w:right="58"/>
        <w:jc w:val="both"/>
        <w:rPr>
          <w:sz w:val="20"/>
          <w:szCs w:val="20"/>
        </w:rPr>
      </w:pPr>
      <w:r w:rsidRPr="00227BEA">
        <w:rPr>
          <w:spacing w:val="-1"/>
          <w:sz w:val="20"/>
          <w:szCs w:val="20"/>
        </w:rPr>
        <w:t>4. В случае признания победителем аукциона принимаю на себя обязательства заключить д</w:t>
      </w:r>
      <w:r w:rsidRPr="00227BEA">
        <w:rPr>
          <w:color w:val="000000"/>
          <w:spacing w:val="-1"/>
          <w:sz w:val="20"/>
          <w:szCs w:val="20"/>
        </w:rPr>
        <w:t>оговор купли-продажи земельного участка</w:t>
      </w:r>
      <w:r w:rsidRPr="00227BEA">
        <w:rPr>
          <w:color w:val="000000"/>
          <w:spacing w:val="7"/>
          <w:sz w:val="20"/>
          <w:szCs w:val="20"/>
        </w:rPr>
        <w:t xml:space="preserve"> с условиями, </w:t>
      </w:r>
      <w:r w:rsidRPr="00227BEA">
        <w:rPr>
          <w:color w:val="000000"/>
          <w:spacing w:val="-1"/>
          <w:sz w:val="20"/>
          <w:szCs w:val="20"/>
        </w:rPr>
        <w:t>содержащимися в извещении о проведен</w:t>
      </w:r>
      <w:proofErr w:type="gramStart"/>
      <w:r w:rsidRPr="00227BEA">
        <w:rPr>
          <w:color w:val="000000"/>
          <w:spacing w:val="-1"/>
          <w:sz w:val="20"/>
          <w:szCs w:val="20"/>
        </w:rPr>
        <w:t>ии ау</w:t>
      </w:r>
      <w:proofErr w:type="gramEnd"/>
      <w:r w:rsidRPr="00227BEA">
        <w:rPr>
          <w:color w:val="000000"/>
          <w:spacing w:val="-1"/>
          <w:sz w:val="20"/>
          <w:szCs w:val="20"/>
        </w:rPr>
        <w:t>кциона</w:t>
      </w:r>
      <w:r w:rsidRPr="00227BEA">
        <w:rPr>
          <w:spacing w:val="-1"/>
          <w:sz w:val="20"/>
          <w:szCs w:val="20"/>
        </w:rPr>
        <w:t xml:space="preserve">, произвести за свой счет государственную регистрацию перехода права собственности на земельный участок. </w:t>
      </w:r>
    </w:p>
    <w:p w:rsidR="00227BEA" w:rsidRPr="00227BEA" w:rsidRDefault="00227BEA" w:rsidP="00227BEA">
      <w:pPr>
        <w:shd w:val="clear" w:color="auto" w:fill="FFFFFF"/>
        <w:ind w:left="17" w:right="57"/>
        <w:jc w:val="both"/>
        <w:rPr>
          <w:spacing w:val="-2"/>
          <w:sz w:val="20"/>
          <w:szCs w:val="20"/>
        </w:rPr>
      </w:pPr>
      <w:r w:rsidRPr="00227BEA">
        <w:rPr>
          <w:spacing w:val="-2"/>
          <w:sz w:val="20"/>
          <w:szCs w:val="20"/>
        </w:rPr>
        <w:t xml:space="preserve">5. </w:t>
      </w:r>
      <w:proofErr w:type="gramStart"/>
      <w:r w:rsidRPr="00227BEA">
        <w:rPr>
          <w:spacing w:val="-2"/>
          <w:sz w:val="20"/>
          <w:szCs w:val="20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227BEA" w:rsidRPr="00227BEA" w:rsidRDefault="00227BEA" w:rsidP="00227BEA">
      <w:pPr>
        <w:shd w:val="clear" w:color="auto" w:fill="FFFFFF"/>
        <w:ind w:left="17" w:right="57"/>
        <w:jc w:val="both"/>
        <w:rPr>
          <w:spacing w:val="-2"/>
          <w:sz w:val="20"/>
          <w:szCs w:val="20"/>
        </w:rPr>
      </w:pPr>
    </w:p>
    <w:p w:rsidR="00227BEA" w:rsidRPr="00227BEA" w:rsidRDefault="00227BEA" w:rsidP="00227BEA">
      <w:pPr>
        <w:shd w:val="clear" w:color="auto" w:fill="FFFFFF"/>
        <w:ind w:left="17" w:right="57"/>
        <w:jc w:val="both"/>
        <w:rPr>
          <w:spacing w:val="-2"/>
          <w:sz w:val="20"/>
          <w:szCs w:val="20"/>
        </w:rPr>
      </w:pPr>
      <w:r w:rsidRPr="00227BEA">
        <w:rPr>
          <w:spacing w:val="-2"/>
          <w:sz w:val="20"/>
          <w:szCs w:val="20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227BEA" w:rsidRPr="00227BEA" w:rsidRDefault="00227BEA" w:rsidP="00227BEA">
      <w:pPr>
        <w:shd w:val="clear" w:color="auto" w:fill="FFFFFF"/>
        <w:ind w:left="19" w:right="58"/>
        <w:jc w:val="both"/>
        <w:rPr>
          <w:sz w:val="20"/>
          <w:szCs w:val="20"/>
        </w:rPr>
      </w:pP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0"/>
          <w:szCs w:val="20"/>
        </w:rPr>
      </w:pPr>
      <w:r w:rsidRPr="00227BEA">
        <w:rPr>
          <w:spacing w:val="-2"/>
          <w:sz w:val="20"/>
          <w:szCs w:val="20"/>
        </w:rPr>
        <w:t>Подпись Заявителя   ___________________</w:t>
      </w: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0"/>
          <w:szCs w:val="20"/>
        </w:rPr>
      </w:pP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0"/>
          <w:szCs w:val="20"/>
        </w:rPr>
      </w:pPr>
      <w:r w:rsidRPr="00227BEA">
        <w:rPr>
          <w:spacing w:val="-2"/>
          <w:sz w:val="20"/>
          <w:szCs w:val="20"/>
        </w:rPr>
        <w:t>Заявка принята организатором аукциона _____________________________________</w:t>
      </w: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0"/>
          <w:szCs w:val="20"/>
        </w:rPr>
      </w:pP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0"/>
          <w:szCs w:val="20"/>
        </w:rPr>
      </w:pPr>
      <w:r w:rsidRPr="00227BEA">
        <w:rPr>
          <w:spacing w:val="-2"/>
          <w:sz w:val="20"/>
          <w:szCs w:val="20"/>
        </w:rPr>
        <w:t>Время и дата принятия заявки: _____ час</w:t>
      </w:r>
      <w:proofErr w:type="gramStart"/>
      <w:r w:rsidRPr="00227BEA">
        <w:rPr>
          <w:spacing w:val="-2"/>
          <w:sz w:val="20"/>
          <w:szCs w:val="20"/>
        </w:rPr>
        <w:t>.</w:t>
      </w:r>
      <w:proofErr w:type="gramEnd"/>
      <w:r w:rsidRPr="00227BEA">
        <w:rPr>
          <w:spacing w:val="-2"/>
          <w:sz w:val="20"/>
          <w:szCs w:val="20"/>
        </w:rPr>
        <w:t xml:space="preserve"> _____ </w:t>
      </w:r>
      <w:proofErr w:type="gramStart"/>
      <w:r w:rsidRPr="00227BEA">
        <w:rPr>
          <w:spacing w:val="-2"/>
          <w:sz w:val="20"/>
          <w:szCs w:val="20"/>
        </w:rPr>
        <w:t>м</w:t>
      </w:r>
      <w:proofErr w:type="gramEnd"/>
      <w:r w:rsidRPr="00227BEA">
        <w:rPr>
          <w:spacing w:val="-2"/>
          <w:sz w:val="20"/>
          <w:szCs w:val="20"/>
        </w:rPr>
        <w:t>ин. «______»_____________ 20___ г.</w:t>
      </w: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0"/>
          <w:szCs w:val="20"/>
        </w:rPr>
      </w:pPr>
    </w:p>
    <w:p w:rsidR="00227BEA" w:rsidRPr="00227BEA" w:rsidRDefault="00227BEA" w:rsidP="00227BEA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0"/>
          <w:szCs w:val="20"/>
        </w:rPr>
      </w:pPr>
      <w:r w:rsidRPr="00227BEA">
        <w:rPr>
          <w:spacing w:val="-2"/>
          <w:sz w:val="20"/>
          <w:szCs w:val="20"/>
        </w:rPr>
        <w:t xml:space="preserve">Регистрационный номер заявки: № _______ </w:t>
      </w:r>
    </w:p>
    <w:p w:rsidR="00227BEA" w:rsidRPr="00227BEA" w:rsidRDefault="00227BEA" w:rsidP="00227BEA">
      <w:pPr>
        <w:jc w:val="both"/>
        <w:rPr>
          <w:sz w:val="20"/>
          <w:szCs w:val="20"/>
        </w:rPr>
      </w:pPr>
    </w:p>
    <w:p w:rsidR="00227BEA" w:rsidRPr="00227BEA" w:rsidRDefault="00227BEA" w:rsidP="00227BEA">
      <w:pPr>
        <w:jc w:val="both"/>
        <w:rPr>
          <w:sz w:val="20"/>
          <w:szCs w:val="20"/>
        </w:rPr>
      </w:pPr>
      <w:r w:rsidRPr="00227BEA">
        <w:rPr>
          <w:sz w:val="20"/>
          <w:szCs w:val="20"/>
        </w:rPr>
        <w:t>Опись представленных документов:</w:t>
      </w:r>
    </w:p>
    <w:p w:rsidR="00227BEA" w:rsidRPr="00227BEA" w:rsidRDefault="00227BEA" w:rsidP="00227BEA">
      <w:pPr>
        <w:jc w:val="both"/>
        <w:rPr>
          <w:sz w:val="20"/>
          <w:szCs w:val="20"/>
        </w:rPr>
      </w:pPr>
      <w:r w:rsidRPr="00227B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BEA" w:rsidRPr="00227BEA" w:rsidRDefault="00227BEA" w:rsidP="00227BEA">
      <w:pPr>
        <w:jc w:val="both"/>
        <w:rPr>
          <w:sz w:val="20"/>
          <w:szCs w:val="20"/>
        </w:rPr>
      </w:pPr>
    </w:p>
    <w:p w:rsidR="00227BEA" w:rsidRPr="00227BEA" w:rsidRDefault="00227BEA" w:rsidP="00227BEA">
      <w:pPr>
        <w:jc w:val="both"/>
        <w:rPr>
          <w:sz w:val="20"/>
          <w:szCs w:val="20"/>
        </w:rPr>
      </w:pPr>
      <w:r w:rsidRPr="00227BEA">
        <w:rPr>
          <w:sz w:val="20"/>
          <w:szCs w:val="20"/>
        </w:rPr>
        <w:t>Сдал _________________</w:t>
      </w:r>
    </w:p>
    <w:p w:rsidR="00227BEA" w:rsidRPr="00227BEA" w:rsidRDefault="00227BEA" w:rsidP="00227BEA">
      <w:pPr>
        <w:jc w:val="both"/>
        <w:rPr>
          <w:sz w:val="20"/>
          <w:szCs w:val="20"/>
        </w:rPr>
      </w:pPr>
    </w:p>
    <w:p w:rsidR="00227BEA" w:rsidRPr="00227BEA" w:rsidRDefault="00227BEA" w:rsidP="00227BEA">
      <w:pPr>
        <w:jc w:val="both"/>
        <w:rPr>
          <w:bCs/>
          <w:color w:val="000000"/>
          <w:spacing w:val="-4"/>
          <w:sz w:val="20"/>
          <w:szCs w:val="20"/>
        </w:rPr>
      </w:pPr>
      <w:r w:rsidRPr="00227BEA">
        <w:rPr>
          <w:sz w:val="20"/>
          <w:szCs w:val="20"/>
        </w:rPr>
        <w:t>Принял_______________</w:t>
      </w:r>
    </w:p>
    <w:p w:rsidR="00227BEA" w:rsidRPr="00227BEA" w:rsidRDefault="00227BEA" w:rsidP="00227BEA">
      <w:pPr>
        <w:rPr>
          <w:sz w:val="20"/>
          <w:szCs w:val="20"/>
          <w:lang w:eastAsia="en-US"/>
        </w:rPr>
      </w:pPr>
    </w:p>
    <w:p w:rsidR="00227BEA" w:rsidRPr="00227BEA" w:rsidRDefault="00227BEA" w:rsidP="00227BEA">
      <w:pPr>
        <w:rPr>
          <w:sz w:val="20"/>
          <w:szCs w:val="20"/>
          <w:lang w:eastAsia="en-US"/>
        </w:rPr>
      </w:pPr>
    </w:p>
    <w:p w:rsidR="00227BEA" w:rsidRPr="00227BEA" w:rsidRDefault="00227BEA" w:rsidP="00227BEA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227BEA">
        <w:rPr>
          <w:rFonts w:ascii="Times New Roman" w:hAnsi="Times New Roman"/>
          <w:sz w:val="20"/>
          <w:szCs w:val="20"/>
        </w:rPr>
        <w:t>Приложение № 2 к извещению</w:t>
      </w:r>
    </w:p>
    <w:p w:rsidR="00227BEA" w:rsidRPr="00227BEA" w:rsidRDefault="00227BEA" w:rsidP="00227BEA">
      <w:pPr>
        <w:jc w:val="right"/>
        <w:rPr>
          <w:sz w:val="20"/>
          <w:szCs w:val="20"/>
        </w:rPr>
      </w:pPr>
      <w:r w:rsidRPr="00227BEA">
        <w:rPr>
          <w:sz w:val="20"/>
          <w:szCs w:val="20"/>
        </w:rPr>
        <w:t>Проект договора купли-продажи</w:t>
      </w:r>
    </w:p>
    <w:p w:rsidR="00227BEA" w:rsidRPr="00227BEA" w:rsidRDefault="00227BEA" w:rsidP="00227BEA">
      <w:pPr>
        <w:pStyle w:val="affff4"/>
        <w:rPr>
          <w:sz w:val="20"/>
          <w:szCs w:val="20"/>
        </w:rPr>
      </w:pPr>
      <w:r w:rsidRPr="00227BEA">
        <w:rPr>
          <w:b w:val="0"/>
          <w:sz w:val="20"/>
          <w:szCs w:val="20"/>
        </w:rPr>
        <w:t xml:space="preserve">ДОГОВОР  № ___ </w:t>
      </w:r>
    </w:p>
    <w:p w:rsidR="00227BEA" w:rsidRPr="00227BEA" w:rsidRDefault="00227BEA" w:rsidP="00227BEA">
      <w:pPr>
        <w:ind w:left="180" w:hanging="180"/>
        <w:jc w:val="center"/>
        <w:rPr>
          <w:b/>
          <w:bCs/>
          <w:sz w:val="20"/>
          <w:szCs w:val="20"/>
        </w:rPr>
      </w:pPr>
      <w:r w:rsidRPr="00227BEA">
        <w:rPr>
          <w:b/>
          <w:bCs/>
          <w:sz w:val="20"/>
          <w:szCs w:val="20"/>
        </w:rPr>
        <w:t>купли – продажи земельного участка</w:t>
      </w:r>
    </w:p>
    <w:p w:rsidR="00227BEA" w:rsidRPr="00227BEA" w:rsidRDefault="00227BEA" w:rsidP="00227BEA">
      <w:pPr>
        <w:jc w:val="both"/>
        <w:rPr>
          <w:sz w:val="20"/>
          <w:szCs w:val="20"/>
        </w:rPr>
      </w:pPr>
      <w:r w:rsidRPr="00227BEA">
        <w:rPr>
          <w:sz w:val="20"/>
          <w:szCs w:val="20"/>
        </w:rPr>
        <w:t>г. Чебоксары                                                                                                      ________________ 2019 г.</w:t>
      </w:r>
    </w:p>
    <w:p w:rsidR="00227BEA" w:rsidRPr="00227BEA" w:rsidRDefault="00227BEA" w:rsidP="00227BEA">
      <w:pPr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Министерство юстиции и имущественных отношений Чувашской Республики, именуемое в дальнейшем «Продавец», в лице _____________________, действующего на основании Положения о Министерстве юстиции и имущественных отношений Чувашской Республики, с одной стороны, </w:t>
      </w:r>
    </w:p>
    <w:p w:rsidR="00227BEA" w:rsidRPr="00227BEA" w:rsidRDefault="00227BEA" w:rsidP="00227BEA">
      <w:pPr>
        <w:jc w:val="both"/>
        <w:rPr>
          <w:sz w:val="20"/>
          <w:szCs w:val="20"/>
        </w:rPr>
      </w:pPr>
      <w:proofErr w:type="gramStart"/>
      <w:r w:rsidRPr="00227BEA">
        <w:rPr>
          <w:color w:val="000000"/>
          <w:sz w:val="20"/>
          <w:szCs w:val="20"/>
        </w:rPr>
        <w:t xml:space="preserve">и </w:t>
      </w:r>
      <w:r w:rsidRPr="00227BEA">
        <w:rPr>
          <w:sz w:val="20"/>
          <w:szCs w:val="20"/>
        </w:rPr>
        <w:t>__________________________________________________, именуемый в дальнейшем «Покупатель», паспорт гражданина Российской Федерации №_____________, выданный __________________________, зарегистрированный по адресу: _______________________, с другой стороны, и именуемые в дальнейшем «Стороны», в соответствии с распоряжением Министерства юстиции и имущественных отношений Чувашской Республики от ________ № ____, положениями извещения о проведении аукциона по продаже земельных участков, находящихся в государственной собственности Чувашской Республики, опубликованного в ________________________ и на основании Протокола о результатах торгов от _____ № ___________ заключили настоящий</w:t>
      </w:r>
      <w:proofErr w:type="gramEnd"/>
      <w:r w:rsidRPr="00227BEA">
        <w:rPr>
          <w:sz w:val="20"/>
          <w:szCs w:val="20"/>
        </w:rPr>
        <w:t xml:space="preserve"> Договор о нижеследующем:</w:t>
      </w:r>
    </w:p>
    <w:p w:rsidR="00227BEA" w:rsidRPr="00227BEA" w:rsidRDefault="00227BEA" w:rsidP="00227BEA">
      <w:pPr>
        <w:jc w:val="both"/>
        <w:rPr>
          <w:sz w:val="20"/>
          <w:szCs w:val="20"/>
        </w:rPr>
      </w:pPr>
    </w:p>
    <w:p w:rsidR="00227BEA" w:rsidRPr="00227BEA" w:rsidRDefault="00227BEA" w:rsidP="00227BEA">
      <w:pPr>
        <w:pStyle w:val="ad"/>
        <w:tabs>
          <w:tab w:val="left" w:pos="8931"/>
        </w:tabs>
        <w:ind w:right="270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t xml:space="preserve">                                                        1. Предмет Договора</w:t>
      </w:r>
    </w:p>
    <w:p w:rsidR="00227BEA" w:rsidRPr="00227BEA" w:rsidRDefault="00227BEA" w:rsidP="00227BEA">
      <w:pPr>
        <w:tabs>
          <w:tab w:val="left" w:pos="1260"/>
        </w:tabs>
        <w:ind w:right="-5" w:firstLine="567"/>
        <w:jc w:val="both"/>
        <w:rPr>
          <w:sz w:val="20"/>
          <w:szCs w:val="20"/>
        </w:rPr>
      </w:pPr>
      <w:r w:rsidRPr="00227BEA">
        <w:rPr>
          <w:bCs/>
          <w:sz w:val="20"/>
          <w:szCs w:val="20"/>
        </w:rPr>
        <w:t>1.1. Продавец</w:t>
      </w:r>
      <w:r w:rsidRPr="00227BEA">
        <w:rPr>
          <w:sz w:val="20"/>
          <w:szCs w:val="20"/>
        </w:rPr>
        <w:t xml:space="preserve"> обязуется передать в собственность, а Покупатель принять и оплатить по цене и на условиях настоящего Договора, земельный участок из земель населенных пунктов общей площадью _____ </w:t>
      </w:r>
      <w:proofErr w:type="spellStart"/>
      <w:r w:rsidRPr="00227BEA">
        <w:rPr>
          <w:sz w:val="20"/>
          <w:szCs w:val="20"/>
        </w:rPr>
        <w:t>кв</w:t>
      </w:r>
      <w:proofErr w:type="gramStart"/>
      <w:r w:rsidRPr="00227BEA">
        <w:rPr>
          <w:sz w:val="20"/>
          <w:szCs w:val="20"/>
        </w:rPr>
        <w:t>.м</w:t>
      </w:r>
      <w:proofErr w:type="spellEnd"/>
      <w:proofErr w:type="gramEnd"/>
      <w:r w:rsidRPr="00227BEA">
        <w:rPr>
          <w:sz w:val="20"/>
          <w:szCs w:val="20"/>
        </w:rPr>
        <w:t xml:space="preserve">, адрес (местонахождение) объекта: _________________, кадастровый номер земельного участка - __________________, вид разрешенного использования – ____________. </w:t>
      </w:r>
    </w:p>
    <w:p w:rsidR="00227BEA" w:rsidRPr="00227BEA" w:rsidRDefault="00227BEA" w:rsidP="00227BEA">
      <w:pPr>
        <w:tabs>
          <w:tab w:val="left" w:pos="1260"/>
        </w:tabs>
        <w:ind w:right="-5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Особые отметки:________________________________________________________________.</w:t>
      </w:r>
    </w:p>
    <w:p w:rsidR="00227BEA" w:rsidRPr="00227BEA" w:rsidRDefault="00227BEA" w:rsidP="00227BEA">
      <w:pPr>
        <w:tabs>
          <w:tab w:val="left" w:pos="1260"/>
        </w:tabs>
        <w:ind w:right="-5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lastRenderedPageBreak/>
        <w:t>Ограничения (обременения)______________________________________________________.</w:t>
      </w:r>
    </w:p>
    <w:p w:rsidR="00227BEA" w:rsidRPr="00227BEA" w:rsidRDefault="00227BEA" w:rsidP="00227BEA">
      <w:pPr>
        <w:tabs>
          <w:tab w:val="left" w:pos="1260"/>
        </w:tabs>
        <w:ind w:right="-5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227BEA">
        <w:rPr>
          <w:sz w:val="20"/>
          <w:szCs w:val="20"/>
        </w:rPr>
        <w:t>от</w:t>
      </w:r>
      <w:proofErr w:type="gramEnd"/>
      <w:r w:rsidRPr="00227BEA">
        <w:rPr>
          <w:sz w:val="20"/>
          <w:szCs w:val="20"/>
        </w:rPr>
        <w:t xml:space="preserve"> ______ № _________________, выданной ФГИС ЕГРН.</w:t>
      </w:r>
    </w:p>
    <w:p w:rsidR="00227BEA" w:rsidRPr="00227BEA" w:rsidRDefault="00227BEA" w:rsidP="00227BEA">
      <w:pPr>
        <w:tabs>
          <w:tab w:val="left" w:pos="1260"/>
        </w:tabs>
        <w:ind w:right="-5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Правообладатель Участка: Чувашская Республика (запись регистрации права собственности Чувашской Республики </w:t>
      </w:r>
      <w:proofErr w:type="gramStart"/>
      <w:r w:rsidRPr="00227BEA">
        <w:rPr>
          <w:sz w:val="20"/>
          <w:szCs w:val="20"/>
        </w:rPr>
        <w:t>от</w:t>
      </w:r>
      <w:proofErr w:type="gramEnd"/>
      <w:r w:rsidRPr="00227BEA">
        <w:rPr>
          <w:sz w:val="20"/>
          <w:szCs w:val="20"/>
        </w:rPr>
        <w:t xml:space="preserve"> _________ № ________________).</w:t>
      </w:r>
    </w:p>
    <w:p w:rsidR="00227BEA" w:rsidRPr="00227BEA" w:rsidRDefault="00227BEA" w:rsidP="00227BEA">
      <w:pPr>
        <w:tabs>
          <w:tab w:val="left" w:pos="1260"/>
        </w:tabs>
        <w:ind w:right="-5" w:firstLine="567"/>
        <w:jc w:val="both"/>
        <w:rPr>
          <w:sz w:val="20"/>
          <w:szCs w:val="20"/>
        </w:rPr>
      </w:pPr>
    </w:p>
    <w:p w:rsidR="00227BEA" w:rsidRPr="00227BEA" w:rsidRDefault="00227BEA" w:rsidP="00227BEA">
      <w:pPr>
        <w:tabs>
          <w:tab w:val="left" w:pos="720"/>
        </w:tabs>
        <w:ind w:right="-1" w:firstLine="567"/>
        <w:jc w:val="both"/>
        <w:rPr>
          <w:bCs/>
          <w:sz w:val="20"/>
          <w:szCs w:val="20"/>
        </w:rPr>
      </w:pPr>
    </w:p>
    <w:p w:rsidR="00227BEA" w:rsidRPr="00227BEA" w:rsidRDefault="00227BEA" w:rsidP="00227BEA">
      <w:pPr>
        <w:pStyle w:val="ad"/>
        <w:tabs>
          <w:tab w:val="left" w:pos="0"/>
          <w:tab w:val="left" w:pos="8931"/>
        </w:tabs>
        <w:ind w:right="270"/>
        <w:jc w:val="center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t>2. Обязательства сторон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2.1. Стороны по настоящему Договору обязуются:</w:t>
      </w:r>
    </w:p>
    <w:p w:rsidR="00227BEA" w:rsidRPr="00227BEA" w:rsidRDefault="00227BEA" w:rsidP="00227BEA">
      <w:pPr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Покупатель:</w:t>
      </w:r>
    </w:p>
    <w:p w:rsidR="00227BEA" w:rsidRPr="00227BEA" w:rsidRDefault="00227BEA" w:rsidP="00227BEA">
      <w:pPr>
        <w:numPr>
          <w:ilvl w:val="0"/>
          <w:numId w:val="30"/>
        </w:numPr>
        <w:ind w:left="0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произвести оплату за Участок по цене и в порядке, установленном разделом 3 настоящего Договора;</w:t>
      </w:r>
    </w:p>
    <w:p w:rsidR="00227BEA" w:rsidRPr="00227BEA" w:rsidRDefault="00227BEA" w:rsidP="00227BEA">
      <w:pPr>
        <w:numPr>
          <w:ilvl w:val="0"/>
          <w:numId w:val="30"/>
        </w:numPr>
        <w:ind w:left="0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принять указанный Участок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Участка;</w:t>
      </w:r>
    </w:p>
    <w:p w:rsidR="00227BEA" w:rsidRPr="00227BEA" w:rsidRDefault="00227BEA" w:rsidP="00227BEA">
      <w:pPr>
        <w:numPr>
          <w:ilvl w:val="0"/>
          <w:numId w:val="30"/>
        </w:numPr>
        <w:ind w:left="0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зарегистрировать переход права собственности на Участок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Участка.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Продавец:</w:t>
      </w:r>
    </w:p>
    <w:p w:rsidR="00227BEA" w:rsidRPr="00227BEA" w:rsidRDefault="00227BEA" w:rsidP="00227BEA">
      <w:pPr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 осуществить действия по передаче Участка в собственность Покупателю по акту приема-передачи земельного участка, составленного после полной оплаты Покупателем стоимости земельного участка.</w:t>
      </w:r>
    </w:p>
    <w:p w:rsidR="00227BEA" w:rsidRPr="00227BEA" w:rsidRDefault="00227BEA" w:rsidP="00227BEA">
      <w:pPr>
        <w:ind w:left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Расходы по регистрации права собственности на Участок несет в полом объеме Покупатель.</w:t>
      </w:r>
    </w:p>
    <w:p w:rsidR="00227BEA" w:rsidRPr="00227BEA" w:rsidRDefault="00227BEA" w:rsidP="00227BEA">
      <w:pPr>
        <w:ind w:left="567"/>
        <w:jc w:val="both"/>
        <w:rPr>
          <w:sz w:val="20"/>
          <w:szCs w:val="20"/>
        </w:rPr>
      </w:pPr>
    </w:p>
    <w:p w:rsidR="00227BEA" w:rsidRPr="00227BEA" w:rsidRDefault="00227BEA" w:rsidP="00227BEA">
      <w:pPr>
        <w:numPr>
          <w:ilvl w:val="0"/>
          <w:numId w:val="32"/>
        </w:numPr>
        <w:ind w:left="0" w:firstLine="0"/>
        <w:jc w:val="center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t>Оплата за Участок</w:t>
      </w:r>
    </w:p>
    <w:p w:rsidR="00227BEA" w:rsidRPr="00227BEA" w:rsidRDefault="00227BEA" w:rsidP="00227BEA">
      <w:pPr>
        <w:tabs>
          <w:tab w:val="left" w:pos="0"/>
          <w:tab w:val="left" w:pos="567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3.1. Установленная по итогам аукциона цена продажи Участка, указанного в статье 1 настоящего Договора, составляет ___________________ рублей.</w:t>
      </w:r>
    </w:p>
    <w:p w:rsidR="00227BEA" w:rsidRPr="00227BEA" w:rsidRDefault="00227BEA" w:rsidP="00227BEA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3.2. Задаток в сумме </w:t>
      </w:r>
      <w:r w:rsidRPr="00227BEA">
        <w:rPr>
          <w:b/>
          <w:sz w:val="20"/>
          <w:szCs w:val="20"/>
        </w:rPr>
        <w:t xml:space="preserve">__________  </w:t>
      </w:r>
      <w:r w:rsidRPr="00227BEA">
        <w:rPr>
          <w:sz w:val="20"/>
          <w:szCs w:val="20"/>
        </w:rPr>
        <w:t xml:space="preserve"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Участка. 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 xml:space="preserve">3.3.  Покупатель в течение 15 (пятнадцати) рабочих дней с даты заключения настоящего Договора обязан перечислить за вычетом суммы задатка, указанного в пункте 3.2 настоящего Договора, денежные средства в счет оплаты стоимости Участка в размере ______ (________) рублей по следующим реквизитам УФК по Чувашской Республике (Минюст Чувашии) </w:t>
      </w:r>
      <w:proofErr w:type="gramStart"/>
      <w:r w:rsidRPr="00227BEA">
        <w:rPr>
          <w:sz w:val="20"/>
          <w:szCs w:val="20"/>
        </w:rPr>
        <w:t>р</w:t>
      </w:r>
      <w:proofErr w:type="gramEnd"/>
      <w:r w:rsidRPr="00227BEA">
        <w:rPr>
          <w:sz w:val="20"/>
          <w:szCs w:val="20"/>
        </w:rPr>
        <w:t>/с 40101810900000010005 в Отделении - НБ Чувашская Республика, БИК 049706001, ИНН 2129039343, КПП 213001001.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В платежном поручении, оформляющем оплату, должны быть указаны: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•</w:t>
      </w:r>
      <w:r w:rsidRPr="00227BEA">
        <w:rPr>
          <w:sz w:val="20"/>
          <w:szCs w:val="20"/>
        </w:rPr>
        <w:tab/>
        <w:t>КБК 81811406022020000430;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•</w:t>
      </w:r>
      <w:r w:rsidRPr="00227BEA">
        <w:rPr>
          <w:sz w:val="20"/>
          <w:szCs w:val="20"/>
        </w:rPr>
        <w:tab/>
        <w:t xml:space="preserve">ОКТМО 97701000; 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•</w:t>
      </w:r>
      <w:r w:rsidRPr="00227BEA">
        <w:rPr>
          <w:sz w:val="20"/>
          <w:szCs w:val="20"/>
        </w:rPr>
        <w:tab/>
        <w:t>Средства от продажи земельного участка согласно договору купли-продажи № _____- от                  _____________ 2019 г.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3.4. Надлежащим выполнением обязательства Покупателя по оплате за Участок является выполнение пункта 3.3 настоящего Договора.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lastRenderedPageBreak/>
        <w:t xml:space="preserve">3.5. Моментом надлежащего исполнения обязательства Покупателя по оплате стоимости Участка является дата поступления денежных средств на счет, указанный в пункте 3.3 настоящего  Договора.   </w:t>
      </w:r>
    </w:p>
    <w:p w:rsidR="00227BEA" w:rsidRPr="00227BEA" w:rsidRDefault="00227BEA" w:rsidP="00227BEA">
      <w:pPr>
        <w:pStyle w:val="ad"/>
        <w:ind w:firstLine="567"/>
        <w:rPr>
          <w:sz w:val="20"/>
          <w:szCs w:val="20"/>
        </w:rPr>
      </w:pPr>
    </w:p>
    <w:p w:rsidR="00227BEA" w:rsidRPr="00227BEA" w:rsidRDefault="00227BEA" w:rsidP="00227BEA">
      <w:pPr>
        <w:jc w:val="center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t>4. Ответственность Сторон</w:t>
      </w:r>
    </w:p>
    <w:p w:rsidR="00227BEA" w:rsidRPr="00227BEA" w:rsidRDefault="00227BEA" w:rsidP="00227BEA">
      <w:pPr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4.1.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27BEA" w:rsidRPr="00227BEA" w:rsidRDefault="00227BEA" w:rsidP="00227BEA">
      <w:pPr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4.2.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(Минюст Чувашии) </w:t>
      </w:r>
      <w:proofErr w:type="gramStart"/>
      <w:r w:rsidRPr="00227BEA">
        <w:rPr>
          <w:sz w:val="20"/>
          <w:szCs w:val="20"/>
        </w:rPr>
        <w:t>р</w:t>
      </w:r>
      <w:proofErr w:type="gramEnd"/>
      <w:r w:rsidRPr="00227BEA">
        <w:rPr>
          <w:sz w:val="20"/>
          <w:szCs w:val="20"/>
        </w:rPr>
        <w:t>/с 40101810900000010005 в Отделении - НБ Чувашская Республика, БИК 049706001, ИНН 2129039343, КПП 213001001. В платежном поручении, оформляющем оплату пени, должны быть указаны:  КБК 81811690020020000140;  ОКТМО 97701000;  уплата пени за просрочку платежа согласно договору купли-продажи  №___ от "____"___________  2019 г.</w:t>
      </w:r>
    </w:p>
    <w:p w:rsidR="00227BEA" w:rsidRPr="00227BEA" w:rsidRDefault="00227BEA" w:rsidP="00227BEA">
      <w:pPr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Просрочка внесения денежных сре</w:t>
      </w:r>
      <w:proofErr w:type="gramStart"/>
      <w:r w:rsidRPr="00227BEA">
        <w:rPr>
          <w:sz w:val="20"/>
          <w:szCs w:val="20"/>
        </w:rPr>
        <w:t>дств в сч</w:t>
      </w:r>
      <w:proofErr w:type="gramEnd"/>
      <w:r w:rsidRPr="00227BEA">
        <w:rPr>
          <w:sz w:val="20"/>
          <w:szCs w:val="20"/>
        </w:rPr>
        <w:t>ет оплаты за Участок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227BEA" w:rsidRPr="00227BEA" w:rsidRDefault="00227BEA" w:rsidP="00227BEA">
      <w:pPr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При расторжении договора Участок остается в собственности Чувашской Республики.</w:t>
      </w:r>
    </w:p>
    <w:p w:rsidR="00227BEA" w:rsidRPr="00227BEA" w:rsidRDefault="00227BEA" w:rsidP="00227BEA">
      <w:pPr>
        <w:ind w:firstLine="567"/>
        <w:jc w:val="center"/>
        <w:rPr>
          <w:b/>
          <w:sz w:val="20"/>
          <w:szCs w:val="20"/>
        </w:rPr>
      </w:pPr>
    </w:p>
    <w:p w:rsidR="00227BEA" w:rsidRPr="00227BEA" w:rsidRDefault="00227BEA" w:rsidP="00227BEA">
      <w:pPr>
        <w:ind w:firstLine="567"/>
        <w:jc w:val="center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t>5. Заключительные положения</w:t>
      </w:r>
    </w:p>
    <w:p w:rsidR="00227BEA" w:rsidRPr="00227BEA" w:rsidRDefault="00227BEA" w:rsidP="00227BEA">
      <w:pPr>
        <w:tabs>
          <w:tab w:val="left" w:pos="851"/>
          <w:tab w:val="left" w:pos="993"/>
        </w:tabs>
        <w:ind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5.1. Настоящий Договор вступает в силу с момента его подписания и прекращает свое действие:</w:t>
      </w:r>
    </w:p>
    <w:p w:rsidR="00227BEA" w:rsidRPr="00227BEA" w:rsidRDefault="00227BEA" w:rsidP="00227BEA">
      <w:pPr>
        <w:numPr>
          <w:ilvl w:val="0"/>
          <w:numId w:val="33"/>
        </w:numPr>
        <w:tabs>
          <w:tab w:val="left" w:pos="360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надлежащим исполнением Сторонами своих обязательств по настоящему Договору;</w:t>
      </w:r>
    </w:p>
    <w:p w:rsidR="00227BEA" w:rsidRPr="00227BEA" w:rsidRDefault="00227BEA" w:rsidP="00227BEA">
      <w:pPr>
        <w:numPr>
          <w:ilvl w:val="0"/>
          <w:numId w:val="33"/>
        </w:numPr>
        <w:tabs>
          <w:tab w:val="left" w:pos="360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>в предусмотренных настоящим Договором случаях;</w:t>
      </w:r>
    </w:p>
    <w:p w:rsidR="00227BEA" w:rsidRPr="00227BEA" w:rsidRDefault="00227BEA" w:rsidP="00227BEA">
      <w:pPr>
        <w:numPr>
          <w:ilvl w:val="0"/>
          <w:numId w:val="3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227BEA">
        <w:rPr>
          <w:sz w:val="20"/>
          <w:szCs w:val="20"/>
        </w:rPr>
        <w:t xml:space="preserve">по иным основаниям, предусмотренным действующим законодательством Российской Федерации. </w:t>
      </w:r>
    </w:p>
    <w:p w:rsidR="00227BEA" w:rsidRPr="00227BEA" w:rsidRDefault="00227BEA" w:rsidP="00227BEA">
      <w:pPr>
        <w:pStyle w:val="ad"/>
        <w:tabs>
          <w:tab w:val="left" w:pos="993"/>
        </w:tabs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27BEA" w:rsidRPr="00227BEA" w:rsidRDefault="00227BEA" w:rsidP="00227BEA">
      <w:pPr>
        <w:pStyle w:val="ad"/>
        <w:tabs>
          <w:tab w:val="left" w:pos="993"/>
        </w:tabs>
        <w:ind w:firstLine="567"/>
        <w:rPr>
          <w:sz w:val="20"/>
          <w:szCs w:val="20"/>
        </w:rPr>
      </w:pPr>
      <w:r w:rsidRPr="00227BEA">
        <w:rPr>
          <w:sz w:val="20"/>
          <w:szCs w:val="20"/>
        </w:rPr>
        <w:t>5.3.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227BEA" w:rsidRPr="00227BEA" w:rsidRDefault="00227BEA" w:rsidP="00227BEA">
      <w:pPr>
        <w:tabs>
          <w:tab w:val="left" w:pos="993"/>
        </w:tabs>
        <w:ind w:firstLine="567"/>
        <w:jc w:val="both"/>
        <w:rPr>
          <w:sz w:val="20"/>
          <w:szCs w:val="20"/>
          <w:lang w:eastAsia="ar-SA"/>
        </w:rPr>
      </w:pPr>
      <w:r w:rsidRPr="00227BEA">
        <w:rPr>
          <w:sz w:val="20"/>
          <w:szCs w:val="20"/>
        </w:rPr>
        <w:t>5.4.  Настоящий Договор составлен в трех подлинных экземплярах, по одному для Продавца и Покупателя, один  экземпляр – в Управление Федеральной службы государственной регистрации, кадастра и картографии  по Чувашской Республике.</w:t>
      </w:r>
    </w:p>
    <w:p w:rsidR="00227BEA" w:rsidRPr="00227BEA" w:rsidRDefault="00227BEA" w:rsidP="00227BEA">
      <w:pPr>
        <w:ind w:firstLine="567"/>
        <w:jc w:val="both"/>
        <w:rPr>
          <w:b/>
          <w:sz w:val="20"/>
          <w:szCs w:val="20"/>
        </w:rPr>
      </w:pPr>
    </w:p>
    <w:p w:rsidR="00227BEA" w:rsidRPr="00227BEA" w:rsidRDefault="00227BEA" w:rsidP="00227BEA">
      <w:pPr>
        <w:ind w:firstLine="567"/>
        <w:jc w:val="both"/>
        <w:rPr>
          <w:b/>
          <w:sz w:val="20"/>
          <w:szCs w:val="20"/>
        </w:rPr>
      </w:pPr>
      <w:r w:rsidRPr="00227BEA">
        <w:rPr>
          <w:b/>
          <w:sz w:val="20"/>
          <w:szCs w:val="20"/>
        </w:rPr>
        <w:lastRenderedPageBreak/>
        <w:t>ЮРИДИЧЕСКИЕ АДРЕСА, БАНКОВСКИЕ РЕКВИЗИТЫ И ПОДПИСИ СТОРОН</w:t>
      </w:r>
    </w:p>
    <w:p w:rsidR="00227BEA" w:rsidRPr="00227BEA" w:rsidRDefault="00227BEA" w:rsidP="00227BEA">
      <w:pPr>
        <w:ind w:firstLine="567"/>
        <w:jc w:val="both"/>
        <w:rPr>
          <w:b/>
          <w:sz w:val="20"/>
          <w:szCs w:val="20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3510"/>
        <w:gridCol w:w="708"/>
        <w:gridCol w:w="3261"/>
      </w:tblGrid>
      <w:tr w:rsidR="00227BEA" w:rsidRPr="00227BEA" w:rsidTr="00227BEA">
        <w:tc>
          <w:tcPr>
            <w:tcW w:w="3510" w:type="dxa"/>
          </w:tcPr>
          <w:p w:rsidR="00227BEA" w:rsidRPr="00227BEA" w:rsidRDefault="00227BEA">
            <w:pPr>
              <w:jc w:val="center"/>
              <w:rPr>
                <w:rFonts w:eastAsia="SimSun"/>
                <w:b/>
                <w:kern w:val="2"/>
                <w:sz w:val="20"/>
                <w:szCs w:val="20"/>
                <w:lang w:eastAsia="ar-SA"/>
              </w:rPr>
            </w:pPr>
            <w:r w:rsidRPr="00227BEA">
              <w:rPr>
                <w:b/>
                <w:sz w:val="20"/>
                <w:szCs w:val="20"/>
              </w:rPr>
              <w:t>ПРОДАВЕЦ:</w:t>
            </w: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sz w:val="20"/>
                <w:szCs w:val="20"/>
              </w:rPr>
            </w:pPr>
            <w:r w:rsidRPr="00227BEA">
              <w:rPr>
                <w:sz w:val="20"/>
                <w:szCs w:val="20"/>
              </w:rPr>
              <w:t>Министерство юстиции и имущественных отношений Чувашской Республики</w:t>
            </w: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sz w:val="20"/>
                <w:szCs w:val="20"/>
              </w:rPr>
            </w:pPr>
            <w:r w:rsidRPr="00227BEA">
              <w:rPr>
                <w:sz w:val="20"/>
                <w:szCs w:val="20"/>
              </w:rPr>
              <w:t xml:space="preserve">428004, Чувашская Республика, </w:t>
            </w: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sz w:val="20"/>
                <w:szCs w:val="20"/>
              </w:rPr>
            </w:pPr>
            <w:r w:rsidRPr="00227BEA">
              <w:rPr>
                <w:sz w:val="20"/>
                <w:szCs w:val="20"/>
              </w:rPr>
              <w:t>г. Чебоксары, Президентский бульвар, дом 10</w:t>
            </w: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sz w:val="20"/>
                <w:szCs w:val="20"/>
              </w:rPr>
            </w:pPr>
            <w:r w:rsidRPr="00227BEA">
              <w:rPr>
                <w:sz w:val="20"/>
                <w:szCs w:val="20"/>
              </w:rPr>
              <w:t>ИНН 2129039343 / КПП 213001001</w:t>
            </w: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sz w:val="20"/>
                <w:szCs w:val="20"/>
              </w:rPr>
            </w:pPr>
            <w:proofErr w:type="gramStart"/>
            <w:r w:rsidRPr="00227BEA">
              <w:rPr>
                <w:sz w:val="20"/>
                <w:szCs w:val="20"/>
              </w:rPr>
              <w:t>л</w:t>
            </w:r>
            <w:proofErr w:type="gramEnd"/>
            <w:r w:rsidRPr="00227BEA">
              <w:rPr>
                <w:sz w:val="20"/>
                <w:szCs w:val="20"/>
              </w:rPr>
              <w:t xml:space="preserve">/с 04152000040 в Управлении Казначейства </w:t>
            </w: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sz w:val="20"/>
                <w:szCs w:val="20"/>
              </w:rPr>
            </w:pPr>
            <w:r w:rsidRPr="00227BEA">
              <w:rPr>
                <w:sz w:val="20"/>
                <w:szCs w:val="20"/>
              </w:rPr>
              <w:t>Министерства финансов Чувашской Республики,  БИК 049706001</w:t>
            </w:r>
          </w:p>
          <w:p w:rsidR="00227BEA" w:rsidRPr="00227BEA" w:rsidRDefault="00227BEA">
            <w:pPr>
              <w:rPr>
                <w:sz w:val="20"/>
                <w:szCs w:val="20"/>
                <w:lang w:eastAsia="ar-SA"/>
              </w:rPr>
            </w:pPr>
            <w:r w:rsidRPr="00227BEA">
              <w:rPr>
                <w:sz w:val="20"/>
                <w:szCs w:val="20"/>
              </w:rPr>
              <w:t>Тел. 8(352) 64-21-40, факс: 8(352) 58-03-11</w:t>
            </w:r>
          </w:p>
          <w:p w:rsidR="00227BEA" w:rsidRPr="00227BEA" w:rsidRDefault="00227BEA">
            <w:pPr>
              <w:rPr>
                <w:sz w:val="20"/>
                <w:szCs w:val="20"/>
              </w:rPr>
            </w:pPr>
            <w:r w:rsidRPr="00227BEA">
              <w:rPr>
                <w:sz w:val="20"/>
                <w:szCs w:val="20"/>
                <w:lang w:val="en-US"/>
              </w:rPr>
              <w:t>E</w:t>
            </w:r>
            <w:r w:rsidRPr="00227BEA">
              <w:rPr>
                <w:sz w:val="20"/>
                <w:szCs w:val="20"/>
              </w:rPr>
              <w:t>-</w:t>
            </w:r>
            <w:r w:rsidRPr="00227BEA">
              <w:rPr>
                <w:sz w:val="20"/>
                <w:szCs w:val="20"/>
                <w:lang w:val="en-US"/>
              </w:rPr>
              <w:t>mail</w:t>
            </w:r>
            <w:r w:rsidRPr="00227BEA">
              <w:rPr>
                <w:sz w:val="20"/>
                <w:szCs w:val="20"/>
              </w:rPr>
              <w:t xml:space="preserve">: </w:t>
            </w:r>
            <w:hyperlink r:id="rId15" w:history="1">
              <w:r w:rsidRPr="00227BEA">
                <w:rPr>
                  <w:rStyle w:val="af5"/>
                  <w:sz w:val="20"/>
                  <w:szCs w:val="20"/>
                  <w:lang w:val="en-US"/>
                </w:rPr>
                <w:t>mio</w:t>
              </w:r>
              <w:r w:rsidRPr="00227BEA">
                <w:rPr>
                  <w:rStyle w:val="af5"/>
                  <w:sz w:val="20"/>
                  <w:szCs w:val="20"/>
                </w:rPr>
                <w:t>@</w:t>
              </w:r>
              <w:r w:rsidRPr="00227BEA">
                <w:rPr>
                  <w:rStyle w:val="af5"/>
                  <w:sz w:val="20"/>
                  <w:szCs w:val="20"/>
                  <w:lang w:val="en-US"/>
                </w:rPr>
                <w:t>cap</w:t>
              </w:r>
              <w:r w:rsidRPr="00227BEA">
                <w:rPr>
                  <w:rStyle w:val="af5"/>
                  <w:sz w:val="20"/>
                  <w:szCs w:val="20"/>
                </w:rPr>
                <w:t>.</w:t>
              </w:r>
              <w:r w:rsidRPr="00227BEA">
                <w:rPr>
                  <w:rStyle w:val="af5"/>
                  <w:sz w:val="20"/>
                  <w:szCs w:val="20"/>
                  <w:lang w:val="en-US"/>
                </w:rPr>
                <w:t>ru</w:t>
              </w:r>
            </w:hyperlink>
            <w:r w:rsidRPr="00227BEA">
              <w:rPr>
                <w:sz w:val="20"/>
                <w:szCs w:val="20"/>
              </w:rPr>
              <w:t xml:space="preserve">, </w:t>
            </w:r>
            <w:r w:rsidRPr="00227BEA">
              <w:rPr>
                <w:sz w:val="20"/>
                <w:szCs w:val="20"/>
                <w:lang w:val="en-US"/>
              </w:rPr>
              <w:t>mio</w:t>
            </w:r>
            <w:r w:rsidRPr="00227BEA">
              <w:rPr>
                <w:sz w:val="20"/>
                <w:szCs w:val="20"/>
              </w:rPr>
              <w:t>7@</w:t>
            </w:r>
            <w:r w:rsidRPr="00227BEA">
              <w:rPr>
                <w:sz w:val="20"/>
                <w:szCs w:val="20"/>
                <w:lang w:val="en-US"/>
              </w:rPr>
              <w:t>cap</w:t>
            </w:r>
            <w:r w:rsidRPr="00227BEA">
              <w:rPr>
                <w:sz w:val="20"/>
                <w:szCs w:val="20"/>
              </w:rPr>
              <w:t>.</w:t>
            </w:r>
            <w:r w:rsidRPr="00227BEA">
              <w:rPr>
                <w:sz w:val="20"/>
                <w:szCs w:val="20"/>
                <w:lang w:val="en-US"/>
              </w:rPr>
              <w:t>ru</w:t>
            </w: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rFonts w:eastAsia="SimSun"/>
                <w:kern w:val="2"/>
                <w:sz w:val="20"/>
                <w:szCs w:val="20"/>
              </w:rPr>
            </w:pPr>
          </w:p>
          <w:p w:rsidR="00227BEA" w:rsidRPr="00227BEA" w:rsidRDefault="00227BEA">
            <w:pPr>
              <w:pStyle w:val="ad"/>
              <w:tabs>
                <w:tab w:val="left" w:pos="993"/>
              </w:tabs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  <w:lang w:eastAsia="ar-SA"/>
              </w:rPr>
            </w:pPr>
            <w:r w:rsidRPr="00227BEA">
              <w:rPr>
                <w:sz w:val="20"/>
                <w:szCs w:val="20"/>
              </w:rPr>
              <w:t>__________________(_____________)</w:t>
            </w:r>
          </w:p>
          <w:p w:rsidR="00227BEA" w:rsidRPr="00227BEA" w:rsidRDefault="00227BEA">
            <w:pPr>
              <w:suppressAutoHyphens/>
              <w:spacing w:line="252" w:lineRule="auto"/>
              <w:jc w:val="both"/>
              <w:rPr>
                <w:rFonts w:eastAsia="SimSun"/>
                <w:b/>
                <w:kern w:val="2"/>
                <w:sz w:val="20"/>
                <w:szCs w:val="20"/>
                <w:lang w:eastAsia="ar-SA"/>
              </w:rPr>
            </w:pPr>
            <w:r w:rsidRPr="00227BEA">
              <w:rPr>
                <w:sz w:val="20"/>
                <w:szCs w:val="20"/>
              </w:rPr>
              <w:t xml:space="preserve">  М.П.  </w:t>
            </w:r>
          </w:p>
        </w:tc>
        <w:tc>
          <w:tcPr>
            <w:tcW w:w="708" w:type="dxa"/>
          </w:tcPr>
          <w:p w:rsidR="00227BEA" w:rsidRPr="00227BEA" w:rsidRDefault="00227BEA">
            <w:pPr>
              <w:jc w:val="both"/>
              <w:rPr>
                <w:rFonts w:eastAsia="SimSun"/>
                <w:b/>
                <w:kern w:val="2"/>
                <w:sz w:val="20"/>
                <w:szCs w:val="20"/>
                <w:lang w:eastAsia="ar-SA"/>
              </w:rPr>
            </w:pPr>
          </w:p>
          <w:p w:rsidR="00227BEA" w:rsidRPr="00227BEA" w:rsidRDefault="00227BEA">
            <w:pPr>
              <w:jc w:val="both"/>
              <w:rPr>
                <w:b/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b/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b/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b/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b/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b/>
                <w:sz w:val="20"/>
                <w:szCs w:val="20"/>
              </w:rPr>
            </w:pPr>
          </w:p>
          <w:p w:rsidR="00227BEA" w:rsidRPr="00227BEA" w:rsidRDefault="00227BEA">
            <w:pPr>
              <w:suppressAutoHyphens/>
              <w:spacing w:line="252" w:lineRule="auto"/>
              <w:jc w:val="both"/>
              <w:rPr>
                <w:rFonts w:eastAsia="SimSu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227BEA" w:rsidRPr="00227BEA" w:rsidRDefault="00227BEA">
            <w:pPr>
              <w:jc w:val="center"/>
              <w:rPr>
                <w:rFonts w:eastAsia="SimSun"/>
                <w:b/>
                <w:kern w:val="2"/>
                <w:sz w:val="20"/>
                <w:szCs w:val="20"/>
                <w:lang w:eastAsia="ar-SA"/>
              </w:rPr>
            </w:pPr>
            <w:r w:rsidRPr="00227BEA">
              <w:rPr>
                <w:b/>
                <w:sz w:val="20"/>
                <w:szCs w:val="20"/>
              </w:rPr>
              <w:t>ПОКУПАТЕЛЬ:</w:t>
            </w: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</w:p>
          <w:p w:rsidR="00227BEA" w:rsidRPr="00227BEA" w:rsidRDefault="0022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227BEA">
              <w:rPr>
                <w:sz w:val="20"/>
                <w:szCs w:val="20"/>
              </w:rPr>
              <w:t>________(__________________)</w:t>
            </w:r>
          </w:p>
          <w:p w:rsidR="00227BEA" w:rsidRPr="00227BEA" w:rsidRDefault="00227BEA">
            <w:pPr>
              <w:suppressAutoHyphens/>
              <w:spacing w:line="252" w:lineRule="auto"/>
              <w:jc w:val="both"/>
              <w:rPr>
                <w:rFonts w:eastAsia="SimSun"/>
                <w:kern w:val="2"/>
                <w:sz w:val="20"/>
                <w:szCs w:val="20"/>
                <w:lang w:eastAsia="ar-SA"/>
              </w:rPr>
            </w:pPr>
            <w:r w:rsidRPr="00227BEA">
              <w:rPr>
                <w:sz w:val="20"/>
                <w:szCs w:val="20"/>
              </w:rPr>
              <w:t>М.П.</w:t>
            </w:r>
          </w:p>
        </w:tc>
      </w:tr>
    </w:tbl>
    <w:p w:rsidR="00227BEA" w:rsidRPr="00227BEA" w:rsidRDefault="00A610C0" w:rsidP="00227BEA">
      <w:pPr>
        <w:spacing w:line="100" w:lineRule="atLeast"/>
        <w:jc w:val="center"/>
        <w:rPr>
          <w:rFonts w:eastAsia="SimSun"/>
          <w:kern w:val="2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365E5" wp14:editId="3BD8F55B">
            <wp:simplePos x="0" y="0"/>
            <wp:positionH relativeFrom="column">
              <wp:posOffset>2032635</wp:posOffset>
            </wp:positionH>
            <wp:positionV relativeFrom="paragraph">
              <wp:posOffset>13970</wp:posOffset>
            </wp:positionV>
            <wp:extent cx="504825" cy="504825"/>
            <wp:effectExtent l="0" t="0" r="9525" b="952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02"/>
        <w:gridCol w:w="783"/>
        <w:gridCol w:w="3416"/>
      </w:tblGrid>
      <w:tr w:rsidR="00A610C0" w:rsidRPr="00A610C0" w:rsidTr="000B1512">
        <w:trPr>
          <w:cantSplit/>
          <w:trHeight w:val="420"/>
        </w:trPr>
        <w:tc>
          <w:tcPr>
            <w:tcW w:w="4170" w:type="dxa"/>
          </w:tcPr>
          <w:p w:rsidR="00A610C0" w:rsidRPr="00A610C0" w:rsidRDefault="00A610C0" w:rsidP="000B15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A610C0" w:rsidRPr="00A610C0" w:rsidRDefault="00A610C0" w:rsidP="000B15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A610C0" w:rsidRPr="00A610C0" w:rsidRDefault="00A610C0" w:rsidP="000B1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 w:rsidRPr="00A610C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A610C0" w:rsidRPr="00A610C0" w:rsidTr="000B1512">
        <w:trPr>
          <w:cantSplit/>
          <w:trHeight w:val="2094"/>
        </w:trPr>
        <w:tc>
          <w:tcPr>
            <w:tcW w:w="4170" w:type="dxa"/>
          </w:tcPr>
          <w:p w:rsidR="00A610C0" w:rsidRPr="00A610C0" w:rsidRDefault="00A610C0" w:rsidP="000B15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НУРАС ЯЛ ПОСЕЛЕНИЙĚН </w:t>
            </w:r>
          </w:p>
          <w:p w:rsidR="00A610C0" w:rsidRPr="00A610C0" w:rsidRDefault="00A610C0" w:rsidP="000B15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0C0">
              <w:rPr>
                <w:b/>
                <w:noProof/>
                <w:sz w:val="22"/>
                <w:szCs w:val="22"/>
              </w:rPr>
              <w:t>ДЕПУТАТСЕН ПУХĂВĚ</w:t>
            </w:r>
            <w:r w:rsidRPr="00A610C0">
              <w:rPr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610C0" w:rsidRPr="00A610C0" w:rsidRDefault="00A610C0" w:rsidP="000B15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610C0" w:rsidRPr="00A610C0" w:rsidRDefault="00A610C0" w:rsidP="000B1512">
            <w:pPr>
              <w:rPr>
                <w:sz w:val="22"/>
                <w:szCs w:val="22"/>
              </w:rPr>
            </w:pPr>
          </w:p>
          <w:p w:rsidR="00A610C0" w:rsidRPr="00A610C0" w:rsidRDefault="00A610C0" w:rsidP="000B151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A610C0" w:rsidRPr="00A610C0" w:rsidRDefault="00A610C0" w:rsidP="000B1512">
            <w:pPr>
              <w:rPr>
                <w:sz w:val="22"/>
                <w:szCs w:val="22"/>
              </w:rPr>
            </w:pPr>
          </w:p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A610C0">
              <w:rPr>
                <w:noProof/>
                <w:color w:val="000000"/>
                <w:sz w:val="22"/>
                <w:szCs w:val="22"/>
              </w:rPr>
              <w:t>09  октября  2019 г   №  58-1</w:t>
            </w:r>
          </w:p>
          <w:p w:rsidR="00A610C0" w:rsidRPr="00A610C0" w:rsidRDefault="00A610C0" w:rsidP="000B1512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610C0">
              <w:rPr>
                <w:noProof/>
                <w:color w:val="000000"/>
                <w:sz w:val="22"/>
                <w:szCs w:val="22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A610C0" w:rsidRPr="00A610C0" w:rsidRDefault="00A610C0" w:rsidP="000B1512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КАЛИНИНСКОГО СЕЛЬСКОГО </w:t>
            </w:r>
          </w:p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A610C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A610C0">
              <w:rPr>
                <w:b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A610C0" w:rsidRPr="00A610C0" w:rsidRDefault="00A610C0" w:rsidP="000B1512">
            <w:pPr>
              <w:jc w:val="center"/>
              <w:rPr>
                <w:sz w:val="22"/>
                <w:szCs w:val="22"/>
              </w:rPr>
            </w:pPr>
          </w:p>
          <w:p w:rsidR="00A610C0" w:rsidRPr="00A610C0" w:rsidRDefault="00A610C0" w:rsidP="000B151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A610C0">
              <w:rPr>
                <w:noProof/>
                <w:color w:val="000000"/>
                <w:sz w:val="22"/>
                <w:szCs w:val="22"/>
              </w:rPr>
              <w:t>09 октября  2019 г   №   58-1</w:t>
            </w:r>
          </w:p>
          <w:p w:rsidR="00A610C0" w:rsidRPr="00A610C0" w:rsidRDefault="00A610C0" w:rsidP="000B1512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610C0">
              <w:rPr>
                <w:noProof/>
                <w:color w:val="000000"/>
                <w:sz w:val="22"/>
                <w:szCs w:val="22"/>
              </w:rPr>
              <w:t>село Калинино</w:t>
            </w:r>
          </w:p>
        </w:tc>
      </w:tr>
    </w:tbl>
    <w:p w:rsidR="00A610C0" w:rsidRPr="00A610C0" w:rsidRDefault="00A610C0" w:rsidP="00A610C0">
      <w:pPr>
        <w:ind w:right="3804"/>
        <w:jc w:val="both"/>
        <w:rPr>
          <w:b/>
          <w:sz w:val="22"/>
          <w:szCs w:val="22"/>
        </w:rPr>
      </w:pPr>
    </w:p>
    <w:p w:rsidR="00A610C0" w:rsidRPr="00A610C0" w:rsidRDefault="00A610C0" w:rsidP="00A610C0">
      <w:pPr>
        <w:tabs>
          <w:tab w:val="left" w:pos="5387"/>
        </w:tabs>
        <w:ind w:right="4252"/>
        <w:jc w:val="both"/>
        <w:rPr>
          <w:b/>
          <w:sz w:val="22"/>
          <w:szCs w:val="22"/>
        </w:rPr>
      </w:pPr>
    </w:p>
    <w:p w:rsidR="00A610C0" w:rsidRPr="00A610C0" w:rsidRDefault="00A610C0" w:rsidP="00A610C0">
      <w:pPr>
        <w:tabs>
          <w:tab w:val="left" w:pos="5387"/>
        </w:tabs>
        <w:ind w:right="622"/>
        <w:jc w:val="both"/>
        <w:rPr>
          <w:b/>
          <w:sz w:val="22"/>
          <w:szCs w:val="22"/>
        </w:rPr>
      </w:pPr>
      <w:r w:rsidRPr="00A610C0">
        <w:rPr>
          <w:b/>
          <w:sz w:val="22"/>
          <w:szCs w:val="22"/>
        </w:rPr>
        <w:t xml:space="preserve">О частичной замене дотации на выравнивание бюджетной обеспеченности Калининского сельского поселения </w:t>
      </w:r>
      <w:proofErr w:type="spellStart"/>
      <w:r w:rsidRPr="00A610C0">
        <w:rPr>
          <w:b/>
          <w:sz w:val="22"/>
          <w:szCs w:val="22"/>
        </w:rPr>
        <w:t>Вурнарского</w:t>
      </w:r>
      <w:proofErr w:type="spellEnd"/>
      <w:r w:rsidRPr="00A610C0">
        <w:rPr>
          <w:b/>
          <w:sz w:val="22"/>
          <w:szCs w:val="22"/>
        </w:rPr>
        <w:t xml:space="preserve"> района Чувашской Республики дополнительным нормативом отчислений от налога на доходы физических лиц</w:t>
      </w:r>
    </w:p>
    <w:p w:rsidR="00A610C0" w:rsidRPr="00A610C0" w:rsidRDefault="00A610C0" w:rsidP="00A610C0">
      <w:pPr>
        <w:rPr>
          <w:sz w:val="22"/>
          <w:szCs w:val="22"/>
        </w:rPr>
      </w:pPr>
    </w:p>
    <w:p w:rsidR="00A610C0" w:rsidRPr="00A610C0" w:rsidRDefault="00A610C0" w:rsidP="00A610C0">
      <w:pPr>
        <w:rPr>
          <w:sz w:val="22"/>
          <w:szCs w:val="22"/>
        </w:rPr>
      </w:pPr>
    </w:p>
    <w:p w:rsidR="00A610C0" w:rsidRPr="00A610C0" w:rsidRDefault="00A610C0" w:rsidP="00A610C0">
      <w:pPr>
        <w:pStyle w:val="ab"/>
        <w:jc w:val="both"/>
        <w:rPr>
          <w:sz w:val="22"/>
          <w:szCs w:val="22"/>
        </w:rPr>
      </w:pPr>
      <w:r w:rsidRPr="00A610C0">
        <w:rPr>
          <w:sz w:val="22"/>
          <w:szCs w:val="22"/>
        </w:rPr>
        <w:tab/>
        <w:t xml:space="preserve">В соответствии с пунктом 4 статьи 137 Бюджетного кодекса Российской Федерации и пунктом 12 статьи 17.3 Закона Чувашской Республики от 23.07.2001 № 36 «О регулировании бюджетных правоотношений в Чувашской Республике» </w:t>
      </w:r>
      <w:r w:rsidRPr="00A610C0">
        <w:rPr>
          <w:bCs/>
          <w:sz w:val="22"/>
          <w:szCs w:val="22"/>
        </w:rPr>
        <w:t xml:space="preserve">Собрание депутатов </w:t>
      </w:r>
      <w:r w:rsidRPr="00A610C0">
        <w:rPr>
          <w:bCs/>
          <w:sz w:val="22"/>
          <w:szCs w:val="22"/>
        </w:rPr>
        <w:lastRenderedPageBreak/>
        <w:t xml:space="preserve">Калининского сельского поселения </w:t>
      </w:r>
      <w:proofErr w:type="spellStart"/>
      <w:r w:rsidRPr="00A610C0">
        <w:rPr>
          <w:bCs/>
          <w:sz w:val="22"/>
          <w:szCs w:val="22"/>
        </w:rPr>
        <w:t>Вурнарского</w:t>
      </w:r>
      <w:proofErr w:type="spellEnd"/>
      <w:r w:rsidRPr="00A610C0">
        <w:rPr>
          <w:bCs/>
          <w:sz w:val="22"/>
          <w:szCs w:val="22"/>
        </w:rPr>
        <w:t xml:space="preserve"> района Чувашской Республики</w:t>
      </w:r>
      <w:r w:rsidRPr="00A610C0">
        <w:rPr>
          <w:sz w:val="22"/>
          <w:szCs w:val="22"/>
        </w:rPr>
        <w:t xml:space="preserve">  решило:</w:t>
      </w:r>
    </w:p>
    <w:p w:rsidR="00A610C0" w:rsidRPr="00A610C0" w:rsidRDefault="00A610C0" w:rsidP="00A610C0">
      <w:pPr>
        <w:tabs>
          <w:tab w:val="left" w:pos="-142"/>
        </w:tabs>
        <w:ind w:right="-1"/>
        <w:jc w:val="both"/>
        <w:rPr>
          <w:sz w:val="22"/>
          <w:szCs w:val="22"/>
          <w:lang w:eastAsia="en-US"/>
        </w:rPr>
      </w:pPr>
      <w:r w:rsidRPr="00A610C0">
        <w:rPr>
          <w:i/>
          <w:sz w:val="22"/>
          <w:szCs w:val="22"/>
        </w:rPr>
        <w:tab/>
      </w:r>
      <w:r w:rsidRPr="00A610C0">
        <w:rPr>
          <w:sz w:val="22"/>
          <w:szCs w:val="22"/>
        </w:rPr>
        <w:t xml:space="preserve">1. </w:t>
      </w:r>
      <w:proofErr w:type="gramStart"/>
      <w:r w:rsidRPr="00A610C0">
        <w:rPr>
          <w:sz w:val="22"/>
          <w:szCs w:val="22"/>
        </w:rPr>
        <w:t>Д</w:t>
      </w:r>
      <w:r w:rsidRPr="00A610C0">
        <w:rPr>
          <w:sz w:val="22"/>
          <w:szCs w:val="22"/>
          <w:lang w:eastAsia="en-US"/>
        </w:rPr>
        <w:t xml:space="preserve">ать согласие на частичную замену дотации на выравнивание бюджетной обеспеченности для бюджета Калининского сельского поселения </w:t>
      </w: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 Чувашской Республики </w:t>
      </w:r>
      <w:r w:rsidRPr="00A610C0">
        <w:rPr>
          <w:sz w:val="22"/>
          <w:szCs w:val="22"/>
          <w:lang w:eastAsia="en-US"/>
        </w:rPr>
        <w:t>дополнительным нормативом отчислений от налога на доходы физических лиц от объема поступлений, подлежащего зачислению в консолидированный бюджет Чувашской Республики от указанного налога,</w:t>
      </w:r>
      <w:r w:rsidRPr="00A610C0">
        <w:rPr>
          <w:b/>
          <w:sz w:val="22"/>
          <w:szCs w:val="22"/>
        </w:rPr>
        <w:t xml:space="preserve"> </w:t>
      </w:r>
      <w:r w:rsidRPr="00A610C0">
        <w:rPr>
          <w:sz w:val="22"/>
          <w:szCs w:val="22"/>
          <w:lang w:eastAsia="en-US"/>
        </w:rPr>
        <w:t>планируемого к утверждению в республиканском бюджете Чувашской Республики на 2020 год и на плановый период 2021 и 2022 годов</w:t>
      </w:r>
      <w:proofErr w:type="gramEnd"/>
      <w:r w:rsidRPr="00A610C0">
        <w:rPr>
          <w:sz w:val="22"/>
          <w:szCs w:val="22"/>
          <w:lang w:eastAsia="en-US"/>
        </w:rPr>
        <w:t>.</w:t>
      </w:r>
    </w:p>
    <w:p w:rsidR="00A610C0" w:rsidRPr="00A610C0" w:rsidRDefault="00A610C0" w:rsidP="00A610C0">
      <w:pPr>
        <w:tabs>
          <w:tab w:val="left" w:pos="-142"/>
        </w:tabs>
        <w:ind w:right="-1" w:firstLine="709"/>
        <w:jc w:val="both"/>
        <w:rPr>
          <w:sz w:val="22"/>
          <w:szCs w:val="22"/>
          <w:lang w:eastAsia="en-US"/>
        </w:rPr>
      </w:pPr>
      <w:r w:rsidRPr="00A610C0">
        <w:rPr>
          <w:sz w:val="22"/>
          <w:szCs w:val="22"/>
          <w:lang w:eastAsia="en-US"/>
        </w:rPr>
        <w:t>2. Настоящее решение вступает в силу после его официального опубликования.</w:t>
      </w:r>
    </w:p>
    <w:p w:rsidR="00A610C0" w:rsidRPr="00A610C0" w:rsidRDefault="00A610C0" w:rsidP="00A610C0">
      <w:pPr>
        <w:ind w:firstLine="567"/>
        <w:jc w:val="both"/>
        <w:rPr>
          <w:sz w:val="22"/>
          <w:szCs w:val="22"/>
        </w:rPr>
      </w:pPr>
    </w:p>
    <w:p w:rsidR="00A610C0" w:rsidRPr="00A610C0" w:rsidRDefault="00A610C0" w:rsidP="00A610C0">
      <w:pPr>
        <w:jc w:val="both"/>
        <w:rPr>
          <w:sz w:val="22"/>
          <w:szCs w:val="22"/>
        </w:rPr>
      </w:pPr>
    </w:p>
    <w:p w:rsidR="00A610C0" w:rsidRPr="00A610C0" w:rsidRDefault="00A610C0" w:rsidP="00A610C0">
      <w:pPr>
        <w:rPr>
          <w:sz w:val="22"/>
          <w:szCs w:val="22"/>
        </w:rPr>
      </w:pPr>
      <w:r w:rsidRPr="00A610C0">
        <w:rPr>
          <w:sz w:val="22"/>
          <w:szCs w:val="22"/>
        </w:rPr>
        <w:t>Глава Калининского сельского поселения</w:t>
      </w:r>
    </w:p>
    <w:p w:rsidR="00A610C0" w:rsidRPr="00A610C0" w:rsidRDefault="00A610C0" w:rsidP="00A610C0">
      <w:pPr>
        <w:rPr>
          <w:sz w:val="22"/>
          <w:szCs w:val="22"/>
        </w:rPr>
      </w:pP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 Чувашской Республики</w:t>
      </w:r>
      <w:r w:rsidRPr="00A610C0">
        <w:rPr>
          <w:sz w:val="22"/>
          <w:szCs w:val="22"/>
        </w:rPr>
        <w:tab/>
      </w:r>
      <w:bookmarkStart w:id="0" w:name="_GoBack"/>
      <w:bookmarkEnd w:id="0"/>
      <w:r w:rsidRPr="00A610C0">
        <w:rPr>
          <w:sz w:val="22"/>
          <w:szCs w:val="22"/>
        </w:rPr>
        <w:tab/>
      </w:r>
      <w:proofErr w:type="spellStart"/>
      <w:r w:rsidRPr="00A610C0">
        <w:rPr>
          <w:sz w:val="22"/>
          <w:szCs w:val="22"/>
        </w:rPr>
        <w:t>А.Н.Коснстантинова</w:t>
      </w:r>
      <w:proofErr w:type="spellEnd"/>
      <w:r w:rsidRPr="00A610C0">
        <w:rPr>
          <w:sz w:val="22"/>
          <w:szCs w:val="22"/>
        </w:rPr>
        <w:tab/>
      </w:r>
      <w:r w:rsidRPr="00A610C0">
        <w:rPr>
          <w:sz w:val="22"/>
          <w:szCs w:val="22"/>
        </w:rPr>
        <w:tab/>
      </w:r>
      <w:r w:rsidRPr="00A610C0">
        <w:rPr>
          <w:sz w:val="22"/>
          <w:szCs w:val="22"/>
        </w:rPr>
        <w:tab/>
      </w:r>
      <w:r w:rsidRPr="00A610C0">
        <w:rPr>
          <w:sz w:val="22"/>
          <w:szCs w:val="22"/>
        </w:rPr>
        <w:tab/>
      </w:r>
      <w:r w:rsidRPr="00A610C0">
        <w:rPr>
          <w:sz w:val="22"/>
          <w:szCs w:val="22"/>
        </w:rPr>
        <w:tab/>
      </w:r>
      <w:r w:rsidRPr="00A610C0">
        <w:rPr>
          <w:sz w:val="22"/>
          <w:szCs w:val="22"/>
        </w:rPr>
        <w:tab/>
      </w:r>
      <w:r w:rsidRPr="00A610C0">
        <w:rPr>
          <w:sz w:val="22"/>
          <w:szCs w:val="22"/>
        </w:rPr>
        <w:tab/>
      </w:r>
    </w:p>
    <w:p w:rsidR="00A610C0" w:rsidRPr="00A610C0" w:rsidRDefault="00A610C0" w:rsidP="00A610C0">
      <w:pPr>
        <w:rPr>
          <w:sz w:val="22"/>
          <w:szCs w:val="22"/>
        </w:rPr>
      </w:pPr>
    </w:p>
    <w:p w:rsidR="00A610C0" w:rsidRPr="00A610C0" w:rsidRDefault="00A610C0" w:rsidP="00A610C0">
      <w:pPr>
        <w:ind w:right="850"/>
        <w:jc w:val="both"/>
        <w:rPr>
          <w:sz w:val="22"/>
          <w:szCs w:val="22"/>
        </w:rPr>
      </w:pPr>
    </w:p>
    <w:p w:rsidR="00227BEA" w:rsidRPr="00A610C0" w:rsidRDefault="00227BEA" w:rsidP="00227BEA">
      <w:pPr>
        <w:tabs>
          <w:tab w:val="left" w:pos="2076"/>
        </w:tabs>
        <w:rPr>
          <w:sz w:val="22"/>
          <w:szCs w:val="22"/>
          <w:lang w:eastAsia="en-US"/>
        </w:rPr>
      </w:pPr>
    </w:p>
    <w:p w:rsidR="00A610C0" w:rsidRPr="00A610C0" w:rsidRDefault="00A610C0" w:rsidP="00A610C0">
      <w:pPr>
        <w:jc w:val="center"/>
        <w:rPr>
          <w:b/>
          <w:sz w:val="22"/>
          <w:szCs w:val="22"/>
        </w:rPr>
      </w:pPr>
      <w:r w:rsidRPr="00A610C0">
        <w:rPr>
          <w:b/>
          <w:sz w:val="22"/>
          <w:szCs w:val="22"/>
        </w:rPr>
        <w:t xml:space="preserve">Собрание депутатов Калининского сельского поселения </w:t>
      </w:r>
    </w:p>
    <w:p w:rsidR="00A610C0" w:rsidRPr="00A610C0" w:rsidRDefault="00A610C0" w:rsidP="00A610C0">
      <w:pPr>
        <w:jc w:val="center"/>
        <w:rPr>
          <w:b/>
          <w:sz w:val="22"/>
          <w:szCs w:val="22"/>
        </w:rPr>
      </w:pPr>
      <w:proofErr w:type="spellStart"/>
      <w:r w:rsidRPr="00A610C0">
        <w:rPr>
          <w:b/>
          <w:sz w:val="22"/>
          <w:szCs w:val="22"/>
        </w:rPr>
        <w:t>Вурнарского</w:t>
      </w:r>
      <w:proofErr w:type="spellEnd"/>
      <w:r w:rsidRPr="00A610C0">
        <w:rPr>
          <w:b/>
          <w:sz w:val="22"/>
          <w:szCs w:val="22"/>
        </w:rPr>
        <w:t xml:space="preserve"> района Чувашской Республики</w:t>
      </w:r>
    </w:p>
    <w:p w:rsidR="00A610C0" w:rsidRPr="00A610C0" w:rsidRDefault="00A610C0" w:rsidP="00A610C0">
      <w:pPr>
        <w:jc w:val="center"/>
        <w:rPr>
          <w:b/>
          <w:sz w:val="22"/>
          <w:szCs w:val="22"/>
        </w:rPr>
      </w:pPr>
    </w:p>
    <w:p w:rsidR="00A610C0" w:rsidRPr="00A610C0" w:rsidRDefault="00A610C0" w:rsidP="00A610C0">
      <w:pPr>
        <w:jc w:val="center"/>
        <w:rPr>
          <w:b/>
          <w:sz w:val="22"/>
          <w:szCs w:val="22"/>
        </w:rPr>
      </w:pPr>
    </w:p>
    <w:p w:rsidR="00A610C0" w:rsidRPr="00A610C0" w:rsidRDefault="00A610C0" w:rsidP="00A610C0">
      <w:pPr>
        <w:jc w:val="center"/>
        <w:rPr>
          <w:b/>
          <w:sz w:val="22"/>
          <w:szCs w:val="22"/>
        </w:rPr>
      </w:pPr>
      <w:r w:rsidRPr="00A610C0">
        <w:rPr>
          <w:b/>
          <w:sz w:val="22"/>
          <w:szCs w:val="22"/>
        </w:rPr>
        <w:t>Решение  № 58-2</w:t>
      </w:r>
    </w:p>
    <w:p w:rsidR="00A610C0" w:rsidRPr="00A610C0" w:rsidRDefault="00A610C0" w:rsidP="00A610C0">
      <w:pPr>
        <w:jc w:val="center"/>
        <w:rPr>
          <w:b/>
          <w:sz w:val="22"/>
          <w:szCs w:val="22"/>
        </w:rPr>
      </w:pPr>
    </w:p>
    <w:p w:rsidR="00A610C0" w:rsidRPr="00A610C0" w:rsidRDefault="00A610C0" w:rsidP="00A610C0">
      <w:pPr>
        <w:spacing w:after="200" w:line="276" w:lineRule="auto"/>
        <w:rPr>
          <w:rFonts w:eastAsiaTheme="minorEastAsia"/>
          <w:sz w:val="22"/>
          <w:szCs w:val="22"/>
        </w:rPr>
      </w:pPr>
      <w:r w:rsidRPr="00A610C0">
        <w:rPr>
          <w:rFonts w:eastAsiaTheme="minorEastAsia"/>
          <w:sz w:val="22"/>
          <w:szCs w:val="22"/>
        </w:rPr>
        <w:t xml:space="preserve">«09» октября  2019 г.                                                                                               </w:t>
      </w:r>
      <w:proofErr w:type="spellStart"/>
      <w:r w:rsidRPr="00A610C0">
        <w:rPr>
          <w:rFonts w:eastAsiaTheme="minorEastAsia"/>
          <w:sz w:val="22"/>
          <w:szCs w:val="22"/>
        </w:rPr>
        <w:t>с</w:t>
      </w:r>
      <w:proofErr w:type="gramStart"/>
      <w:r w:rsidRPr="00A610C0">
        <w:rPr>
          <w:rFonts w:eastAsiaTheme="minorEastAsia"/>
          <w:sz w:val="22"/>
          <w:szCs w:val="22"/>
        </w:rPr>
        <w:t>.К</w:t>
      </w:r>
      <w:proofErr w:type="gramEnd"/>
      <w:r w:rsidRPr="00A610C0">
        <w:rPr>
          <w:rFonts w:eastAsiaTheme="minorEastAsia"/>
          <w:sz w:val="22"/>
          <w:szCs w:val="22"/>
        </w:rPr>
        <w:t>алинино</w:t>
      </w:r>
      <w:proofErr w:type="spellEnd"/>
    </w:p>
    <w:p w:rsidR="00A610C0" w:rsidRPr="00A610C0" w:rsidRDefault="00A610C0" w:rsidP="00A610C0">
      <w:pPr>
        <w:tabs>
          <w:tab w:val="left" w:pos="0"/>
        </w:tabs>
        <w:ind w:right="1189"/>
        <w:jc w:val="both"/>
        <w:rPr>
          <w:spacing w:val="32"/>
          <w:sz w:val="22"/>
          <w:szCs w:val="22"/>
        </w:rPr>
      </w:pPr>
      <w:r w:rsidRPr="00A610C0">
        <w:rPr>
          <w:spacing w:val="34"/>
          <w:sz w:val="22"/>
          <w:szCs w:val="22"/>
        </w:rPr>
        <w:t xml:space="preserve">О назначении публичных </w:t>
      </w:r>
      <w:proofErr w:type="gramStart"/>
      <w:r w:rsidRPr="00A610C0">
        <w:rPr>
          <w:spacing w:val="34"/>
          <w:sz w:val="22"/>
          <w:szCs w:val="22"/>
        </w:rPr>
        <w:t xml:space="preserve">слушаний </w:t>
      </w:r>
      <w:r w:rsidRPr="00A610C0">
        <w:rPr>
          <w:spacing w:val="24"/>
          <w:sz w:val="22"/>
          <w:szCs w:val="22"/>
        </w:rPr>
        <w:t xml:space="preserve">проекта решения Собрания депутатов </w:t>
      </w:r>
      <w:r w:rsidRPr="00A610C0">
        <w:rPr>
          <w:spacing w:val="34"/>
          <w:sz w:val="22"/>
          <w:szCs w:val="22"/>
        </w:rPr>
        <w:t>Калининского сельского поселения</w:t>
      </w:r>
      <w:proofErr w:type="gramEnd"/>
      <w:r w:rsidRPr="00A610C0">
        <w:rPr>
          <w:spacing w:val="34"/>
          <w:sz w:val="22"/>
          <w:szCs w:val="22"/>
        </w:rPr>
        <w:t xml:space="preserve"> </w:t>
      </w:r>
      <w:proofErr w:type="spellStart"/>
      <w:r w:rsidRPr="00A610C0">
        <w:rPr>
          <w:spacing w:val="4"/>
          <w:sz w:val="22"/>
          <w:szCs w:val="22"/>
        </w:rPr>
        <w:t>Вурнарского</w:t>
      </w:r>
      <w:proofErr w:type="spellEnd"/>
      <w:r w:rsidRPr="00A610C0">
        <w:rPr>
          <w:spacing w:val="4"/>
          <w:sz w:val="22"/>
          <w:szCs w:val="22"/>
        </w:rPr>
        <w:t xml:space="preserve"> района Чувашской Республики </w:t>
      </w:r>
      <w:r w:rsidRPr="00A610C0">
        <w:rPr>
          <w:spacing w:val="24"/>
          <w:sz w:val="22"/>
          <w:szCs w:val="22"/>
        </w:rPr>
        <w:t xml:space="preserve">«О </w:t>
      </w:r>
      <w:r w:rsidRPr="00A610C0">
        <w:rPr>
          <w:spacing w:val="34"/>
          <w:sz w:val="22"/>
          <w:szCs w:val="22"/>
        </w:rPr>
        <w:t xml:space="preserve">бюджете Калининского </w:t>
      </w:r>
      <w:r w:rsidRPr="00A610C0">
        <w:rPr>
          <w:spacing w:val="12"/>
          <w:sz w:val="22"/>
          <w:szCs w:val="22"/>
        </w:rPr>
        <w:t xml:space="preserve">сельского поселения </w:t>
      </w:r>
      <w:proofErr w:type="spellStart"/>
      <w:r w:rsidRPr="00A610C0">
        <w:rPr>
          <w:spacing w:val="12"/>
          <w:sz w:val="22"/>
          <w:szCs w:val="22"/>
        </w:rPr>
        <w:t>Вурнарского</w:t>
      </w:r>
      <w:proofErr w:type="spellEnd"/>
      <w:r w:rsidRPr="00A610C0">
        <w:rPr>
          <w:spacing w:val="12"/>
          <w:sz w:val="22"/>
          <w:szCs w:val="22"/>
        </w:rPr>
        <w:t xml:space="preserve"> </w:t>
      </w:r>
      <w:r w:rsidRPr="00A610C0">
        <w:rPr>
          <w:spacing w:val="16"/>
          <w:sz w:val="22"/>
          <w:szCs w:val="22"/>
        </w:rPr>
        <w:t>района</w:t>
      </w:r>
      <w:r w:rsidRPr="00A610C0">
        <w:rPr>
          <w:spacing w:val="12"/>
          <w:sz w:val="22"/>
          <w:szCs w:val="22"/>
        </w:rPr>
        <w:t xml:space="preserve">  </w:t>
      </w:r>
      <w:r w:rsidRPr="00A610C0">
        <w:rPr>
          <w:spacing w:val="32"/>
          <w:sz w:val="22"/>
          <w:szCs w:val="22"/>
        </w:rPr>
        <w:t>Чувашской Республики на 2020 год и на плановый период 2021 и 2022 годов»</w:t>
      </w:r>
    </w:p>
    <w:p w:rsidR="00A610C0" w:rsidRPr="00A610C0" w:rsidRDefault="00A610C0" w:rsidP="00A610C0">
      <w:pPr>
        <w:ind w:right="4961"/>
        <w:jc w:val="both"/>
        <w:rPr>
          <w:sz w:val="22"/>
          <w:szCs w:val="22"/>
        </w:rPr>
      </w:pP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  <w:r w:rsidRPr="00A610C0">
        <w:rPr>
          <w:sz w:val="22"/>
          <w:szCs w:val="22"/>
        </w:rPr>
        <w:t xml:space="preserve">            </w:t>
      </w:r>
      <w:proofErr w:type="gramStart"/>
      <w:r w:rsidRPr="00A610C0">
        <w:rPr>
          <w:sz w:val="22"/>
          <w:szCs w:val="22"/>
        </w:rPr>
        <w:t xml:space="preserve">На основании Бюджетного Кодекса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в соответствии с Уставом Калининского сельского поселения </w:t>
      </w: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 Чувашской Республики, решением Собрания депутатов Калининского сельского поселения </w:t>
      </w: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 Чувашской </w:t>
      </w:r>
      <w:r w:rsidRPr="00A610C0">
        <w:rPr>
          <w:sz w:val="22"/>
          <w:szCs w:val="22"/>
        </w:rPr>
        <w:lastRenderedPageBreak/>
        <w:t xml:space="preserve">Республики от 1 июня 2018 года №40-2 </w:t>
      </w:r>
      <w:r w:rsidRPr="00A610C0">
        <w:rPr>
          <w:sz w:val="22"/>
          <w:szCs w:val="22"/>
          <w:highlight w:val="yellow"/>
        </w:rPr>
        <w:t>«</w:t>
      </w:r>
      <w:r w:rsidRPr="00A610C0">
        <w:rPr>
          <w:sz w:val="22"/>
          <w:szCs w:val="22"/>
        </w:rPr>
        <w:t>Об утверждении Положения о проведении публичных слушаний, общественных обсуждений</w:t>
      </w:r>
      <w:proofErr w:type="gramEnd"/>
      <w:r w:rsidRPr="00A610C0">
        <w:rPr>
          <w:sz w:val="22"/>
          <w:szCs w:val="22"/>
        </w:rPr>
        <w:t xml:space="preserve"> на территории Калининского сельского поселения </w:t>
      </w: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района»  Собрание депутатов Калининского сельского поселения </w:t>
      </w: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 Чувашской Республики решило:</w:t>
      </w:r>
    </w:p>
    <w:p w:rsidR="00A610C0" w:rsidRPr="00A610C0" w:rsidRDefault="00A610C0" w:rsidP="00A610C0">
      <w:pPr>
        <w:ind w:right="-1" w:firstLine="709"/>
        <w:jc w:val="both"/>
        <w:rPr>
          <w:sz w:val="22"/>
          <w:szCs w:val="22"/>
        </w:rPr>
      </w:pPr>
      <w:r w:rsidRPr="00A610C0">
        <w:rPr>
          <w:sz w:val="22"/>
          <w:szCs w:val="22"/>
        </w:rPr>
        <w:t xml:space="preserve">1. Назначить публичные слушания </w:t>
      </w:r>
      <w:proofErr w:type="gramStart"/>
      <w:r w:rsidRPr="00A610C0">
        <w:rPr>
          <w:sz w:val="22"/>
          <w:szCs w:val="22"/>
        </w:rPr>
        <w:t>проекта решения Собрания депутатов Калининского сельского поселения</w:t>
      </w:r>
      <w:proofErr w:type="gramEnd"/>
      <w:r w:rsidRPr="00A610C0">
        <w:rPr>
          <w:sz w:val="22"/>
          <w:szCs w:val="22"/>
        </w:rPr>
        <w:t xml:space="preserve"> </w:t>
      </w: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 Чувашской Республики «О бюджете Калининского сельского поселения </w:t>
      </w:r>
      <w:proofErr w:type="spellStart"/>
      <w:r w:rsidRPr="00A610C0">
        <w:rPr>
          <w:sz w:val="22"/>
          <w:szCs w:val="22"/>
        </w:rPr>
        <w:t>Вурнарского</w:t>
      </w:r>
      <w:proofErr w:type="spellEnd"/>
      <w:r w:rsidRPr="00A610C0">
        <w:rPr>
          <w:sz w:val="22"/>
          <w:szCs w:val="22"/>
        </w:rPr>
        <w:t xml:space="preserve"> района Чувашской Республики  на 2020 год и на плановый период 2021 и 2022 годов» на 4 декабря 2019 года  в администрации Калининского сельского поселения  в 15-00 часов.</w:t>
      </w:r>
    </w:p>
    <w:p w:rsidR="00A610C0" w:rsidRPr="00A610C0" w:rsidRDefault="00A610C0" w:rsidP="00A610C0">
      <w:pPr>
        <w:ind w:right="-1" w:firstLine="709"/>
        <w:jc w:val="both"/>
        <w:rPr>
          <w:sz w:val="22"/>
          <w:szCs w:val="22"/>
        </w:rPr>
      </w:pP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  <w:r w:rsidRPr="00A610C0">
        <w:rPr>
          <w:sz w:val="22"/>
          <w:szCs w:val="22"/>
        </w:rPr>
        <w:t xml:space="preserve">            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  <w:r w:rsidRPr="00A610C0">
        <w:rPr>
          <w:sz w:val="22"/>
          <w:szCs w:val="22"/>
        </w:rPr>
        <w:t xml:space="preserve">Константинова А.Н. – глава Калининского сельского поселения  </w:t>
      </w:r>
      <w:proofErr w:type="gramStart"/>
      <w:r w:rsidRPr="00A610C0">
        <w:rPr>
          <w:sz w:val="22"/>
          <w:szCs w:val="22"/>
        </w:rPr>
        <w:t>-п</w:t>
      </w:r>
      <w:proofErr w:type="gramEnd"/>
      <w:r w:rsidRPr="00A610C0">
        <w:rPr>
          <w:sz w:val="22"/>
          <w:szCs w:val="22"/>
        </w:rPr>
        <w:t>редседатель;</w:t>
      </w: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  <w:r w:rsidRPr="00A610C0">
        <w:rPr>
          <w:sz w:val="22"/>
          <w:szCs w:val="22"/>
        </w:rPr>
        <w:t xml:space="preserve">Петрова Е.Г. – </w:t>
      </w:r>
      <w:proofErr w:type="spellStart"/>
      <w:r w:rsidRPr="00A610C0">
        <w:rPr>
          <w:sz w:val="22"/>
          <w:szCs w:val="22"/>
        </w:rPr>
        <w:t>зам</w:t>
      </w:r>
      <w:proofErr w:type="gramStart"/>
      <w:r w:rsidRPr="00A610C0">
        <w:rPr>
          <w:sz w:val="22"/>
          <w:szCs w:val="22"/>
        </w:rPr>
        <w:t>.г</w:t>
      </w:r>
      <w:proofErr w:type="gramEnd"/>
      <w:r w:rsidRPr="00A610C0">
        <w:rPr>
          <w:sz w:val="22"/>
          <w:szCs w:val="22"/>
        </w:rPr>
        <w:t>лавы</w:t>
      </w:r>
      <w:proofErr w:type="spellEnd"/>
      <w:r w:rsidRPr="00A610C0">
        <w:rPr>
          <w:sz w:val="22"/>
          <w:szCs w:val="22"/>
        </w:rPr>
        <w:t xml:space="preserve"> администрации  - секретарь;</w:t>
      </w: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  <w:r w:rsidRPr="00A610C0">
        <w:rPr>
          <w:sz w:val="22"/>
          <w:szCs w:val="22"/>
        </w:rPr>
        <w:t>Сергеева М.М. – депутат Собрания депутатов Калининского сельского поселения – член комиссии;</w:t>
      </w: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</w:p>
    <w:p w:rsidR="00A610C0" w:rsidRPr="00A610C0" w:rsidRDefault="00A610C0" w:rsidP="00A610C0">
      <w:pPr>
        <w:ind w:right="-1"/>
        <w:jc w:val="both"/>
        <w:rPr>
          <w:sz w:val="22"/>
          <w:szCs w:val="22"/>
        </w:rPr>
      </w:pPr>
      <w:r w:rsidRPr="00A610C0">
        <w:rPr>
          <w:sz w:val="22"/>
          <w:szCs w:val="22"/>
        </w:rPr>
        <w:t xml:space="preserve">Место размещения организационного комитета:  </w:t>
      </w:r>
      <w:proofErr w:type="spellStart"/>
      <w:r w:rsidRPr="00A610C0">
        <w:rPr>
          <w:sz w:val="22"/>
          <w:szCs w:val="22"/>
        </w:rPr>
        <w:t>Вурнарский</w:t>
      </w:r>
      <w:proofErr w:type="spellEnd"/>
      <w:r w:rsidRPr="00A610C0">
        <w:rPr>
          <w:sz w:val="22"/>
          <w:szCs w:val="22"/>
        </w:rPr>
        <w:t xml:space="preserve"> район, </w:t>
      </w:r>
      <w:proofErr w:type="spellStart"/>
      <w:r w:rsidRPr="00A610C0">
        <w:rPr>
          <w:sz w:val="22"/>
          <w:szCs w:val="22"/>
        </w:rPr>
        <w:t>с</w:t>
      </w:r>
      <w:proofErr w:type="gramStart"/>
      <w:r w:rsidRPr="00A610C0">
        <w:rPr>
          <w:sz w:val="22"/>
          <w:szCs w:val="22"/>
        </w:rPr>
        <w:t>.К</w:t>
      </w:r>
      <w:proofErr w:type="gramEnd"/>
      <w:r w:rsidRPr="00A610C0">
        <w:rPr>
          <w:sz w:val="22"/>
          <w:szCs w:val="22"/>
        </w:rPr>
        <w:t>алинино</w:t>
      </w:r>
      <w:proofErr w:type="spellEnd"/>
      <w:r w:rsidRPr="00A610C0">
        <w:rPr>
          <w:sz w:val="22"/>
          <w:szCs w:val="22"/>
        </w:rPr>
        <w:t xml:space="preserve">, </w:t>
      </w:r>
      <w:proofErr w:type="spellStart"/>
      <w:r w:rsidRPr="00A610C0">
        <w:rPr>
          <w:sz w:val="22"/>
          <w:szCs w:val="22"/>
        </w:rPr>
        <w:t>ул.Ленина</w:t>
      </w:r>
      <w:proofErr w:type="spellEnd"/>
      <w:r w:rsidRPr="00A610C0">
        <w:rPr>
          <w:sz w:val="22"/>
          <w:szCs w:val="22"/>
        </w:rPr>
        <w:t>, д.12, здание администрации Калининского сельского поселения, тел. 8 (83537) 60-3-71.</w:t>
      </w:r>
    </w:p>
    <w:p w:rsidR="00A610C0" w:rsidRDefault="00A610C0" w:rsidP="00A610C0">
      <w:pPr>
        <w:jc w:val="both"/>
        <w:rPr>
          <w:rFonts w:eastAsiaTheme="minorEastAsia"/>
          <w:sz w:val="22"/>
          <w:szCs w:val="22"/>
        </w:rPr>
      </w:pPr>
    </w:p>
    <w:p w:rsidR="00A610C0" w:rsidRPr="00A610C0" w:rsidRDefault="00A610C0" w:rsidP="00A610C0">
      <w:pPr>
        <w:jc w:val="both"/>
        <w:rPr>
          <w:rFonts w:eastAsiaTheme="minorEastAsia"/>
          <w:sz w:val="22"/>
          <w:szCs w:val="22"/>
        </w:rPr>
      </w:pPr>
      <w:r w:rsidRPr="00A610C0">
        <w:rPr>
          <w:rFonts w:eastAsiaTheme="minorEastAsia"/>
          <w:sz w:val="22"/>
          <w:szCs w:val="22"/>
        </w:rPr>
        <w:t>Глава Калининского сельского поселения</w:t>
      </w:r>
    </w:p>
    <w:p w:rsidR="00A610C0" w:rsidRPr="00A610C0" w:rsidRDefault="00A610C0" w:rsidP="00A610C0">
      <w:pPr>
        <w:jc w:val="both"/>
        <w:rPr>
          <w:rFonts w:eastAsiaTheme="minorEastAsia"/>
          <w:sz w:val="22"/>
          <w:szCs w:val="22"/>
        </w:rPr>
      </w:pPr>
      <w:proofErr w:type="spellStart"/>
      <w:r w:rsidRPr="00A610C0">
        <w:rPr>
          <w:rFonts w:eastAsiaTheme="minorEastAsia"/>
          <w:sz w:val="22"/>
          <w:szCs w:val="22"/>
        </w:rPr>
        <w:t>Вурнарского</w:t>
      </w:r>
      <w:proofErr w:type="spellEnd"/>
      <w:r w:rsidRPr="00A610C0">
        <w:rPr>
          <w:rFonts w:eastAsiaTheme="minorEastAsia"/>
          <w:sz w:val="22"/>
          <w:szCs w:val="22"/>
        </w:rPr>
        <w:t xml:space="preserve"> района Чу</w:t>
      </w:r>
      <w:r>
        <w:rPr>
          <w:rFonts w:eastAsiaTheme="minorEastAsia"/>
          <w:sz w:val="22"/>
          <w:szCs w:val="22"/>
        </w:rPr>
        <w:t xml:space="preserve">вашской Республики         </w:t>
      </w:r>
      <w:proofErr w:type="spellStart"/>
      <w:r w:rsidRPr="00A610C0">
        <w:rPr>
          <w:rFonts w:eastAsiaTheme="minorEastAsia"/>
          <w:sz w:val="22"/>
          <w:szCs w:val="22"/>
        </w:rPr>
        <w:t>А.Н.Константинова</w:t>
      </w:r>
      <w:proofErr w:type="spellEnd"/>
    </w:p>
    <w:p w:rsidR="00A610C0" w:rsidRPr="00A610C0" w:rsidRDefault="00A610C0" w:rsidP="00A610C0">
      <w:pPr>
        <w:rPr>
          <w:rFonts w:eastAsiaTheme="minorEastAsia"/>
          <w:sz w:val="22"/>
          <w:szCs w:val="22"/>
        </w:rPr>
      </w:pPr>
    </w:p>
    <w:p w:rsidR="00A41FE0" w:rsidRDefault="00A41FE0" w:rsidP="00341FC9">
      <w:pPr>
        <w:jc w:val="center"/>
        <w:rPr>
          <w:b/>
          <w:sz w:val="16"/>
          <w:szCs w:val="16"/>
        </w:rPr>
      </w:pPr>
    </w:p>
    <w:p w:rsidR="00A610C0" w:rsidRPr="00A218E5" w:rsidRDefault="00A610C0" w:rsidP="00341FC9">
      <w:pPr>
        <w:jc w:val="center"/>
        <w:rPr>
          <w:b/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561CD7" w:rsidP="00BE6B91">
            <w:pPr>
              <w:rPr>
                <w:rFonts w:eastAsia="Calibri"/>
              </w:rPr>
            </w:pPr>
            <w:r w:rsidRPr="00A218E5">
              <w:rPr>
                <w:bCs/>
              </w:rPr>
              <w:br w:type="page"/>
            </w:r>
            <w:r w:rsidR="00622E46" w:rsidRPr="00A218E5">
              <w:rPr>
                <w:rFonts w:eastAsia="Calibri"/>
              </w:rPr>
              <w:t>Редактор издани</w:t>
            </w:r>
            <w:proofErr w:type="gramStart"/>
            <w:r w:rsidR="00622E46" w:rsidRPr="00A218E5">
              <w:rPr>
                <w:rFonts w:eastAsia="Calibri"/>
              </w:rPr>
              <w:t>я-</w:t>
            </w:r>
            <w:proofErr w:type="gramEnd"/>
            <w:r w:rsidR="00622E46" w:rsidRPr="00A218E5">
              <w:rPr>
                <w:rFonts w:eastAsia="Calibri"/>
              </w:rPr>
              <w:t xml:space="preserve"> </w:t>
            </w:r>
            <w:proofErr w:type="spellStart"/>
            <w:r w:rsidR="00622E46" w:rsidRPr="00A218E5">
              <w:rPr>
                <w:rFonts w:eastAsia="Calibri"/>
              </w:rPr>
              <w:t>Л.Н.Иванова</w:t>
            </w:r>
            <w:proofErr w:type="spellEnd"/>
            <w:r w:rsidR="00622E46" w:rsidRPr="00A218E5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622E46" w:rsidP="00BE6B91">
            <w:pPr>
              <w:rPr>
                <w:rFonts w:eastAsia="Calibri"/>
              </w:rPr>
            </w:pPr>
            <w:r w:rsidRPr="00A218E5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A218E5">
              <w:rPr>
                <w:rFonts w:eastAsia="Calibri"/>
              </w:rPr>
              <w:t>Вурнарского</w:t>
            </w:r>
            <w:proofErr w:type="spellEnd"/>
            <w:r w:rsidRPr="00A218E5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A218E5">
              <w:rPr>
                <w:rFonts w:eastAsia="Calibri"/>
              </w:rPr>
              <w:t>Вурнарский</w:t>
            </w:r>
            <w:proofErr w:type="spellEnd"/>
            <w:r w:rsidRPr="00A218E5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A218E5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sectPr w:rsidR="007626A4" w:rsidRPr="00A218E5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64" w:rsidRDefault="00536664" w:rsidP="00A77045">
      <w:r>
        <w:separator/>
      </w:r>
    </w:p>
  </w:endnote>
  <w:endnote w:type="continuationSeparator" w:id="0">
    <w:p w:rsidR="00536664" w:rsidRDefault="00536664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64" w:rsidRDefault="00536664" w:rsidP="00A77045">
      <w:r>
        <w:separator/>
      </w:r>
    </w:p>
  </w:footnote>
  <w:footnote w:type="continuationSeparator" w:id="0">
    <w:p w:rsidR="00536664" w:rsidRDefault="00536664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23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8"/>
  </w:num>
  <w:num w:numId="16">
    <w:abstractNumId w:val="26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4"/>
  </w:num>
  <w:num w:numId="23">
    <w:abstractNumId w:val="29"/>
  </w:num>
  <w:num w:numId="24">
    <w:abstractNumId w:val="17"/>
  </w:num>
  <w:num w:numId="25">
    <w:abstractNumId w:val="5"/>
  </w:num>
  <w:num w:numId="26">
    <w:abstractNumId w:val="18"/>
  </w:num>
  <w:num w:numId="27">
    <w:abstractNumId w:val="7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27BE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36664"/>
    <w:rsid w:val="00561CD7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44D0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18E5"/>
    <w:rsid w:val="00A23FB9"/>
    <w:rsid w:val="00A40677"/>
    <w:rsid w:val="00A41FE0"/>
    <w:rsid w:val="00A4304B"/>
    <w:rsid w:val="00A52B83"/>
    <w:rsid w:val="00A610C0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DD3456"/>
    <w:rsid w:val="00E07230"/>
    <w:rsid w:val="00E1281A"/>
    <w:rsid w:val="00E33AAB"/>
    <w:rsid w:val="00E35E3A"/>
    <w:rsid w:val="00E4682C"/>
    <w:rsid w:val="00E57F17"/>
    <w:rsid w:val="00E62D5F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3151AA0BABB8771CAF09E699130C895327576DB2E735445AC46A01A8CF7F9F1E451EI9H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urnar.ca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o@cap.ru" TargetMode="Externa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minust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1A6E1C-321E-473C-908B-397D40B6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4</cp:revision>
  <cp:lastPrinted>2019-10-09T12:02:00Z</cp:lastPrinted>
  <dcterms:created xsi:type="dcterms:W3CDTF">2019-10-09T12:01:00Z</dcterms:created>
  <dcterms:modified xsi:type="dcterms:W3CDTF">2019-10-24T06:42:00Z</dcterms:modified>
</cp:coreProperties>
</file>