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B" w:rsidRDefault="0053156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Прокуратурой Вурнарского района по поступившей из межрайонной ИФНС России № 3 по Чувашской Республике информации  о выплате заработной платы ниже МРОТ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в феврале 2019 года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проведена проверка деятельности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индивидуального предпринимателя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в </w:t>
      </w:r>
      <w:proofErr w:type="gramStart"/>
      <w:r w:rsidRPr="0053156B">
        <w:rPr>
          <w:rFonts w:ascii="Times New Roman" w:eastAsia="MS Mincho" w:hAnsi="Times New Roman"/>
          <w:sz w:val="24"/>
          <w:szCs w:val="24"/>
          <w:lang w:eastAsia="ru-RU"/>
        </w:rPr>
        <w:t>ходе</w:t>
      </w:r>
      <w:proofErr w:type="gramEnd"/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которой выявлены нарушения требований трудового законодательства.</w:t>
      </w:r>
    </w:p>
    <w:p w:rsidR="0053156B" w:rsidRPr="0053156B" w:rsidRDefault="0053156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>Установлено, что в</w:t>
      </w:r>
      <w:r w:rsidR="00225359">
        <w:rPr>
          <w:rFonts w:ascii="Times New Roman" w:eastAsia="MS Mincho" w:hAnsi="Times New Roman"/>
          <w:sz w:val="24"/>
          <w:szCs w:val="24"/>
          <w:lang w:eastAsia="ru-RU"/>
        </w:rPr>
        <w:t xml:space="preserve"> мае 2018 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ru-RU"/>
        </w:rPr>
        <w:t>индивидуальным предпринимателем, осуществляющим деятельность на территории Вурнарского района, принят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на работу в качестве продавца по продаже рыболовных принадлежностей </w:t>
      </w:r>
      <w:r>
        <w:rPr>
          <w:rFonts w:ascii="Times New Roman" w:eastAsia="MS Mincho" w:hAnsi="Times New Roman"/>
          <w:sz w:val="24"/>
          <w:szCs w:val="24"/>
          <w:lang w:eastAsia="ru-RU"/>
        </w:rPr>
        <w:t>Н. М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ежду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предпринимателем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(работодатель) и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(работ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ник) заключен трудовой договор,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издан приказ о приеме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на работу на должность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продавца-консультанта. Положениями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трудового договора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устанавливалась 5 дневная рабочая неделя с неполным рабочим днем (с 8 часов утра до 14 часов дня с перерывом на обед на 1 час). </w:t>
      </w:r>
    </w:p>
    <w:p w:rsidR="0053156B" w:rsidRPr="0053156B" w:rsidRDefault="0053156B" w:rsidP="00C1416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Вопреки положениям, установленным трудовым договором Н. выполнял возложенные на него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трудовые обязанности полный рабочий день, а именно с 8 часов утра до 17 часов вечера с перерывом на обед на 1 час (то есть 8 часовой рабочий день). По данным расчета по страховым взносам за 9 месяцев 2018 года, представленным </w:t>
      </w:r>
      <w:r>
        <w:rPr>
          <w:rFonts w:ascii="Times New Roman" w:eastAsia="MS Mincho" w:hAnsi="Times New Roman"/>
          <w:sz w:val="24"/>
          <w:szCs w:val="24"/>
          <w:lang w:eastAsia="ru-RU"/>
        </w:rPr>
        <w:t>предпринимателем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межрайонной ИФНС России № 3 по Чувашской Республике, заработная плата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сос</w:t>
      </w:r>
      <w:r>
        <w:rPr>
          <w:rFonts w:ascii="Times New Roman" w:eastAsia="MS Mincho" w:hAnsi="Times New Roman"/>
          <w:sz w:val="24"/>
          <w:szCs w:val="24"/>
          <w:lang w:eastAsia="ru-RU"/>
        </w:rPr>
        <w:t>тавляла ниже МРОТ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. В ходе проверки установлено, что </w:t>
      </w:r>
      <w:r w:rsidR="00C1416E">
        <w:rPr>
          <w:rFonts w:ascii="Times New Roman" w:eastAsia="MS Mincho" w:hAnsi="Times New Roman"/>
          <w:sz w:val="24"/>
          <w:szCs w:val="24"/>
          <w:lang w:eastAsia="ru-RU"/>
        </w:rPr>
        <w:t xml:space="preserve">предпринимателем часть заработной платы выплачивалась Н. с отражением в бухгалтерской отчетности,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остальная часть заработной платы работодателем выплачивалась лично, без отражения в каких-либо расчетных документах. </w:t>
      </w:r>
    </w:p>
    <w:p w:rsidR="0053156B" w:rsidRPr="0053156B" w:rsidRDefault="0053156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Таким образом, </w:t>
      </w:r>
      <w:r w:rsidR="00C1416E">
        <w:rPr>
          <w:rFonts w:ascii="Times New Roman" w:eastAsia="MS Mincho" w:hAnsi="Times New Roman"/>
          <w:sz w:val="24"/>
          <w:szCs w:val="24"/>
          <w:lang w:eastAsia="ru-RU"/>
        </w:rPr>
        <w:t xml:space="preserve">данным индивидуальным предпринимателем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официально оплата труда </w:t>
      </w:r>
      <w:r w:rsidR="00C1416E"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производилась только за рабочее время, предусмотренное трудовым договором. За остальное время работы, непредусмотренное трудовым договором, оплата труда производилась без оформления платежных документов.</w:t>
      </w:r>
    </w:p>
    <w:p w:rsidR="0053156B" w:rsidRDefault="0053156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>Аналогичные нарушения</w:t>
      </w:r>
      <w:r w:rsidR="00C1416E">
        <w:rPr>
          <w:rFonts w:ascii="Times New Roman" w:eastAsia="MS Mincho" w:hAnsi="Times New Roman"/>
          <w:sz w:val="24"/>
          <w:szCs w:val="24"/>
          <w:lang w:eastAsia="ru-RU"/>
        </w:rPr>
        <w:t xml:space="preserve"> требований трудового законодательства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выявлены </w:t>
      </w:r>
      <w:r w:rsidR="00C1416E">
        <w:rPr>
          <w:rFonts w:ascii="Times New Roman" w:eastAsia="MS Mincho" w:hAnsi="Times New Roman"/>
          <w:sz w:val="24"/>
          <w:szCs w:val="24"/>
          <w:lang w:eastAsia="ru-RU"/>
        </w:rPr>
        <w:t xml:space="preserve">также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в </w:t>
      </w:r>
      <w:r w:rsidR="00C1416E">
        <w:rPr>
          <w:rFonts w:ascii="Times New Roman" w:eastAsia="MS Mincho" w:hAnsi="Times New Roman"/>
          <w:sz w:val="24"/>
          <w:szCs w:val="24"/>
          <w:lang w:eastAsia="ru-RU"/>
        </w:rPr>
        <w:t>части оплаты труда еще одного работника данного предпринимателя.</w:t>
      </w:r>
    </w:p>
    <w:p w:rsidR="00C1416E" w:rsidRDefault="00C1416E" w:rsidP="002E7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По выявленным нарушениям трудового законодательства прокуратурой района в отношении </w:t>
      </w:r>
      <w:r w:rsidRPr="00C1416E">
        <w:rPr>
          <w:rFonts w:ascii="Times New Roman" w:eastAsia="MS Mincho" w:hAnsi="Times New Roman"/>
          <w:sz w:val="24"/>
          <w:szCs w:val="24"/>
          <w:lang w:eastAsia="ru-RU"/>
        </w:rPr>
        <w:t xml:space="preserve"> индивидуального предпринимателя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возбуждено </w:t>
      </w:r>
      <w:r w:rsidRPr="00C1416E">
        <w:rPr>
          <w:rFonts w:ascii="Times New Roman" w:eastAsia="MS Mincho" w:hAnsi="Times New Roman"/>
          <w:sz w:val="24"/>
          <w:szCs w:val="24"/>
          <w:lang w:eastAsia="ru-RU"/>
        </w:rPr>
        <w:t>дело об административном правонарушении, предусмотренном ч. 1 ст. 5.27 КоАП РФ.</w:t>
      </w:r>
      <w:r w:rsidR="002E7B54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Материалы дела направлены</w:t>
      </w:r>
      <w:r w:rsidRPr="00C1416E">
        <w:rPr>
          <w:rFonts w:ascii="Times New Roman" w:eastAsia="MS Mincho" w:hAnsi="Times New Roman"/>
          <w:sz w:val="24"/>
          <w:szCs w:val="24"/>
          <w:lang w:eastAsia="ru-RU"/>
        </w:rPr>
        <w:t xml:space="preserve"> для рассмотрения в Государственную инспекцию труда по ЧР.</w:t>
      </w:r>
    </w:p>
    <w:p w:rsidR="002E7B54" w:rsidRPr="002E7B54" w:rsidRDefault="002E7B54" w:rsidP="002E7B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3732">
        <w:rPr>
          <w:rFonts w:ascii="Times New Roman" w:hAnsi="Times New Roman"/>
          <w:sz w:val="24"/>
          <w:szCs w:val="24"/>
        </w:rPr>
        <w:t xml:space="preserve">Прием телефонных сообщений о нарушениях требований </w:t>
      </w:r>
      <w:r>
        <w:rPr>
          <w:rFonts w:ascii="Times New Roman" w:hAnsi="Times New Roman"/>
          <w:sz w:val="24"/>
          <w:szCs w:val="24"/>
        </w:rPr>
        <w:t xml:space="preserve">трудового законодательства в части оформления трудовых отношений, </w:t>
      </w:r>
      <w:r w:rsidRPr="00593732">
        <w:rPr>
          <w:rFonts w:ascii="Times New Roman" w:hAnsi="Times New Roman"/>
          <w:sz w:val="24"/>
          <w:szCs w:val="24"/>
        </w:rPr>
        <w:t>применении работодателями «конвертной» системы оплаты труда</w:t>
      </w:r>
      <w:r>
        <w:rPr>
          <w:rFonts w:ascii="Times New Roman" w:hAnsi="Times New Roman"/>
          <w:sz w:val="24"/>
          <w:szCs w:val="24"/>
        </w:rPr>
        <w:t>, несвоевременной и неполной оплаты труда</w:t>
      </w:r>
      <w:r w:rsidRPr="00593732">
        <w:rPr>
          <w:rFonts w:ascii="Times New Roman" w:hAnsi="Times New Roman"/>
          <w:sz w:val="24"/>
          <w:szCs w:val="24"/>
        </w:rPr>
        <w:t xml:space="preserve"> и других нарушениях трудового законодательства производится по телефон</w:t>
      </w:r>
      <w:r>
        <w:rPr>
          <w:rFonts w:ascii="Times New Roman" w:hAnsi="Times New Roman"/>
          <w:sz w:val="24"/>
          <w:szCs w:val="24"/>
        </w:rPr>
        <w:t xml:space="preserve">ам прокуратуры района </w:t>
      </w:r>
      <w:r w:rsidRPr="002E7B54">
        <w:rPr>
          <w:rFonts w:ascii="Times New Roman" w:hAnsi="Times New Roman"/>
          <w:b/>
          <w:i/>
          <w:sz w:val="24"/>
          <w:szCs w:val="24"/>
        </w:rPr>
        <w:t>№№ 2-54-04, 2-69-75, 2-75-38 с 09 до 18 часов по рабочим дням.</w:t>
      </w:r>
    </w:p>
    <w:p w:rsidR="002E7B54" w:rsidRDefault="002E7B54" w:rsidP="002E7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732">
        <w:rPr>
          <w:rFonts w:ascii="Times New Roman" w:hAnsi="Times New Roman"/>
          <w:sz w:val="24"/>
          <w:szCs w:val="24"/>
        </w:rPr>
        <w:t>По сообщениям, содержащим сведения о нарушениях трудового законодательства, прокуратурой района будут проведены соответствующие проверки,</w:t>
      </w:r>
      <w:r>
        <w:rPr>
          <w:rFonts w:ascii="Times New Roman" w:hAnsi="Times New Roman"/>
          <w:sz w:val="24"/>
          <w:szCs w:val="24"/>
        </w:rPr>
        <w:t xml:space="preserve"> в случае выявления нарушений будут</w:t>
      </w:r>
      <w:r w:rsidRPr="00593732">
        <w:rPr>
          <w:rFonts w:ascii="Times New Roman" w:hAnsi="Times New Roman"/>
          <w:sz w:val="24"/>
          <w:szCs w:val="24"/>
        </w:rPr>
        <w:t xml:space="preserve"> приняты </w:t>
      </w:r>
      <w:r>
        <w:rPr>
          <w:rFonts w:ascii="Times New Roman" w:hAnsi="Times New Roman"/>
          <w:sz w:val="24"/>
          <w:szCs w:val="24"/>
        </w:rPr>
        <w:t>меры прокурорского реагирования.</w:t>
      </w:r>
    </w:p>
    <w:p w:rsidR="00225359" w:rsidRDefault="00225359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359" w:rsidRDefault="00225359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прокурора района                                                                                      А.В. Сорокин</w:t>
      </w:r>
    </w:p>
    <w:p w:rsidR="00225359" w:rsidRDefault="00225359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359" w:rsidRDefault="00225359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225359" w:rsidRDefault="00225359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359" w:rsidRDefault="00225359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 района                                                                                                            Е.В. Краснов</w:t>
      </w:r>
    </w:p>
    <w:p w:rsidR="002E7B54" w:rsidRPr="003A5950" w:rsidRDefault="002E7B54" w:rsidP="002E7B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7B54" w:rsidRPr="0053156B" w:rsidRDefault="002E7B54" w:rsidP="002E7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836B3" w:rsidRDefault="006836B3"/>
    <w:sectPr w:rsidR="006836B3" w:rsidSect="0053156B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B65A34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852DA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78F0"/>
    <w:rsid w:val="002250F8"/>
    <w:rsid w:val="00225359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1513"/>
    <w:rsid w:val="002E342B"/>
    <w:rsid w:val="002E7707"/>
    <w:rsid w:val="002E7B54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25F27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156B"/>
    <w:rsid w:val="0053415F"/>
    <w:rsid w:val="0054450D"/>
    <w:rsid w:val="00561AE7"/>
    <w:rsid w:val="00565D1B"/>
    <w:rsid w:val="005702E4"/>
    <w:rsid w:val="00571C71"/>
    <w:rsid w:val="00573BBD"/>
    <w:rsid w:val="005937F9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65A34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32F2"/>
    <w:rsid w:val="00C1416E"/>
    <w:rsid w:val="00C36A5F"/>
    <w:rsid w:val="00C42C32"/>
    <w:rsid w:val="00C445BB"/>
    <w:rsid w:val="00C4782C"/>
    <w:rsid w:val="00C5160A"/>
    <w:rsid w:val="00C6181E"/>
    <w:rsid w:val="00C80A16"/>
    <w:rsid w:val="00C8100B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E7B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"/>
    <w:basedOn w:val="a"/>
    <w:rsid w:val="002E7B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2019-02-26T11:39:00Z</cp:lastPrinted>
  <dcterms:created xsi:type="dcterms:W3CDTF">2019-02-26T11:15:00Z</dcterms:created>
  <dcterms:modified xsi:type="dcterms:W3CDTF">2019-02-27T12:29:00Z</dcterms:modified>
</cp:coreProperties>
</file>