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046"/>
        <w:gridCol w:w="1145"/>
        <w:gridCol w:w="4097"/>
      </w:tblGrid>
      <w:tr w:rsidR="007946D9" w:rsidRPr="007946D9" w:rsidTr="00013B47">
        <w:trPr>
          <w:cantSplit/>
          <w:trHeight w:val="420"/>
          <w:jc w:val="center"/>
        </w:trPr>
        <w:tc>
          <w:tcPr>
            <w:tcW w:w="4046" w:type="dxa"/>
            <w:hideMark/>
          </w:tcPr>
          <w:p w:rsidR="007946D9" w:rsidRPr="007946D9" w:rsidRDefault="007946D9" w:rsidP="007946D9">
            <w:pPr>
              <w:pStyle w:val="a9"/>
              <w:tabs>
                <w:tab w:val="left" w:pos="4285"/>
              </w:tabs>
              <w:ind w:firstLine="454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946D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7946D9" w:rsidRPr="007946D9" w:rsidRDefault="007946D9" w:rsidP="007946D9">
            <w:pPr>
              <w:pStyle w:val="a9"/>
              <w:tabs>
                <w:tab w:val="left" w:pos="4285"/>
              </w:tabs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ВĂРНАР РАЙОН</w:t>
            </w:r>
            <w:r w:rsidRPr="007946D9"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Ĕ</w:t>
            </w:r>
            <w:r w:rsidRPr="007946D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НЧИ</w:t>
            </w:r>
          </w:p>
        </w:tc>
        <w:tc>
          <w:tcPr>
            <w:tcW w:w="1145" w:type="dxa"/>
            <w:vMerge w:val="restart"/>
            <w:hideMark/>
          </w:tcPr>
          <w:p w:rsidR="007946D9" w:rsidRPr="007946D9" w:rsidRDefault="007946D9" w:rsidP="00013B47">
            <w:pPr>
              <w:ind w:firstLine="0"/>
              <w:jc w:val="left"/>
            </w:pPr>
            <w:r w:rsidRPr="007946D9">
              <w:rPr>
                <w:noProof/>
              </w:rPr>
              <w:drawing>
                <wp:inline distT="0" distB="0" distL="0" distR="0">
                  <wp:extent cx="485775" cy="523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7946D9" w:rsidRPr="007946D9" w:rsidRDefault="007946D9" w:rsidP="007946D9">
            <w:pPr>
              <w:pStyle w:val="a9"/>
              <w:ind w:firstLine="454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946D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7946D9" w:rsidRPr="007946D9" w:rsidRDefault="007946D9" w:rsidP="007946D9">
            <w:pPr>
              <w:pStyle w:val="a9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7946D9" w:rsidRPr="007946D9" w:rsidTr="00013B47">
        <w:trPr>
          <w:cantSplit/>
          <w:trHeight w:val="2593"/>
          <w:jc w:val="center"/>
        </w:trPr>
        <w:tc>
          <w:tcPr>
            <w:tcW w:w="4046" w:type="dxa"/>
            <w:hideMark/>
          </w:tcPr>
          <w:p w:rsidR="007946D9" w:rsidRPr="007946D9" w:rsidRDefault="007946D9" w:rsidP="00013B47">
            <w:pPr>
              <w:pStyle w:val="a9"/>
              <w:tabs>
                <w:tab w:val="left" w:pos="4285"/>
              </w:tabs>
              <w:ind w:firstLine="45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946D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МАЛТИ ИШЕК</w:t>
            </w:r>
            <w:r w:rsidRPr="007946D9"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ЯЛ</w:t>
            </w:r>
          </w:p>
          <w:p w:rsidR="007946D9" w:rsidRPr="007946D9" w:rsidRDefault="007946D9" w:rsidP="00013B47">
            <w:pPr>
              <w:pStyle w:val="a9"/>
              <w:tabs>
                <w:tab w:val="left" w:pos="1005"/>
                <w:tab w:val="left" w:pos="4285"/>
              </w:tabs>
              <w:ind w:firstLine="454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6D9"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ПОСЕЛЕНИЙĔН</w:t>
            </w:r>
          </w:p>
          <w:p w:rsidR="007946D9" w:rsidRPr="007946D9" w:rsidRDefault="007946D9" w:rsidP="00013B47">
            <w:pPr>
              <w:pStyle w:val="a9"/>
              <w:tabs>
                <w:tab w:val="left" w:pos="1005"/>
                <w:tab w:val="left" w:pos="4285"/>
              </w:tabs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9"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7946D9" w:rsidRPr="007946D9" w:rsidRDefault="007946D9" w:rsidP="00013B47">
            <w:pPr>
              <w:pStyle w:val="a9"/>
              <w:tabs>
                <w:tab w:val="left" w:pos="4285"/>
              </w:tabs>
              <w:ind w:firstLine="454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946D9" w:rsidRPr="007946D9" w:rsidRDefault="007946D9" w:rsidP="00013B47">
            <w:pPr>
              <w:pStyle w:val="a9"/>
              <w:tabs>
                <w:tab w:val="left" w:pos="4285"/>
              </w:tabs>
              <w:ind w:firstLine="454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946D9"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</w:t>
            </w:r>
            <w:r w:rsidRPr="007946D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7946D9"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НУ</w:t>
            </w:r>
          </w:p>
          <w:p w:rsidR="007946D9" w:rsidRPr="007946D9" w:rsidRDefault="007946D9" w:rsidP="00013B47">
            <w:pPr>
              <w:pStyle w:val="a9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10 апреля 2018  № </w:t>
            </w:r>
            <w:r w:rsidR="009320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Pr="007946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-па</w:t>
            </w:r>
          </w:p>
          <w:p w:rsidR="00013B47" w:rsidRDefault="00013B47" w:rsidP="007946D9">
            <w:pPr>
              <w:ind w:firstLine="454"/>
              <w:rPr>
                <w:noProof/>
                <w:color w:val="000000"/>
              </w:rPr>
            </w:pPr>
          </w:p>
          <w:p w:rsidR="007946D9" w:rsidRPr="007946D9" w:rsidRDefault="007946D9" w:rsidP="00013B47">
            <w:pPr>
              <w:ind w:firstLine="454"/>
              <w:jc w:val="center"/>
              <w:rPr>
                <w:noProof/>
                <w:color w:val="000000"/>
              </w:rPr>
            </w:pPr>
            <w:r w:rsidRPr="007946D9">
              <w:rPr>
                <w:noProof/>
                <w:color w:val="000000"/>
              </w:rPr>
              <w:t>Малти Ишек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7946D9" w:rsidRPr="007946D9" w:rsidRDefault="007946D9" w:rsidP="007946D9">
            <w:pPr>
              <w:ind w:firstLine="454"/>
            </w:pPr>
          </w:p>
        </w:tc>
        <w:tc>
          <w:tcPr>
            <w:tcW w:w="4097" w:type="dxa"/>
          </w:tcPr>
          <w:p w:rsidR="007946D9" w:rsidRPr="007946D9" w:rsidRDefault="007946D9" w:rsidP="00013B47">
            <w:pPr>
              <w:pStyle w:val="a9"/>
              <w:ind w:firstLine="45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946D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  АЛГАЗИНСКОГО</w:t>
            </w:r>
          </w:p>
          <w:p w:rsidR="007946D9" w:rsidRPr="007946D9" w:rsidRDefault="007946D9" w:rsidP="00013B47">
            <w:pPr>
              <w:ind w:firstLine="454"/>
              <w:jc w:val="center"/>
              <w:rPr>
                <w:rStyle w:val="aa"/>
              </w:rPr>
            </w:pPr>
            <w:r w:rsidRPr="007946D9">
              <w:rPr>
                <w:b/>
              </w:rPr>
              <w:t>СЕЛЬСКОГО ПОСЕЛЕНИЯ</w:t>
            </w:r>
          </w:p>
          <w:p w:rsidR="007946D9" w:rsidRPr="007946D9" w:rsidRDefault="007946D9" w:rsidP="00013B47">
            <w:pPr>
              <w:ind w:firstLine="454"/>
              <w:jc w:val="center"/>
            </w:pPr>
          </w:p>
          <w:p w:rsidR="007946D9" w:rsidRPr="007946D9" w:rsidRDefault="007946D9" w:rsidP="00013B47">
            <w:pPr>
              <w:ind w:firstLine="454"/>
              <w:jc w:val="center"/>
              <w:rPr>
                <w:b/>
              </w:rPr>
            </w:pPr>
            <w:r w:rsidRPr="007946D9">
              <w:rPr>
                <w:b/>
              </w:rPr>
              <w:t>ПОСТАНОВЛЕНИЕ</w:t>
            </w:r>
          </w:p>
          <w:p w:rsidR="007946D9" w:rsidRPr="007946D9" w:rsidRDefault="007946D9" w:rsidP="00013B47">
            <w:pPr>
              <w:pStyle w:val="a9"/>
              <w:ind w:firstLine="45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946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10 апреля 2018  № </w:t>
            </w:r>
            <w:r w:rsidR="009320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Pr="007946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-па</w:t>
            </w:r>
          </w:p>
          <w:p w:rsidR="007946D9" w:rsidRPr="007946D9" w:rsidRDefault="007946D9" w:rsidP="007946D9">
            <w:pPr>
              <w:pStyle w:val="a9"/>
              <w:ind w:firstLine="454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946D9" w:rsidRPr="007946D9" w:rsidRDefault="007946D9" w:rsidP="00013B47">
            <w:pPr>
              <w:ind w:firstLine="454"/>
              <w:jc w:val="center"/>
              <w:rPr>
                <w:noProof/>
                <w:color w:val="000000"/>
              </w:rPr>
            </w:pPr>
            <w:r w:rsidRPr="007946D9">
              <w:rPr>
                <w:noProof/>
                <w:color w:val="000000"/>
              </w:rPr>
              <w:t>д.Алгазино</w:t>
            </w:r>
          </w:p>
        </w:tc>
      </w:tr>
    </w:tbl>
    <w:p w:rsidR="007946D9" w:rsidRPr="007946D9" w:rsidRDefault="007946D9" w:rsidP="007946D9">
      <w:pPr>
        <w:pStyle w:val="1"/>
        <w:keepNext w:val="0"/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firstLine="454"/>
        <w:rPr>
          <w:rFonts w:ascii="Times New Roman" w:hAnsi="Times New Roman"/>
          <w:b w:val="0"/>
          <w:sz w:val="24"/>
          <w:szCs w:val="24"/>
        </w:rPr>
      </w:pPr>
    </w:p>
    <w:p w:rsidR="003C6FCF" w:rsidRPr="007946D9" w:rsidRDefault="003C6FCF" w:rsidP="008B2458">
      <w:pPr>
        <w:pStyle w:val="1"/>
        <w:keepNext w:val="0"/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818" w:firstLine="454"/>
        <w:rPr>
          <w:rFonts w:ascii="Times New Roman" w:hAnsi="Times New Roman"/>
          <w:sz w:val="24"/>
          <w:szCs w:val="24"/>
        </w:rPr>
      </w:pPr>
      <w:r w:rsidRPr="007946D9">
        <w:rPr>
          <w:rFonts w:ascii="Times New Roman" w:hAnsi="Times New Roman"/>
          <w:b w:val="0"/>
          <w:sz w:val="24"/>
          <w:szCs w:val="24"/>
        </w:rPr>
        <w:t>Об утверждении административного регламента по предоставлению муниципальной услуги «Выдача ордера-разрешения на производство земляных работ»</w:t>
      </w:r>
    </w:p>
    <w:p w:rsidR="003C6FCF" w:rsidRPr="007946D9" w:rsidRDefault="003C6FCF" w:rsidP="007946D9">
      <w:pPr>
        <w:pStyle w:val="a7"/>
        <w:spacing w:after="0"/>
        <w:ind w:left="0" w:firstLine="454"/>
        <w:rPr>
          <w:bCs/>
        </w:rPr>
      </w:pPr>
    </w:p>
    <w:p w:rsidR="003C6FCF" w:rsidRPr="007946D9" w:rsidRDefault="003C6FCF" w:rsidP="007946D9">
      <w:pPr>
        <w:pStyle w:val="1"/>
        <w:spacing w:before="0" w:after="0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7946D9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27 июля 2010г. № 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постановлением администрации г. Чебоксары Чувашской Республики от 6 июня 2013г. № 1776 «О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</w:t>
      </w:r>
      <w:proofErr w:type="gramEnd"/>
      <w:r w:rsidRPr="007946D9">
        <w:rPr>
          <w:rFonts w:ascii="Times New Roman" w:hAnsi="Times New Roman"/>
          <w:b w:val="0"/>
          <w:sz w:val="24"/>
          <w:szCs w:val="24"/>
        </w:rPr>
        <w:t xml:space="preserve"> функций», Уставом муниципального образования, в </w:t>
      </w:r>
      <w:proofErr w:type="gramStart"/>
      <w:r w:rsidRPr="007946D9">
        <w:rPr>
          <w:rFonts w:ascii="Times New Roman" w:hAnsi="Times New Roman"/>
          <w:b w:val="0"/>
          <w:sz w:val="24"/>
          <w:szCs w:val="24"/>
        </w:rPr>
        <w:t>целях</w:t>
      </w:r>
      <w:proofErr w:type="gramEnd"/>
      <w:r w:rsidRPr="007946D9">
        <w:rPr>
          <w:rFonts w:ascii="Times New Roman" w:hAnsi="Times New Roman"/>
          <w:b w:val="0"/>
          <w:sz w:val="24"/>
          <w:szCs w:val="24"/>
        </w:rPr>
        <w:t xml:space="preserve"> повышения качества предоставления муниципальной услуги</w:t>
      </w:r>
    </w:p>
    <w:p w:rsidR="003C6FCF" w:rsidRPr="007946D9" w:rsidRDefault="003C6FCF" w:rsidP="007946D9">
      <w:pPr>
        <w:pStyle w:val="a7"/>
        <w:spacing w:after="0"/>
        <w:ind w:left="0" w:firstLine="454"/>
        <w:rPr>
          <w:bCs/>
        </w:rPr>
      </w:pPr>
    </w:p>
    <w:p w:rsidR="003C6FCF" w:rsidRPr="007946D9" w:rsidRDefault="003C6FCF" w:rsidP="007946D9">
      <w:pPr>
        <w:pStyle w:val="a7"/>
        <w:spacing w:after="0"/>
        <w:ind w:left="0" w:firstLine="454"/>
        <w:rPr>
          <w:bCs/>
        </w:rPr>
      </w:pPr>
      <w:r w:rsidRPr="007946D9">
        <w:rPr>
          <w:bCs/>
        </w:rPr>
        <w:t>ПОСТАНОВЛЯЮ:</w:t>
      </w:r>
    </w:p>
    <w:p w:rsidR="003C6FCF" w:rsidRPr="007946D9" w:rsidRDefault="003C6FCF" w:rsidP="007946D9">
      <w:pPr>
        <w:pStyle w:val="a7"/>
        <w:spacing w:after="0"/>
        <w:ind w:left="0" w:firstLine="454"/>
        <w:rPr>
          <w:bCs/>
        </w:rPr>
      </w:pPr>
    </w:p>
    <w:p w:rsidR="003C6FCF" w:rsidRPr="007946D9" w:rsidRDefault="003C6FCF" w:rsidP="007946D9">
      <w:pPr>
        <w:pStyle w:val="22"/>
        <w:numPr>
          <w:ilvl w:val="0"/>
          <w:numId w:val="2"/>
        </w:numPr>
        <w:tabs>
          <w:tab w:val="left" w:pos="993"/>
        </w:tabs>
        <w:spacing w:line="240" w:lineRule="auto"/>
        <w:ind w:left="0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административный регламент администрации </w:t>
      </w:r>
      <w:r w:rsidR="00794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Алгазинского сельского поселения Вурнарского района Чувашской Республики</w:t>
      </w:r>
      <w:r w:rsidRPr="00794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предоставлению муниципальной услуги «Выдача ордера-разрешения на производство земляных работ» согласно приложению.</w:t>
      </w:r>
    </w:p>
    <w:p w:rsidR="003C6FCF" w:rsidRPr="007946D9" w:rsidRDefault="003C6FCF" w:rsidP="007946D9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454"/>
        <w:rPr>
          <w:rFonts w:eastAsia="Times New Roman"/>
          <w:bCs/>
        </w:rPr>
      </w:pPr>
      <w:proofErr w:type="gramStart"/>
      <w:r w:rsidRPr="007946D9">
        <w:rPr>
          <w:rFonts w:eastAsia="Times New Roman"/>
          <w:bCs/>
        </w:rPr>
        <w:t>Контроль за</w:t>
      </w:r>
      <w:proofErr w:type="gramEnd"/>
      <w:r w:rsidRPr="007946D9">
        <w:rPr>
          <w:rFonts w:eastAsia="Times New Roman"/>
          <w:bCs/>
        </w:rPr>
        <w:t xml:space="preserve"> выполнением настоящего постановления возложить </w:t>
      </w:r>
      <w:r w:rsidR="007946D9">
        <w:rPr>
          <w:rFonts w:eastAsia="Times New Roman"/>
          <w:bCs/>
        </w:rPr>
        <w:t>Главу Алгазинского сельского поселения.</w:t>
      </w:r>
    </w:p>
    <w:p w:rsidR="003C6FCF" w:rsidRPr="007946D9" w:rsidRDefault="003C6FCF" w:rsidP="007946D9">
      <w:pPr>
        <w:widowControl w:val="0"/>
        <w:tabs>
          <w:tab w:val="left" w:pos="993"/>
        </w:tabs>
        <w:autoSpaceDE w:val="0"/>
        <w:ind w:firstLine="454"/>
        <w:rPr>
          <w:rFonts w:eastAsia="Times New Roman"/>
          <w:bCs/>
        </w:rPr>
      </w:pPr>
    </w:p>
    <w:p w:rsidR="007946D9" w:rsidRDefault="003C6FCF" w:rsidP="007946D9">
      <w:pPr>
        <w:pStyle w:val="3"/>
        <w:numPr>
          <w:ilvl w:val="0"/>
          <w:numId w:val="0"/>
        </w:numPr>
        <w:tabs>
          <w:tab w:val="clear" w:pos="1440"/>
          <w:tab w:val="left" w:pos="30"/>
          <w:tab w:val="left" w:pos="7020"/>
          <w:tab w:val="left" w:pos="7545"/>
        </w:tabs>
        <w:spacing w:before="0" w:after="0"/>
        <w:ind w:firstLine="454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7946D9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Глава </w:t>
      </w:r>
      <w:r w:rsidR="007946D9">
        <w:rPr>
          <w:rFonts w:ascii="Times New Roman" w:hAnsi="Times New Roman" w:cs="Times New Roman"/>
          <w:b w:val="0"/>
          <w:sz w:val="24"/>
          <w:szCs w:val="24"/>
          <w:lang w:eastAsia="ru-RU"/>
        </w:rPr>
        <w:t>Алгазинского сельского поселения</w:t>
      </w:r>
    </w:p>
    <w:p w:rsidR="003C6FCF" w:rsidRPr="007946D9" w:rsidRDefault="007946D9" w:rsidP="007946D9">
      <w:pPr>
        <w:pStyle w:val="3"/>
        <w:numPr>
          <w:ilvl w:val="0"/>
          <w:numId w:val="0"/>
        </w:numPr>
        <w:tabs>
          <w:tab w:val="clear" w:pos="1440"/>
          <w:tab w:val="left" w:pos="30"/>
          <w:tab w:val="left" w:pos="7020"/>
          <w:tab w:val="left" w:pos="7545"/>
        </w:tabs>
        <w:spacing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Вурнарского района Чувашской Республики</w:t>
      </w:r>
      <w:r w:rsidR="003C6FCF" w:rsidRPr="007946D9">
        <w:rPr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 w:rsidR="003C6FCF" w:rsidRPr="007946D9">
        <w:rPr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И.А. Иванов</w:t>
      </w:r>
    </w:p>
    <w:p w:rsidR="003C6FCF" w:rsidRPr="007946D9" w:rsidRDefault="003C6FCF" w:rsidP="007946D9">
      <w:pPr>
        <w:ind w:firstLine="454"/>
        <w:rPr>
          <w:rFonts w:eastAsia="Times New Roman"/>
          <w:b/>
          <w:bCs/>
          <w:kern w:val="36"/>
        </w:rPr>
      </w:pPr>
    </w:p>
    <w:p w:rsidR="003C6FCF" w:rsidRPr="007946D9" w:rsidRDefault="003C6FCF" w:rsidP="007946D9">
      <w:pPr>
        <w:ind w:firstLine="454"/>
        <w:rPr>
          <w:rFonts w:eastAsia="Times New Roman"/>
          <w:b/>
          <w:bCs/>
          <w:kern w:val="36"/>
        </w:rPr>
      </w:pPr>
    </w:p>
    <w:p w:rsidR="003C6FCF" w:rsidRPr="007946D9" w:rsidRDefault="003C6FCF" w:rsidP="007946D9">
      <w:pPr>
        <w:ind w:firstLine="454"/>
        <w:rPr>
          <w:rFonts w:eastAsia="Times New Roman"/>
          <w:b/>
          <w:bCs/>
          <w:kern w:val="36"/>
        </w:rPr>
      </w:pPr>
    </w:p>
    <w:p w:rsidR="007946D9" w:rsidRDefault="007946D9">
      <w:pPr>
        <w:rPr>
          <w:rFonts w:eastAsia="Times New Roman"/>
          <w:b/>
          <w:bCs/>
          <w:kern w:val="36"/>
        </w:rPr>
      </w:pPr>
      <w:r>
        <w:rPr>
          <w:rFonts w:eastAsia="Times New Roman"/>
          <w:b/>
          <w:bCs/>
          <w:kern w:val="36"/>
        </w:rPr>
        <w:br w:type="page"/>
      </w:r>
    </w:p>
    <w:p w:rsidR="00F72703" w:rsidRPr="007946D9" w:rsidRDefault="00F72703" w:rsidP="007946D9">
      <w:pPr>
        <w:ind w:firstLine="454"/>
        <w:jc w:val="center"/>
        <w:rPr>
          <w:rFonts w:eastAsia="Times New Roman"/>
          <w:b/>
          <w:bCs/>
          <w:kern w:val="36"/>
        </w:rPr>
      </w:pPr>
      <w:r w:rsidRPr="007946D9">
        <w:rPr>
          <w:rFonts w:eastAsia="Times New Roman"/>
          <w:b/>
          <w:bCs/>
          <w:kern w:val="36"/>
        </w:rPr>
        <w:lastRenderedPageBreak/>
        <w:t>Административный регламент по предоставлению муниципальной услуги «Выдача разрешений (ордеров) на проведение земляных работ»</w:t>
      </w:r>
    </w:p>
    <w:p w:rsidR="00F72703" w:rsidRPr="007946D9" w:rsidRDefault="00F72703" w:rsidP="007946D9">
      <w:pPr>
        <w:ind w:firstLine="454"/>
        <w:jc w:val="center"/>
        <w:rPr>
          <w:rFonts w:eastAsia="Times New Roman"/>
        </w:rPr>
      </w:pPr>
      <w:r w:rsidRPr="007946D9">
        <w:rPr>
          <w:rFonts w:eastAsia="Times New Roman"/>
          <w:b/>
        </w:rPr>
        <w:t>Административный регламент</w:t>
      </w:r>
    </w:p>
    <w:p w:rsidR="00F72703" w:rsidRPr="007946D9" w:rsidRDefault="00F72703" w:rsidP="007946D9">
      <w:pPr>
        <w:ind w:firstLine="454"/>
        <w:jc w:val="center"/>
        <w:rPr>
          <w:rFonts w:eastAsia="Times New Roman"/>
        </w:rPr>
      </w:pPr>
      <w:r w:rsidRPr="007946D9">
        <w:rPr>
          <w:rFonts w:eastAsia="Times New Roman"/>
          <w:b/>
        </w:rPr>
        <w:t>по предоставлению муниципальной услуги</w:t>
      </w:r>
    </w:p>
    <w:p w:rsidR="00F72703" w:rsidRPr="007946D9" w:rsidRDefault="00F72703" w:rsidP="007946D9">
      <w:pPr>
        <w:ind w:firstLine="454"/>
        <w:jc w:val="center"/>
        <w:rPr>
          <w:rFonts w:eastAsia="Times New Roman"/>
        </w:rPr>
      </w:pPr>
      <w:r w:rsidRPr="007946D9">
        <w:rPr>
          <w:rFonts w:eastAsia="Times New Roman"/>
          <w:b/>
        </w:rPr>
        <w:t>«Выдача разрешений (ордеров) на проведение земляных работ»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I. Общие положения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I.1.Предмет регулирования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  1.1.1 Настоящий административный регламент разработан в </w:t>
      </w:r>
      <w:proofErr w:type="gramStart"/>
      <w:r w:rsidRPr="007946D9">
        <w:rPr>
          <w:rFonts w:eastAsia="Times New Roman"/>
        </w:rPr>
        <w:t>целях</w:t>
      </w:r>
      <w:proofErr w:type="gramEnd"/>
      <w:r w:rsidRPr="007946D9">
        <w:rPr>
          <w:rFonts w:eastAsia="Times New Roman"/>
        </w:rPr>
        <w:t xml:space="preserve"> повышения качества предоставления и доступности муниципальной услуги «Выдача ордеров на проведение земляных работ» на территории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, создания комфортных условий для получения муниципальной услуги.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 1.1.2. 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1.1.3.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AF6C2D" w:rsidRPr="007946D9" w:rsidRDefault="00AF6C2D" w:rsidP="007946D9">
      <w:pPr>
        <w:ind w:firstLine="454"/>
        <w:rPr>
          <w:rFonts w:eastAsia="Times New Roman"/>
          <w:b/>
        </w:rPr>
      </w:pP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1.2. Правовыми основаниями для предоставления муниципальной услуги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Предоставление муниципальной услуги осуществляется в </w:t>
      </w:r>
      <w:proofErr w:type="gramStart"/>
      <w:r w:rsidRPr="007946D9">
        <w:rPr>
          <w:rFonts w:eastAsia="Times New Roman"/>
        </w:rPr>
        <w:t>соответствии</w:t>
      </w:r>
      <w:proofErr w:type="gramEnd"/>
      <w:r w:rsidRPr="007946D9">
        <w:rPr>
          <w:rFonts w:eastAsia="Times New Roman"/>
        </w:rPr>
        <w:t xml:space="preserve"> со следующими нормативными правовыми актами: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Конституция Российской Федерации;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Земельный кодекс Российской Федерации от 25.10.2001 №136-ФЗ;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Федеральный закон от 29.12.2004 №191-ФЗ «О введении в действие Градостроительного кодекса Российской Федерации»;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II. Стандарт предоставления муниципальной услуги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2.1. Наименование муниципальной услуги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Наименование муниципальной услуги: «Выдача разрешений (ордеров) на проведение земляных работ» (далее – муниципальная услуга).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2.2.Исполнитель муниципальной услуги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Муниципальная услуга предоставляется </w:t>
      </w:r>
      <w:r w:rsidR="00007F2A" w:rsidRPr="007946D9">
        <w:rPr>
          <w:rFonts w:eastAsia="Times New Roman"/>
        </w:rPr>
        <w:t xml:space="preserve">главным </w:t>
      </w:r>
      <w:r w:rsidRPr="007946D9">
        <w:rPr>
          <w:rFonts w:eastAsia="Times New Roman"/>
        </w:rPr>
        <w:t>специалистом</w:t>
      </w:r>
      <w:r w:rsidR="00007F2A" w:rsidRPr="007946D9">
        <w:rPr>
          <w:rFonts w:eastAsia="Times New Roman"/>
        </w:rPr>
        <w:t xml:space="preserve">-экспертом </w:t>
      </w:r>
      <w:r w:rsidRPr="007946D9">
        <w:rPr>
          <w:rFonts w:eastAsia="Times New Roman"/>
        </w:rPr>
        <w:t xml:space="preserve">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      2.3.Результат предоставления муниципальной услуги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  Результатом предоставления муниципальной услуги в зависимости от цели обращения является: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 - подготовка и выдача заявителю ордера на право проведения земляных работ на территории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 (далее - ордер);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- подготовка и выдача заявителю разрешения на аварийное разрытие (далее - аварийный ордер);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 - продление разрешения на аварийное разрытие или продление ордера на проведение земляных работ на территории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  <w:r w:rsidRPr="007946D9">
        <w:rPr>
          <w:rFonts w:eastAsia="Times New Roman"/>
          <w:b/>
        </w:rPr>
        <w:t>2.4.Получатели муниципальной услуги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Получателями муниципальной услуги являются юридические или физические лица, индивидуальные предприниматели, являющиеся застройщиками, а также их законные представители (далее – заявитель).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2.5.Порядок формирования о правилах предоставления</w:t>
      </w:r>
      <w:r w:rsidR="00AF6C2D" w:rsidRPr="007946D9">
        <w:rPr>
          <w:rFonts w:eastAsia="Times New Roman"/>
          <w:b/>
        </w:rPr>
        <w:t xml:space="preserve"> </w:t>
      </w:r>
      <w:r w:rsidRPr="007946D9">
        <w:rPr>
          <w:rFonts w:eastAsia="Times New Roman"/>
          <w:b/>
        </w:rPr>
        <w:t>муниципальной услуги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2.5.1. Информацию о правилах предоставления муниципальной услуги можно получить: 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lastRenderedPageBreak/>
        <w:t xml:space="preserve">- непосредственно в местах оказания муниципальной услуги при личном или письменном обращении заявителя по адресу: </w:t>
      </w:r>
      <w:r w:rsidR="00007F2A" w:rsidRPr="007946D9">
        <w:rPr>
          <w:rFonts w:eastAsia="Times New Roman"/>
        </w:rPr>
        <w:t>429219</w:t>
      </w:r>
      <w:r w:rsidRPr="007946D9">
        <w:rPr>
          <w:rFonts w:eastAsia="Times New Roman"/>
        </w:rPr>
        <w:t xml:space="preserve">, </w:t>
      </w:r>
      <w:r w:rsidR="00007F2A" w:rsidRPr="007946D9">
        <w:rPr>
          <w:rFonts w:eastAsia="Times New Roman"/>
        </w:rPr>
        <w:t>Чувашская Республика</w:t>
      </w:r>
      <w:r w:rsidRPr="007946D9">
        <w:rPr>
          <w:rFonts w:eastAsia="Times New Roman"/>
        </w:rPr>
        <w:t xml:space="preserve">, </w:t>
      </w:r>
      <w:r w:rsidR="00007F2A" w:rsidRPr="007946D9">
        <w:rPr>
          <w:rFonts w:eastAsia="Times New Roman"/>
        </w:rPr>
        <w:t>Вурнарский</w:t>
      </w:r>
      <w:r w:rsidRPr="007946D9">
        <w:rPr>
          <w:rFonts w:eastAsia="Times New Roman"/>
        </w:rPr>
        <w:t xml:space="preserve"> район, </w:t>
      </w:r>
      <w:r w:rsidR="00007F2A" w:rsidRPr="007946D9">
        <w:rPr>
          <w:rFonts w:eastAsia="Times New Roman"/>
        </w:rPr>
        <w:t>д. Алгазино</w:t>
      </w:r>
      <w:r w:rsidRPr="007946D9">
        <w:rPr>
          <w:rFonts w:eastAsia="Times New Roman"/>
        </w:rPr>
        <w:t>, ул</w:t>
      </w:r>
      <w:proofErr w:type="gramStart"/>
      <w:r w:rsidRPr="007946D9">
        <w:rPr>
          <w:rFonts w:eastAsia="Times New Roman"/>
        </w:rPr>
        <w:t>.</w:t>
      </w:r>
      <w:r w:rsidR="00007F2A" w:rsidRPr="007946D9">
        <w:rPr>
          <w:rFonts w:eastAsia="Times New Roman"/>
        </w:rPr>
        <w:t>Ц</w:t>
      </w:r>
      <w:proofErr w:type="gramEnd"/>
      <w:r w:rsidR="00007F2A" w:rsidRPr="007946D9">
        <w:rPr>
          <w:rFonts w:eastAsia="Times New Roman"/>
        </w:rPr>
        <w:t>ентральная</w:t>
      </w:r>
      <w:r w:rsidRPr="007946D9">
        <w:rPr>
          <w:rFonts w:eastAsia="Times New Roman"/>
        </w:rPr>
        <w:t>,</w:t>
      </w:r>
      <w:r w:rsidR="00007F2A" w:rsidRPr="007946D9">
        <w:rPr>
          <w:rFonts w:eastAsia="Times New Roman"/>
        </w:rPr>
        <w:t xml:space="preserve"> д.2</w:t>
      </w:r>
      <w:r w:rsidRPr="007946D9">
        <w:rPr>
          <w:rFonts w:eastAsia="Times New Roman"/>
        </w:rPr>
        <w:t xml:space="preserve">. 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>-   по номерам телефонов для консультаций: 8(</w:t>
      </w:r>
      <w:r w:rsidR="00007F2A" w:rsidRPr="007946D9">
        <w:rPr>
          <w:rFonts w:eastAsia="Times New Roman"/>
        </w:rPr>
        <w:t>83537)37-2-49</w:t>
      </w:r>
    </w:p>
    <w:p w:rsidR="00F72703" w:rsidRPr="007946D9" w:rsidRDefault="00F72703" w:rsidP="007946D9">
      <w:pPr>
        <w:tabs>
          <w:tab w:val="left" w:pos="748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     - на официальном Интернет-сайте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- </w:t>
      </w:r>
      <w:r w:rsidR="00007F2A" w:rsidRPr="007946D9">
        <w:rPr>
          <w:rFonts w:eastAsia="Times New Roman"/>
          <w:u w:val="single"/>
          <w:lang w:val="en-US"/>
        </w:rPr>
        <w:t>http</w:t>
      </w:r>
      <w:r w:rsidR="00007F2A" w:rsidRPr="007946D9">
        <w:rPr>
          <w:rFonts w:eastAsia="Times New Roman"/>
          <w:u w:val="single"/>
        </w:rPr>
        <w:t>://</w:t>
      </w:r>
      <w:proofErr w:type="spellStart"/>
      <w:r w:rsidR="00007F2A" w:rsidRPr="007946D9">
        <w:rPr>
          <w:rFonts w:eastAsia="Times New Roman"/>
          <w:u w:val="single"/>
          <w:lang w:val="en-US"/>
        </w:rPr>
        <w:t>gov</w:t>
      </w:r>
      <w:proofErr w:type="spellEnd"/>
      <w:r w:rsidR="00007F2A" w:rsidRPr="007946D9">
        <w:rPr>
          <w:rFonts w:eastAsia="Times New Roman"/>
          <w:u w:val="single"/>
        </w:rPr>
        <w:t>.</w:t>
      </w:r>
      <w:r w:rsidR="00007F2A" w:rsidRPr="007946D9">
        <w:rPr>
          <w:rFonts w:eastAsia="Times New Roman"/>
          <w:u w:val="single"/>
          <w:lang w:val="en-US"/>
        </w:rPr>
        <w:t>cap</w:t>
      </w:r>
      <w:r w:rsidR="00007F2A" w:rsidRPr="007946D9">
        <w:rPr>
          <w:rFonts w:eastAsia="Times New Roman"/>
          <w:u w:val="single"/>
        </w:rPr>
        <w:t>.</w:t>
      </w:r>
      <w:proofErr w:type="spellStart"/>
      <w:r w:rsidR="00007F2A" w:rsidRPr="007946D9">
        <w:rPr>
          <w:rFonts w:eastAsia="Times New Roman"/>
          <w:u w:val="single"/>
          <w:lang w:val="en-US"/>
        </w:rPr>
        <w:t>ru</w:t>
      </w:r>
      <w:proofErr w:type="spellEnd"/>
      <w:r w:rsidR="00007F2A" w:rsidRPr="007946D9">
        <w:rPr>
          <w:rFonts w:eastAsia="Times New Roman"/>
          <w:u w:val="single"/>
        </w:rPr>
        <w:t>/</w:t>
      </w:r>
      <w:r w:rsidR="00007F2A" w:rsidRPr="007946D9">
        <w:rPr>
          <w:rFonts w:eastAsia="Times New Roman"/>
          <w:u w:val="single"/>
          <w:lang w:val="en-US"/>
        </w:rPr>
        <w:t>Default</w:t>
      </w:r>
      <w:r w:rsidR="00007F2A" w:rsidRPr="007946D9">
        <w:rPr>
          <w:rFonts w:eastAsia="Times New Roman"/>
          <w:u w:val="single"/>
        </w:rPr>
        <w:t>.</w:t>
      </w:r>
      <w:proofErr w:type="spellStart"/>
      <w:r w:rsidR="00007F2A" w:rsidRPr="007946D9">
        <w:rPr>
          <w:rFonts w:eastAsia="Times New Roman"/>
          <w:u w:val="single"/>
          <w:lang w:val="en-US"/>
        </w:rPr>
        <w:t>aspx</w:t>
      </w:r>
      <w:proofErr w:type="spellEnd"/>
      <w:r w:rsidR="00007F2A" w:rsidRPr="007946D9">
        <w:rPr>
          <w:rFonts w:eastAsia="Times New Roman"/>
          <w:u w:val="single"/>
        </w:rPr>
        <w:t>?</w:t>
      </w:r>
      <w:proofErr w:type="spellStart"/>
      <w:r w:rsidR="00007F2A" w:rsidRPr="007946D9">
        <w:rPr>
          <w:rFonts w:eastAsia="Times New Roman"/>
          <w:u w:val="single"/>
          <w:lang w:val="en-US"/>
        </w:rPr>
        <w:t>gov</w:t>
      </w:r>
      <w:proofErr w:type="spellEnd"/>
      <w:r w:rsidR="00007F2A" w:rsidRPr="007946D9">
        <w:rPr>
          <w:rFonts w:eastAsia="Times New Roman"/>
          <w:u w:val="single"/>
        </w:rPr>
        <w:t>_</w:t>
      </w:r>
      <w:r w:rsidR="00007F2A" w:rsidRPr="007946D9">
        <w:rPr>
          <w:rFonts w:eastAsia="Times New Roman"/>
          <w:u w:val="single"/>
          <w:lang w:val="en-US"/>
        </w:rPr>
        <w:t>id</w:t>
      </w:r>
      <w:r w:rsidR="00007F2A" w:rsidRPr="007946D9">
        <w:rPr>
          <w:rFonts w:eastAsia="Times New Roman"/>
          <w:u w:val="single"/>
        </w:rPr>
        <w:t>=311&amp;</w:t>
      </w:r>
      <w:r w:rsidR="00007F2A" w:rsidRPr="007946D9">
        <w:rPr>
          <w:rFonts w:eastAsia="Times New Roman"/>
          <w:u w:val="single"/>
          <w:lang w:val="en-US"/>
        </w:rPr>
        <w:t>unit</w:t>
      </w:r>
      <w:r w:rsidR="00007F2A" w:rsidRPr="007946D9">
        <w:rPr>
          <w:rFonts w:eastAsia="Times New Roman"/>
          <w:u w:val="single"/>
        </w:rPr>
        <w:t>=</w:t>
      </w:r>
      <w:r w:rsidR="00007F2A" w:rsidRPr="007946D9">
        <w:rPr>
          <w:rFonts w:eastAsia="Times New Roman"/>
          <w:u w:val="single"/>
          <w:lang w:val="en-US"/>
        </w:rPr>
        <w:t>contact</w:t>
      </w:r>
      <w:r w:rsidRPr="007946D9">
        <w:rPr>
          <w:rFonts w:eastAsia="Times New Roman"/>
        </w:rPr>
        <w:t>, где  содержится:</w:t>
      </w:r>
    </w:p>
    <w:p w:rsidR="00F72703" w:rsidRPr="007946D9" w:rsidRDefault="00F72703" w:rsidP="007946D9">
      <w:pPr>
        <w:tabs>
          <w:tab w:val="left" w:pos="748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     -    график работы; - номера телефонов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,   специально уполномоченного должностного лица, задействованного в предоставлении муниципальной услуги, почтовый адрес, адрес электронной почты (Приложение №1);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- в средствах массовой информации </w:t>
      </w:r>
      <w:r w:rsidR="00AF6C2D" w:rsidRPr="007946D9">
        <w:rPr>
          <w:rFonts w:eastAsia="Times New Roman"/>
        </w:rPr>
        <w:t>Алгазинского сельского поселени</w:t>
      </w:r>
      <w:proofErr w:type="gramStart"/>
      <w:r w:rsidR="00AF6C2D" w:rsidRPr="007946D9">
        <w:rPr>
          <w:rFonts w:eastAsia="Times New Roman"/>
        </w:rPr>
        <w:t>я</w:t>
      </w:r>
      <w:r w:rsidRPr="007946D9">
        <w:rPr>
          <w:rFonts w:eastAsia="Times New Roman"/>
        </w:rPr>
        <w:t>-</w:t>
      </w:r>
      <w:proofErr w:type="gramEnd"/>
      <w:r w:rsidRPr="007946D9">
        <w:rPr>
          <w:rFonts w:eastAsia="Times New Roman"/>
        </w:rPr>
        <w:t xml:space="preserve"> «</w:t>
      </w:r>
      <w:r w:rsidR="008A0BE8" w:rsidRPr="007946D9">
        <w:rPr>
          <w:rFonts w:eastAsia="Times New Roman"/>
        </w:rPr>
        <w:t>Бюллетень</w:t>
      </w:r>
      <w:r w:rsidRPr="007946D9">
        <w:rPr>
          <w:rFonts w:eastAsia="Times New Roman"/>
        </w:rPr>
        <w:t xml:space="preserve">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».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>2.5.2. Информирование о ходе предоставления муниципальной услуги осуществляется специально уполномоченным должностным  лицом администрации поселения при личном контакте с заявителем, с использованием средств почтовой, телефонной связи.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2.5.3. Информация об отказе в предоставлении муниципальной услуги направляется заявителю почтовым уведомлением, дублируется по контактному телефону заявителя, а также направляется электронным сообщением в случае получения соответствующей информации от заявителя.   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2.5.4. Информация о сроке завершения оформления документов и возможности их получения заявителю сообщается при подаче документов, а в случае сокращения срока -  по указанному  контактному телефону заявителя.  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>2.5.5.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 поселения.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2.6. Размер платы, взимаемой с заявителя при предоставлении  муниципальной услуги 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 xml:space="preserve">способы её взимания в </w:t>
      </w:r>
      <w:proofErr w:type="gramStart"/>
      <w:r w:rsidRPr="007946D9">
        <w:rPr>
          <w:rFonts w:eastAsia="Times New Roman"/>
          <w:b/>
        </w:rPr>
        <w:t>случаях</w:t>
      </w:r>
      <w:proofErr w:type="gramEnd"/>
      <w:r w:rsidRPr="007946D9">
        <w:rPr>
          <w:rFonts w:eastAsia="Times New Roman"/>
          <w:b/>
        </w:rPr>
        <w:t>, предусмотренных законами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      Муниципальная услуга предоставляется бесплатно.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  <w:r w:rsidRPr="007946D9">
        <w:rPr>
          <w:rFonts w:eastAsia="Times New Roman"/>
          <w:b/>
        </w:rPr>
        <w:t>2.7.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2.7.1.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2.7.2. Срок регистрации запроса заявителя о предоставлении муниципальной услуги – в день обращения в администрацию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        </w:t>
      </w:r>
      <w:r w:rsidRPr="007946D9">
        <w:rPr>
          <w:rFonts w:eastAsia="Times New Roman"/>
          <w:b/>
        </w:rPr>
        <w:t>2.8. Перечень документов, необходимых для предоставления муниципальной услуги: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 2.8.1. Для получения ордера на право проведения земляных работ на территории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 заявитель подает следующие документы: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- заявление на имя главы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документ, подтверждающий полномочия представителя заявителя (если с заявлением обращается доверенное лицо заявителя)  (</w:t>
      </w:r>
      <w:proofErr w:type="gramStart"/>
      <w:r w:rsidRPr="007946D9">
        <w:rPr>
          <w:rFonts w:eastAsia="Times New Roman"/>
        </w:rPr>
        <w:t>предъявляется оригинал и предоставляется</w:t>
      </w:r>
      <w:proofErr w:type="gramEnd"/>
      <w:r w:rsidRPr="007946D9">
        <w:rPr>
          <w:rFonts w:eastAsia="Times New Roman"/>
        </w:rPr>
        <w:t xml:space="preserve"> копия);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-  правоустанавливающие документы на земельный участок (только в случае проведения земляных работ на земельном участке, </w:t>
      </w:r>
      <w:proofErr w:type="gramStart"/>
      <w:r w:rsidRPr="007946D9">
        <w:rPr>
          <w:rFonts w:eastAsia="Times New Roman"/>
        </w:rPr>
        <w:t>находящимся</w:t>
      </w:r>
      <w:proofErr w:type="gramEnd"/>
      <w:r w:rsidRPr="007946D9">
        <w:rPr>
          <w:rFonts w:eastAsia="Times New Roman"/>
        </w:rPr>
        <w:t xml:space="preserve"> в собственности или аренде юридического лица) (предъявляется оригинал и предоставляется копия). Для проведения земельных работ на земельном участке, </w:t>
      </w:r>
      <w:proofErr w:type="gramStart"/>
      <w:r w:rsidRPr="007946D9">
        <w:rPr>
          <w:rFonts w:eastAsia="Times New Roman"/>
        </w:rPr>
        <w:t>находящимся</w:t>
      </w:r>
      <w:proofErr w:type="gramEnd"/>
      <w:r w:rsidRPr="007946D9">
        <w:rPr>
          <w:rFonts w:eastAsia="Times New Roman"/>
        </w:rPr>
        <w:t xml:space="preserve"> в собственности или аренде физического лица ордер не требуется.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согласованные с собственниками или балансодержателями подземных коммуникаций  рабочий проект или рабочая документация, имеющие штамп заказчик</w:t>
      </w:r>
      <w:proofErr w:type="gramStart"/>
      <w:r w:rsidRPr="007946D9">
        <w:rPr>
          <w:rFonts w:eastAsia="Times New Roman"/>
        </w:rPr>
        <w:t>а(</w:t>
      </w:r>
      <w:proofErr w:type="gramEnd"/>
      <w:r w:rsidRPr="007946D9">
        <w:rPr>
          <w:rFonts w:eastAsia="Times New Roman"/>
        </w:rPr>
        <w:t>предъявляется оригинал и предоставляется копия);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- проект производства работ с указанием начала и срока окончания каждого этапа работ в </w:t>
      </w:r>
      <w:proofErr w:type="gramStart"/>
      <w:r w:rsidRPr="007946D9">
        <w:rPr>
          <w:rFonts w:eastAsia="Times New Roman"/>
        </w:rPr>
        <w:t>пределах</w:t>
      </w:r>
      <w:proofErr w:type="gramEnd"/>
      <w:r w:rsidRPr="007946D9">
        <w:rPr>
          <w:rFonts w:eastAsia="Times New Roman"/>
        </w:rPr>
        <w:t xml:space="preserve"> запрашиваемого срока на выдачу ордера, согласованный с заказчиком;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lastRenderedPageBreak/>
        <w:t xml:space="preserve">- схему организации движения транспорта и пешеходов в случае закрытия или ограничения движения на период производства работ, согласованную с </w:t>
      </w:r>
      <w:r w:rsidR="00007F2A" w:rsidRPr="007946D9">
        <w:rPr>
          <w:rFonts w:eastAsia="Times New Roman"/>
        </w:rPr>
        <w:t>МО МВД «Вурнарский»</w:t>
      </w:r>
      <w:r w:rsidRPr="007946D9">
        <w:rPr>
          <w:rFonts w:eastAsia="Times New Roman"/>
        </w:rPr>
        <w:t>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при оформлении ордера срок действия согласований организациями не должен превышать трех месяцев до срока выдачи ордера;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копии уведомлений эксплуатирующих организаций.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2.8.2. Для получения разрешения на аварийное разрытие заявитель подает следующие документы: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- заявление на имя главы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документ, подтверждающий полномочия представителя заявителя (если с заявлением обращается доверенное лицо заявителя);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обязательства организации о восстановлении дорожного покрытия;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график производства работ;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копии уведомлений эксплуатирующих организаций.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2.8.3. В случае запроса об оказании муниципальной услуги в электронной форме, заявитель предоставляет: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– заявление о выдаче ордера на производство земляных работ;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– копии документов указанных в </w:t>
      </w:r>
      <w:proofErr w:type="spellStart"/>
      <w:r w:rsidRPr="007946D9">
        <w:rPr>
          <w:rFonts w:eastAsia="Times New Roman"/>
        </w:rPr>
        <w:t>пп</w:t>
      </w:r>
      <w:proofErr w:type="spellEnd"/>
      <w:r w:rsidRPr="007946D9">
        <w:rPr>
          <w:rFonts w:eastAsia="Times New Roman"/>
        </w:rPr>
        <w:t>. 2.8.1., 2.8.2. настоящего Регламента.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2.8.4. В течение 2 (двух) рабочих дней с момента направления в электронной форме копий документов, указанных в </w:t>
      </w:r>
      <w:proofErr w:type="spellStart"/>
      <w:r w:rsidRPr="007946D9">
        <w:rPr>
          <w:rFonts w:eastAsia="Times New Roman"/>
        </w:rPr>
        <w:t>пп</w:t>
      </w:r>
      <w:proofErr w:type="spellEnd"/>
      <w:r w:rsidRPr="007946D9">
        <w:rPr>
          <w:rFonts w:eastAsia="Times New Roman"/>
        </w:rPr>
        <w:t>. 2.8.1.-2.8.2., заявитель обязан предоставить для ознакомления лицу, ответственному за оказание муниципальной услуги, оригиналы документов.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2.8.5 Документы в электронной форме должно быть направлены в формате </w:t>
      </w:r>
      <w:proofErr w:type="spellStart"/>
      <w:r w:rsidRPr="007946D9">
        <w:rPr>
          <w:rFonts w:eastAsia="Times New Roman"/>
          <w:bCs/>
        </w:rPr>
        <w:t>Word</w:t>
      </w:r>
      <w:proofErr w:type="spellEnd"/>
      <w:r w:rsidRPr="007946D9">
        <w:rPr>
          <w:rFonts w:eastAsia="Times New Roman"/>
          <w:bCs/>
        </w:rPr>
        <w:t xml:space="preserve"> </w:t>
      </w:r>
      <w:proofErr w:type="spellStart"/>
      <w:r w:rsidRPr="007946D9">
        <w:rPr>
          <w:rFonts w:eastAsia="Times New Roman"/>
          <w:bCs/>
        </w:rPr>
        <w:t>Document</w:t>
      </w:r>
      <w:proofErr w:type="spellEnd"/>
      <w:r w:rsidRPr="007946D9">
        <w:rPr>
          <w:rFonts w:eastAsia="Times New Roman"/>
          <w:bCs/>
        </w:rPr>
        <w:t xml:space="preserve"> (</w:t>
      </w:r>
      <w:proofErr w:type="spellStart"/>
      <w:r w:rsidRPr="007946D9">
        <w:rPr>
          <w:rFonts w:eastAsia="Times New Roman"/>
          <w:bCs/>
        </w:rPr>
        <w:t>doc</w:t>
      </w:r>
      <w:proofErr w:type="spellEnd"/>
      <w:r w:rsidRPr="007946D9">
        <w:rPr>
          <w:rFonts w:eastAsia="Times New Roman"/>
          <w:bCs/>
        </w:rPr>
        <w:t xml:space="preserve">) и/или </w:t>
      </w:r>
      <w:proofErr w:type="spellStart"/>
      <w:r w:rsidRPr="007946D9">
        <w:rPr>
          <w:rFonts w:eastAsia="Times New Roman"/>
          <w:bCs/>
        </w:rPr>
        <w:t>Portable</w:t>
      </w:r>
      <w:proofErr w:type="spellEnd"/>
      <w:r w:rsidRPr="007946D9">
        <w:rPr>
          <w:rFonts w:eastAsia="Times New Roman"/>
          <w:bCs/>
        </w:rPr>
        <w:t xml:space="preserve"> </w:t>
      </w:r>
      <w:proofErr w:type="spellStart"/>
      <w:r w:rsidRPr="007946D9">
        <w:rPr>
          <w:rFonts w:eastAsia="Times New Roman"/>
          <w:bCs/>
        </w:rPr>
        <w:t>Document</w:t>
      </w:r>
      <w:proofErr w:type="spellEnd"/>
      <w:r w:rsidRPr="007946D9">
        <w:rPr>
          <w:rFonts w:eastAsia="Times New Roman"/>
          <w:bCs/>
        </w:rPr>
        <w:t xml:space="preserve"> </w:t>
      </w:r>
      <w:proofErr w:type="spellStart"/>
      <w:r w:rsidRPr="007946D9">
        <w:rPr>
          <w:rFonts w:eastAsia="Times New Roman"/>
          <w:bCs/>
        </w:rPr>
        <w:t>Format</w:t>
      </w:r>
      <w:proofErr w:type="spellEnd"/>
      <w:r w:rsidRPr="007946D9">
        <w:rPr>
          <w:rFonts w:eastAsia="Times New Roman"/>
          <w:bCs/>
        </w:rPr>
        <w:t xml:space="preserve"> (PDF).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2.8.6. Все документы, предоставленные в электронной форме, должны быть подписаны электронной цифровой подписью (ЭЦП) заявителя.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 xml:space="preserve">2.9. Основания для отказа в </w:t>
      </w:r>
      <w:proofErr w:type="gramStart"/>
      <w:r w:rsidRPr="007946D9">
        <w:rPr>
          <w:rFonts w:eastAsia="Times New Roman"/>
          <w:b/>
        </w:rPr>
        <w:t>приеме</w:t>
      </w:r>
      <w:proofErr w:type="gramEnd"/>
      <w:r w:rsidRPr="007946D9">
        <w:rPr>
          <w:rFonts w:eastAsia="Times New Roman"/>
          <w:b/>
        </w:rPr>
        <w:t xml:space="preserve"> документов, необходимых для предоставления муниципальной услуги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Основаниями для отказа в </w:t>
      </w:r>
      <w:proofErr w:type="gramStart"/>
      <w:r w:rsidRPr="007946D9">
        <w:rPr>
          <w:rFonts w:eastAsia="Times New Roman"/>
        </w:rPr>
        <w:t>приеме</w:t>
      </w:r>
      <w:proofErr w:type="gramEnd"/>
      <w:r w:rsidRPr="007946D9">
        <w:rPr>
          <w:rFonts w:eastAsia="Times New Roman"/>
        </w:rPr>
        <w:t xml:space="preserve"> документов, необходимых для предоставления муниципальной услуги являются: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отсутствие у заявителя соответствующих полномочий на сдачу документов для получения муниципальной услуги.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 xml:space="preserve">2.10. Основания для отказа в  </w:t>
      </w:r>
      <w:proofErr w:type="gramStart"/>
      <w:r w:rsidRPr="007946D9">
        <w:rPr>
          <w:rFonts w:eastAsia="Times New Roman"/>
          <w:b/>
        </w:rPr>
        <w:t>предоставлении</w:t>
      </w:r>
      <w:proofErr w:type="gramEnd"/>
      <w:r w:rsidRPr="007946D9">
        <w:rPr>
          <w:rFonts w:eastAsia="Times New Roman"/>
          <w:b/>
        </w:rPr>
        <w:t xml:space="preserve"> муниципальной услуги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  Заявителю отказывается в </w:t>
      </w:r>
      <w:proofErr w:type="gramStart"/>
      <w:r w:rsidRPr="007946D9">
        <w:rPr>
          <w:rFonts w:eastAsia="Times New Roman"/>
        </w:rPr>
        <w:t>предоставлении</w:t>
      </w:r>
      <w:proofErr w:type="gramEnd"/>
      <w:r w:rsidRPr="007946D9">
        <w:rPr>
          <w:rFonts w:eastAsia="Times New Roman"/>
        </w:rPr>
        <w:t xml:space="preserve"> муниципальной услуги по следующим основаниям: 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      - предоставление документов, не соответствующих перечню, указанному в п. 2.8 настоящего регламента;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     - нарушение требований к оформлению документов: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заявление составлено не на государственном языке Российской Федерации;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заявление исполнено карандашом или исполнено неразборчивым почерком (шрифтом), не позволяющим произвести чтение;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на заявлении и документах имеются исправления и подчистки;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на заявлении не указаны ФИО, адрес или местонахождение заявителя;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представленные заявителем документы (их копии) имеют серьезные повреждения, наличие которых не позволяет однозначно истолковать их содержание;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- в </w:t>
      </w:r>
      <w:proofErr w:type="gramStart"/>
      <w:r w:rsidRPr="007946D9">
        <w:rPr>
          <w:rFonts w:eastAsia="Times New Roman"/>
        </w:rPr>
        <w:t>заявлении</w:t>
      </w:r>
      <w:proofErr w:type="gramEnd"/>
      <w:r w:rsidRPr="007946D9">
        <w:rPr>
          <w:rFonts w:eastAsia="Times New Roman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Указанные основания для отказа в </w:t>
      </w:r>
      <w:proofErr w:type="gramStart"/>
      <w:r w:rsidRPr="007946D9">
        <w:rPr>
          <w:rFonts w:eastAsia="Times New Roman"/>
        </w:rPr>
        <w:t>предоставлении</w:t>
      </w:r>
      <w:proofErr w:type="gramEnd"/>
      <w:r w:rsidRPr="007946D9">
        <w:rPr>
          <w:rFonts w:eastAsia="Times New Roman"/>
        </w:rPr>
        <w:t xml:space="preserve"> муниципальной услуги являются исчерпывающими.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2.11. Требования к помещениям, в которых предоставляются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  <w:bCs/>
        </w:rPr>
        <w:t>муниципальные услуги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  <w:bCs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2.11.1.На территории, прилегающей к месторасположению органа, представляющего муниципальную услугу, оборудуются места для парковки автотранспортных средств. Доступ граждан к парковочным местам является бесплатным.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lastRenderedPageBreak/>
        <w:t xml:space="preserve">    Центральный вход в здание должен быть оборудован информационной табличкой (вывеской), содержащей информацию о наименовании администрации поселения и графике работы.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2.11.2.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нормативам, и включают места для ожидания, информирования и приема заявителей. 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Места для ожидания в очереди оборудуются стульями. Количество мест ожидания определяется исходя из фактической нагрузки и возможностей для их размещения в </w:t>
      </w:r>
      <w:proofErr w:type="gramStart"/>
      <w:r w:rsidRPr="007946D9">
        <w:rPr>
          <w:rFonts w:eastAsia="Times New Roman"/>
        </w:rPr>
        <w:t>здании</w:t>
      </w:r>
      <w:proofErr w:type="gramEnd"/>
      <w:r w:rsidRPr="007946D9">
        <w:rPr>
          <w:rFonts w:eastAsia="Times New Roman"/>
        </w:rPr>
        <w:t>, но не может составлять менее трёх мест.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2.11.3. Помещения, в которых </w:t>
      </w:r>
      <w:proofErr w:type="gramStart"/>
      <w:r w:rsidRPr="007946D9">
        <w:rPr>
          <w:rFonts w:eastAsia="Times New Roman"/>
        </w:rPr>
        <w:t>предоставляется муниципальная услуга включают</w:t>
      </w:r>
      <w:proofErr w:type="gramEnd"/>
      <w:r w:rsidRPr="007946D9">
        <w:rPr>
          <w:rFonts w:eastAsia="Times New Roman"/>
        </w:rPr>
        <w:t xml:space="preserve"> места информирования заявителей и заполнения необходимых документов, а также места приема заявителей. Места для информирования, предназначенные для ознакомления заявителей с информационными материалами, оборудуются информационными стендами, обеспечиваются образцами заполнения документов и канцелярскими принадлежностями.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2.11.4.Прием заявителей осуществляется в служебном </w:t>
      </w:r>
      <w:proofErr w:type="gramStart"/>
      <w:r w:rsidRPr="007946D9">
        <w:rPr>
          <w:rFonts w:eastAsia="Times New Roman"/>
        </w:rPr>
        <w:t>кабинете</w:t>
      </w:r>
      <w:proofErr w:type="gramEnd"/>
      <w:r w:rsidRPr="007946D9">
        <w:rPr>
          <w:rFonts w:eastAsia="Times New Roman"/>
        </w:rPr>
        <w:t xml:space="preserve"> исполнителя. 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2.11.5. Рабочие места специалистов, ответственных за предоставление муниципальной услуги, оборудуются компьютерами и оргтехникой, позволяющими организовать предоставление муниципальной услуги в полном </w:t>
      </w:r>
      <w:proofErr w:type="gramStart"/>
      <w:r w:rsidRPr="007946D9">
        <w:rPr>
          <w:rFonts w:eastAsia="Times New Roman"/>
        </w:rPr>
        <w:t>объеме</w:t>
      </w:r>
      <w:proofErr w:type="gramEnd"/>
      <w:r w:rsidRPr="007946D9">
        <w:rPr>
          <w:rFonts w:eastAsia="Times New Roman"/>
        </w:rPr>
        <w:t>.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2.11.6.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2.11.7. На информационных стендах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 размещается следующая информация: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место нахождения Администрации;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номера телефонов для справок, адреса электронной почты для обращения заявителей через официальные сайты;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бланки заявления, а также образец заполнения;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основания для отказа в </w:t>
      </w:r>
      <w:proofErr w:type="gramStart"/>
      <w:r w:rsidRPr="007946D9">
        <w:rPr>
          <w:rFonts w:eastAsia="Times New Roman"/>
        </w:rPr>
        <w:t>предоставлении</w:t>
      </w:r>
      <w:proofErr w:type="gramEnd"/>
      <w:r w:rsidRPr="007946D9">
        <w:rPr>
          <w:rFonts w:eastAsia="Times New Roman"/>
        </w:rPr>
        <w:t xml:space="preserve"> муниципальной услуги;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порядок обжалования действия (бездействия) и (или) решений, осуществляемых и принятых должностными лицами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 в </w:t>
      </w:r>
      <w:proofErr w:type="gramStart"/>
      <w:r w:rsidRPr="007946D9">
        <w:rPr>
          <w:rFonts w:eastAsia="Times New Roman"/>
        </w:rPr>
        <w:t>рамках</w:t>
      </w:r>
      <w:proofErr w:type="gramEnd"/>
      <w:r w:rsidRPr="007946D9">
        <w:rPr>
          <w:rFonts w:eastAsia="Times New Roman"/>
        </w:rPr>
        <w:t xml:space="preserve"> исполнения муниципальной услуги;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список нормативных правовых актов, регламентирующих исполнение муниципальной услуги;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текст Регламента.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2.12. Особенности предоставления</w:t>
      </w:r>
      <w:r w:rsidR="00007F2A" w:rsidRPr="007946D9">
        <w:rPr>
          <w:rFonts w:eastAsia="Times New Roman"/>
          <w:b/>
        </w:rPr>
        <w:t xml:space="preserve"> </w:t>
      </w:r>
      <w:r w:rsidRPr="007946D9">
        <w:rPr>
          <w:rFonts w:eastAsia="Times New Roman"/>
          <w:b/>
        </w:rPr>
        <w:t>муниципальной услуги в электронном виде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 </w:t>
      </w:r>
      <w:r w:rsidRPr="007946D9">
        <w:rPr>
          <w:rFonts w:eastAsia="Times New Roman"/>
        </w:rPr>
        <w:t xml:space="preserve">Предоставление муниципальной услуги в электронном </w:t>
      </w:r>
      <w:proofErr w:type="gramStart"/>
      <w:r w:rsidRPr="007946D9">
        <w:rPr>
          <w:rFonts w:eastAsia="Times New Roman"/>
        </w:rPr>
        <w:t>виде</w:t>
      </w:r>
      <w:proofErr w:type="gramEnd"/>
      <w:r w:rsidRPr="007946D9">
        <w:rPr>
          <w:rFonts w:eastAsia="Times New Roman"/>
        </w:rPr>
        <w:t xml:space="preserve"> осуществляется с использованием государственной информационной системы, размещенной в сети Интернет – Единого Портала государственных и муниципальных услуг (далее – Портал). 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proofErr w:type="gramStart"/>
      <w:r w:rsidRPr="007946D9">
        <w:rPr>
          <w:rFonts w:eastAsia="Times New Roman"/>
        </w:rPr>
        <w:t xml:space="preserve"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нормативным правовым актом Главы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  (в отношении муниципальных услуг, предоставляемых органом местного самоуправления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  и другими организациями, в которых размещается муниципальное задание (заказ)), указанная информационная система обеспечивает предоставление муниципальной услуги в электронной форме при условии</w:t>
      </w:r>
      <w:proofErr w:type="gramEnd"/>
      <w:r w:rsidRPr="007946D9">
        <w:rPr>
          <w:rFonts w:eastAsia="Times New Roman"/>
        </w:rPr>
        <w:t xml:space="preserve"> </w:t>
      </w:r>
      <w:proofErr w:type="gramStart"/>
      <w:r w:rsidRPr="007946D9">
        <w:rPr>
          <w:rFonts w:eastAsia="Times New Roman"/>
        </w:rPr>
        <w:t>осуществлении</w:t>
      </w:r>
      <w:proofErr w:type="gramEnd"/>
      <w:r w:rsidRPr="007946D9">
        <w:rPr>
          <w:rFonts w:eastAsia="Times New Roman"/>
        </w:rPr>
        <w:t xml:space="preserve"> получателем муниципальной услуги следующих действий: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>1) На первом этапе перехода на оказание услуги в электронном виде: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>- ознакомление с информацией о муниципальной услуге (в том числе, о получателе и исполнителе муниципальной услуги, перечне необходимых для получения муниципальной услуги документов, сроке и результате оказания муниципальной услуги)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>2) На втором и последующих этапах перехода на оказание услуги в электронном виде: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- направление документов, необходимых для получения муниципальной услуги, в электронном </w:t>
      </w:r>
      <w:proofErr w:type="gramStart"/>
      <w:r w:rsidRPr="007946D9">
        <w:rPr>
          <w:rFonts w:eastAsia="Times New Roman"/>
        </w:rPr>
        <w:t>виде</w:t>
      </w:r>
      <w:proofErr w:type="gramEnd"/>
      <w:r w:rsidRPr="007946D9">
        <w:rPr>
          <w:rFonts w:eastAsia="Times New Roman"/>
        </w:rPr>
        <w:t xml:space="preserve"> с использованием Портала;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lastRenderedPageBreak/>
        <w:t xml:space="preserve">          - получение результатов предоставления муниципальной услуги в электронном </w:t>
      </w:r>
      <w:proofErr w:type="gramStart"/>
      <w:r w:rsidRPr="007946D9">
        <w:rPr>
          <w:rFonts w:eastAsia="Times New Roman"/>
        </w:rPr>
        <w:t>виде</w:t>
      </w:r>
      <w:proofErr w:type="gramEnd"/>
      <w:r w:rsidRPr="007946D9">
        <w:rPr>
          <w:rFonts w:eastAsia="Times New Roman"/>
        </w:rPr>
        <w:t xml:space="preserve"> на Портале, если это не запрещено федеральным законодательством.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2.13. Показатели доступности и качества муниципальной услуги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>2.13.1. Показателями оценки доступности муниципальной услуги являются: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>а) транспортная доступность к местам предоставления муниципальной услуги;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б) обеспечение возможности предоставления муниципальной услуги в электронной форме; 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   в) размещение информации о порядке предоставления муниципальной услуги в официальном печатном издании поселения, на официальном сайте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.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>Показателями оценки качества предоставления муниципальной услуги являются: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   а) соблюдение срока предоставления муниципальной услуги;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   б) отсутствие поданных в установленном </w:t>
      </w:r>
      <w:proofErr w:type="gramStart"/>
      <w:r w:rsidRPr="007946D9">
        <w:rPr>
          <w:rFonts w:eastAsia="Times New Roman"/>
        </w:rPr>
        <w:t>порядке</w:t>
      </w:r>
      <w:proofErr w:type="gramEnd"/>
      <w:r w:rsidRPr="007946D9">
        <w:rPr>
          <w:rFonts w:eastAsia="Times New Roman"/>
        </w:rPr>
        <w:t xml:space="preserve"> жалоб в отношении решений или действий (бездействия) специально уполномоченного  должностного лица;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   в) положительная оценка деятельности исполнителя муниципальной услуги по результатам проведения опросов общественного мнения. 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Доступность предоставления информации о предоставлении муниципальной услуги на Портале должна составлять 7 дней в неделю, 24 часа в сутки.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2.13.2</w:t>
      </w:r>
      <w:proofErr w:type="gramStart"/>
      <w:r w:rsidRPr="007946D9">
        <w:rPr>
          <w:rFonts w:eastAsia="Times New Roman"/>
        </w:rPr>
        <w:t xml:space="preserve"> И</w:t>
      </w:r>
      <w:proofErr w:type="gramEnd"/>
      <w:r w:rsidRPr="007946D9">
        <w:rPr>
          <w:rFonts w:eastAsia="Times New Roman"/>
        </w:rPr>
        <w:t>ные требования, в том числе учитывающие особенности предоставления муниципальных услуг в электронной форме.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2.13.3 Информирование заявителей о порядке предоставления муниципальной услуги осуществляется в виде: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индивидуального информирования;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публичного информирования;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посредством электронной почты.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2.13.4.Информирование проводится в форме: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устного информирования;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письменного информирования.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Индивидуальное устное информирование о порядке предоставления муниципальной услуги обеспечивается ведущим специалистом, осуществляющим предоставление муниципальной услуги, лично либо по телефону.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Индивидуальное письменное информирование о порядке предоставления муниципальной услуги обеспечивается ведущим специалистом посредством направления заявителю почтового отправления по федеральной почтовой связи или по электронной почте (по </w:t>
      </w:r>
      <w:proofErr w:type="spellStart"/>
      <w:r w:rsidRPr="007946D9">
        <w:rPr>
          <w:rFonts w:eastAsia="Times New Roman"/>
        </w:rPr>
        <w:t>e-mail</w:t>
      </w:r>
      <w:proofErr w:type="spellEnd"/>
      <w:r w:rsidRPr="007946D9">
        <w:rPr>
          <w:rFonts w:eastAsia="Times New Roman"/>
        </w:rPr>
        <w:t>).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2.13.5.​ Заявитель имеет право на получение сведений о стадии прохождения его обращения.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2.13.6.​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категории заявителей, имеющих право на получение муниципальной услуги;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перечень документов, требуемых от заявителя, необходимых для получения муниципальной услуги;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требования к </w:t>
      </w:r>
      <w:proofErr w:type="gramStart"/>
      <w:r w:rsidRPr="007946D9">
        <w:rPr>
          <w:rFonts w:eastAsia="Times New Roman"/>
        </w:rPr>
        <w:t>заверению документов</w:t>
      </w:r>
      <w:proofErr w:type="gramEnd"/>
      <w:r w:rsidRPr="007946D9">
        <w:rPr>
          <w:rFonts w:eastAsia="Times New Roman"/>
        </w:rPr>
        <w:t xml:space="preserve"> и сведений;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перечень оснований для отказа в </w:t>
      </w:r>
      <w:proofErr w:type="gramStart"/>
      <w:r w:rsidRPr="007946D9">
        <w:rPr>
          <w:rFonts w:eastAsia="Times New Roman"/>
        </w:rPr>
        <w:t>предоставлении</w:t>
      </w:r>
      <w:proofErr w:type="gramEnd"/>
      <w:r w:rsidRPr="007946D9">
        <w:rPr>
          <w:rFonts w:eastAsia="Times New Roman"/>
        </w:rPr>
        <w:t xml:space="preserve"> муниципальной услуги.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Информирование по иным вопросам осуществляется только на основании письменного обращения.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При ответе на телефонные звонки ведущий специалист должен назвать фамилию, имя, отчество, занимаемую должность и наименование структурного подразделения, предложить гражданину </w:t>
      </w:r>
      <w:proofErr w:type="gramStart"/>
      <w:r w:rsidRPr="007946D9">
        <w:rPr>
          <w:rFonts w:eastAsia="Times New Roman"/>
        </w:rPr>
        <w:t>представиться и изложить</w:t>
      </w:r>
      <w:proofErr w:type="gramEnd"/>
      <w:r w:rsidRPr="007946D9">
        <w:rPr>
          <w:rFonts w:eastAsia="Times New Roman"/>
        </w:rPr>
        <w:t xml:space="preserve"> суть вопроса.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</w:t>
      </w:r>
      <w:r w:rsidR="00007F2A" w:rsidRPr="007946D9">
        <w:rPr>
          <w:rFonts w:eastAsia="Times New Roman"/>
        </w:rPr>
        <w:t>Главный</w:t>
      </w:r>
      <w:r w:rsidRPr="007946D9">
        <w:rPr>
          <w:rFonts w:eastAsia="Times New Roman"/>
        </w:rPr>
        <w:t xml:space="preserve"> специалист</w:t>
      </w:r>
      <w:r w:rsidR="00007F2A" w:rsidRPr="007946D9">
        <w:rPr>
          <w:rFonts w:eastAsia="Times New Roman"/>
        </w:rPr>
        <w:t>-эксперт</w:t>
      </w:r>
      <w:r w:rsidRPr="007946D9">
        <w:rPr>
          <w:rFonts w:eastAsia="Times New Roman"/>
        </w:rPr>
        <w:t xml:space="preserve">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lastRenderedPageBreak/>
        <w:t xml:space="preserve">     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</w:t>
      </w:r>
      <w:proofErr w:type="gramStart"/>
      <w:r w:rsidR="00007F2A" w:rsidRPr="007946D9">
        <w:rPr>
          <w:rFonts w:eastAsia="Times New Roman"/>
        </w:rPr>
        <w:t>Главный</w:t>
      </w:r>
      <w:proofErr w:type="gramEnd"/>
      <w:r w:rsidR="00007F2A" w:rsidRPr="007946D9">
        <w:rPr>
          <w:rFonts w:eastAsia="Times New Roman"/>
        </w:rPr>
        <w:t xml:space="preserve"> специалист-эксперт</w:t>
      </w:r>
      <w:r w:rsidRPr="007946D9">
        <w:rPr>
          <w:rFonts w:eastAsia="Times New Roman"/>
        </w:rPr>
        <w:t>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</w:t>
      </w:r>
      <w:r w:rsidR="00007F2A" w:rsidRPr="007946D9">
        <w:rPr>
          <w:rFonts w:eastAsia="Times New Roman"/>
        </w:rPr>
        <w:t>Главный специалист-эксперт</w:t>
      </w:r>
      <w:r w:rsidRPr="007946D9">
        <w:rPr>
          <w:rFonts w:eastAsia="Times New Roman"/>
        </w:rPr>
        <w:t xml:space="preserve">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ведущий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 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При индивидуальном письменном информировании ответ направляется заявителю в течение 30 дней со дня регистрации обращения.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сельского поселения, предоставляющего муниципальную услугу, на портале государственных и муниципальных услуг, а также на информационных стендах в местах предоставления услуги.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III. Административные процедуры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 xml:space="preserve">3.1. Консультация заявителей по вопросам предоставления муниципальной услуги 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3.1.1 Время консультирования заявителей по вопросам предоставления муниципальной услуги не должно превышать 10 минут.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3.1.2. Во время консультации заявитель может затребовать подробную информацию по следующим вопросам: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– перечень  органов местного самоуправления поселения, участвующих в предоставлении муниципальной услуги;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– график (режим) работы органов местного самоуправления, участвующих в предоставлении муниципальной услуги, лиц ответственных за предоставление муниципальной услуги;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– адрес органов местного самоуправления поселения, участвующих в предоставлении муниципальной услуги;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– перечень документов, необходимых для получения муниципальной услуги;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– сроки принятия решений о предоставлении муниципальной услуги;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– порядок обжалования решений о предоставлении муниципальной услуги;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– образец заполнения заявления на предоставление услуги.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3.2. Исполнение муниципальной услуги «Выдача ордеров на проведение земляных работ»</w:t>
      </w:r>
      <w:r w:rsidRPr="007946D9">
        <w:rPr>
          <w:rFonts w:eastAsia="Times New Roman"/>
        </w:rPr>
        <w:t xml:space="preserve"> включает в себя следующие административные процедуры: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прием и регистрация заявления;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изучение документов и рассмотрение заявления;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оформление результата предоставления муниципальной услуги;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регистрация и выдача результата предоставления муниципальной услуги заявителю.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u w:val="single"/>
        </w:rPr>
        <w:t>3.2.1. Прием и регистрация заявления.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Основанием для начала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Специалист, в обязанности </w:t>
      </w:r>
      <w:proofErr w:type="gramStart"/>
      <w:r w:rsidRPr="007946D9">
        <w:rPr>
          <w:rFonts w:eastAsia="Times New Roman"/>
        </w:rPr>
        <w:t>которого</w:t>
      </w:r>
      <w:proofErr w:type="gramEnd"/>
      <w:r w:rsidRPr="007946D9">
        <w:rPr>
          <w:rFonts w:eastAsia="Times New Roman"/>
        </w:rPr>
        <w:t xml:space="preserve"> входит принятие заявлений и документов: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lastRenderedPageBreak/>
        <w:t>- проверяет наличие всех необходимых документов в соответствии с перечнем, установленным п. 2.6 настоящего регламента;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удостоверяется в том, что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лиц, а также являются действующими на момент рассмотрения;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удостоверяется в том, что тексты документов написаны разборчиво, наименования юридических лиц - без использования сокращений, с указанием мест их нахождения, фамилии, имена и отчества физических лиц, их адреса написаны полностью;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удостоверяется в том, что документы не исполнены карандашом, не имеют серьезных повреждений, наличие которых не позволило бы однозначно истолковать их содержание, в отсутствие неоговоренных исправлений.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При установлении фактов несоответствия предоставленных документов требованиям, указанным в настоящем регламенте, специалист Администрации уведомляет заявителя о наличии препятствий к подготовке документов для проведения земляных работ, </w:t>
      </w:r>
      <w:proofErr w:type="gramStart"/>
      <w:r w:rsidRPr="007946D9">
        <w:rPr>
          <w:rFonts w:eastAsia="Times New Roman"/>
        </w:rPr>
        <w:t>объясняет ему содержание выявленных в представленных документах недостатков и предлагает</w:t>
      </w:r>
      <w:proofErr w:type="gramEnd"/>
      <w:r w:rsidRPr="007946D9">
        <w:rPr>
          <w:rFonts w:eastAsia="Times New Roman"/>
        </w:rPr>
        <w:t xml:space="preserve"> принять меры по их устранению.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После принятия заявлений и документов специалист Администрации вносит в журнал регистрации входящей корреспонденции, следующие сведения: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дату;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входящий номер;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исходящий номер (для организаций и юридических лиц);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данные об обратившемся лице;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тематику и краткое содержание обращения;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- ФИО ответственного исполнителя.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В день поступления заявления и документов специалист Администрации ставит штамп установленного образца в правом нижнем углу заявления, на котором указывается входящий номер документа и дата поступления; передает заявление и приложенные к нему документы ответственному исполнителю.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Критерием принятия решения по приему и регистрации заявления является Административный регламент рассмотрения обращений граждан в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Результатом административной процедуры является получение ведущим специалистом, уполномоченным на изучение и рассмотрение обращений заявителя, принятых документов.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Продолжительность административной процедуры не более трех дней.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u w:val="single"/>
        </w:rPr>
        <w:t>3.2.3. Изучение документов и рассмотрение заявления.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Основанием для начала административной процедуры является получение ведущим специалистом, уполномоченным на изучение документов и рассмотрение заявления, принятых документов.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По результатам изучения документов ведущий специалист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 готовит разрешение на аварийное разрытие, ордер на проведение земляных работ на территории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, продление разрешения или ордера либо мотивированный письменный отказ в предоставлении муниципальной услуги.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Критерием принятия решения по изучению документов и рассмотрению заявления является стандарт предоставления муниципальной услуги настоящего регламента.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Результатом административной процедуры является принятие решения об оказании муниципальной услуги или отказе в предоставлении муниципальной услуги.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Продолжительность административной процедуры не более 10 календарных дней.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u w:val="single"/>
        </w:rPr>
        <w:t>3.2.4. Оформление результата предоставления муниципальной услуги.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Основанием для начала административной процедуры является наличие у ведущего специалиста документов.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В случаях отсутствия оснований для отказа в предоставлении муниципальной услуги, ведущий специалист готовит разрешение или ордер либо продление разрешения или ордера.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lastRenderedPageBreak/>
        <w:t xml:space="preserve">      Разрешению на разрытие (аварийный ордер) и ордеру на право проведения земляных работ на территории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 присваивается номер.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Разрешение на разрытие (аварийный ордер) изготавливается в двух экземплярах.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Продление ордера или разрешения осуществляется путем визирования ранее выданного разрешения или ордера с установлением новых сроков производства работ и подписывается в установленном </w:t>
      </w:r>
      <w:proofErr w:type="gramStart"/>
      <w:r w:rsidRPr="007946D9">
        <w:rPr>
          <w:rFonts w:eastAsia="Times New Roman"/>
        </w:rPr>
        <w:t>порядке</w:t>
      </w:r>
      <w:proofErr w:type="gramEnd"/>
      <w:r w:rsidRPr="007946D9">
        <w:rPr>
          <w:rFonts w:eastAsia="Times New Roman"/>
        </w:rPr>
        <w:t xml:space="preserve">. 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Должностным лицом, уполномоченным на подписание разрешений, ордеров, продление этих документов, а также отказов в предоставлении муниципальной услуги, является Глава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</w:t>
      </w:r>
      <w:proofErr w:type="gramStart"/>
      <w:r w:rsidRPr="007946D9">
        <w:rPr>
          <w:rFonts w:eastAsia="Times New Roman"/>
        </w:rPr>
        <w:t xml:space="preserve">В случаях, указанных в п. 2.8. настоящего регламента, заявителю отказывают в выдаче разрешения или ордера, а также продлении этих документов, в течение 30 дней с момента регистрации заявления ему направляется мотивированный письменный отказ за подписью Главы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 с указанием причин отказа, в том числе в форме электронного документа.</w:t>
      </w:r>
      <w:proofErr w:type="gramEnd"/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Критерием принятия решения для оформления результата предоставления муниципальной услуги является стандарт предоставления муниципальной услуги настоящего регламента.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Результатом административной процедуры является подготовка разрешения или ордера, а также продление этих документов или отказ в предоставлении муниципальной услуги, подготовленный в установленном порядке. 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Продолжительность административной процедуры не более 20 календарных дней.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u w:val="single"/>
        </w:rPr>
        <w:t>3.2.5. Регистрация и выдача результата предоставления муниципальной услуги заявителю.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Основанием для начала административной процедуры по регистрации и выдаче результата предоставления муниципальной услуги заявителю является подписание уполномоченным должностным лицом соответствующих документов и передача их специалисту Администрации для регистрации и выдачи заявителю.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Отказ в выдаче ордера или разрешения регистрирует специалист Администрации в соответствии с Инструкцией по делопроизводству.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Разрешение или ордер либо отказ в выдаче таких документов с присвоенным регистрационным номером специалист Администрации направляет заявителю по почте либо вручает лично, если иной порядок выдачи документа не определен заявителем при подаче запроса. 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Результатом административной процедуры является направление заявителю подготовленных разрешения, ордера или продление этих документов либо отказ в предоставлении муниципальной услуги.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Продолжительность административной процедуры не более одного дня.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 xml:space="preserve">IV. Формы и порядок </w:t>
      </w:r>
      <w:proofErr w:type="gramStart"/>
      <w:r w:rsidRPr="007946D9">
        <w:rPr>
          <w:rFonts w:eastAsia="Times New Roman"/>
          <w:b/>
        </w:rPr>
        <w:t>контроля за</w:t>
      </w:r>
      <w:proofErr w:type="gramEnd"/>
      <w:r w:rsidRPr="007946D9">
        <w:rPr>
          <w:rFonts w:eastAsia="Times New Roman"/>
          <w:b/>
        </w:rPr>
        <w:t xml:space="preserve"> соблюдением муниципальной услуги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   4.1. Общий </w:t>
      </w:r>
      <w:proofErr w:type="gramStart"/>
      <w:r w:rsidRPr="007946D9">
        <w:rPr>
          <w:rFonts w:eastAsia="Times New Roman"/>
        </w:rPr>
        <w:t>контроль за</w:t>
      </w:r>
      <w:proofErr w:type="gramEnd"/>
      <w:r w:rsidRPr="007946D9">
        <w:rPr>
          <w:rFonts w:eastAsia="Times New Roman"/>
        </w:rPr>
        <w:t xml:space="preserve"> предоставлением муниципальной услуги осуществляется  Главой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7946D9">
        <w:rPr>
          <w:rFonts w:eastAsia="Times New Roman"/>
        </w:rPr>
        <w:t>Контроль за</w:t>
      </w:r>
      <w:proofErr w:type="gramEnd"/>
      <w:r w:rsidRPr="007946D9">
        <w:rPr>
          <w:rFonts w:eastAsia="Times New Roman"/>
        </w:rPr>
        <w:t xml:space="preserve"> полнотой и качеством предоставления муниципальной услуги включает в себя предоставление исполнителем муниципальной услуги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должностного лица, непосредственно оказывающего муниципальную услугу.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       Проведение проверок может носить плановый и внеплановый характер.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4.2. Непосредственный </w:t>
      </w:r>
      <w:proofErr w:type="gramStart"/>
      <w:r w:rsidRPr="007946D9">
        <w:rPr>
          <w:rFonts w:eastAsia="Times New Roman"/>
        </w:rPr>
        <w:t>контроль за</w:t>
      </w:r>
      <w:proofErr w:type="gramEnd"/>
      <w:r w:rsidRPr="007946D9">
        <w:rPr>
          <w:rFonts w:eastAsia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.</w:t>
      </w:r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  4.3. </w:t>
      </w:r>
      <w:proofErr w:type="gramStart"/>
      <w:r w:rsidRPr="007946D9">
        <w:rPr>
          <w:rFonts w:eastAsia="Times New Roman"/>
        </w:rPr>
        <w:t xml:space="preserve">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</w:t>
      </w:r>
      <w:r w:rsidR="003E479D">
        <w:rPr>
          <w:rFonts w:eastAsia="Times New Roman"/>
        </w:rPr>
        <w:t>Чувашской Республики</w:t>
      </w:r>
      <w:r w:rsidRPr="007946D9">
        <w:rPr>
          <w:rFonts w:eastAsia="Times New Roman"/>
        </w:rPr>
        <w:t xml:space="preserve"> Главой поселения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  <w:proofErr w:type="gramEnd"/>
    </w:p>
    <w:p w:rsidR="00F72703" w:rsidRPr="007946D9" w:rsidRDefault="00F72703" w:rsidP="007946D9">
      <w:pPr>
        <w:tabs>
          <w:tab w:val="left" w:pos="10716"/>
        </w:tabs>
        <w:ind w:firstLine="454"/>
        <w:rPr>
          <w:rFonts w:eastAsia="Times New Roman"/>
        </w:rPr>
      </w:pPr>
      <w:r w:rsidRPr="007946D9">
        <w:rPr>
          <w:rFonts w:eastAsia="Times New Roman"/>
        </w:rPr>
        <w:lastRenderedPageBreak/>
        <w:t xml:space="preserve">4.4. Персональная ответственность должностных лиц,  закрепляется в их должностных </w:t>
      </w:r>
      <w:proofErr w:type="gramStart"/>
      <w:r w:rsidRPr="007946D9">
        <w:rPr>
          <w:rFonts w:eastAsia="Times New Roman"/>
        </w:rPr>
        <w:t>инструкциях</w:t>
      </w:r>
      <w:proofErr w:type="gramEnd"/>
      <w:r w:rsidRPr="007946D9">
        <w:rPr>
          <w:rFonts w:eastAsia="Times New Roman"/>
        </w:rPr>
        <w:t xml:space="preserve"> в соответствии с требованиями законодательства.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  <w:color w:val="000000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  <w:color w:val="000000"/>
        </w:rPr>
        <w:t xml:space="preserve">5. Порядок досудебного (внесудебного) обжалования  решений и действий (бездействия) должностного лица </w:t>
      </w:r>
      <w:r w:rsidRPr="007946D9">
        <w:rPr>
          <w:rFonts w:eastAsia="Times New Roman"/>
          <w:b/>
          <w:color w:val="00000A"/>
        </w:rPr>
        <w:t>при исполнении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  <w:color w:val="00000A"/>
        </w:rPr>
        <w:t xml:space="preserve"> муниципальной услуги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5.1. Граждане имеют право на обжалование действий или бездействия должностного лица (специалиста)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 предоставляющую муниципальную услугу в досудебном (внесудебном) и судебном порядке.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5.2. Заявитель может обратиться с жалобой, в том числе в следующих случаях: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1) нарушение срока регистрации запроса заявителя о предоставлении муниципальной услуги;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2) нарушение срока предоставления муниципальной услуги;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4) отказ в </w:t>
      </w:r>
      <w:proofErr w:type="gramStart"/>
      <w:r w:rsidRPr="007946D9">
        <w:rPr>
          <w:rFonts w:eastAsia="Times New Roman"/>
        </w:rPr>
        <w:t>приеме</w:t>
      </w:r>
      <w:proofErr w:type="gramEnd"/>
      <w:r w:rsidRPr="007946D9">
        <w:rPr>
          <w:rFonts w:eastAsia="Times New Roman"/>
        </w:rPr>
        <w:t xml:space="preserve">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5) отказ в </w:t>
      </w:r>
      <w:proofErr w:type="gramStart"/>
      <w:r w:rsidRPr="007946D9">
        <w:rPr>
          <w:rFonts w:eastAsia="Times New Roman"/>
        </w:rPr>
        <w:t>предоставлении</w:t>
      </w:r>
      <w:proofErr w:type="gramEnd"/>
      <w:r w:rsidRPr="007946D9">
        <w:rPr>
          <w:rFonts w:eastAsia="Times New Roman"/>
        </w:rPr>
        <w:t xml:space="preserve"> муниципальной услуги, если основания отказа не предусмотрены муниципальными правовыми актами;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6) 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7) отказ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, предоставляющей муниципальную услугу, должностного лица (специалиста)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5.3. Жалоба подается в письменной форме на бумажном носителе, в электронной форме в Администрацию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, предоставляющую муниципальную услугу. Жалобы на решения, принятые Главой поселения,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поселения, предоставляющего муниципальную услугу. Запрещается направлять жалобу на рассмотрение должностному лицу (специалисту)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, решение или действие (бездействие) которого обжалуется.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5.4. Жалоба может быть направлена по почте (4</w:t>
      </w:r>
      <w:r w:rsidR="00007F2A" w:rsidRPr="007946D9">
        <w:rPr>
          <w:rFonts w:eastAsia="Times New Roman"/>
        </w:rPr>
        <w:t>29219</w:t>
      </w:r>
      <w:r w:rsidRPr="007946D9">
        <w:rPr>
          <w:rFonts w:eastAsia="Times New Roman"/>
        </w:rPr>
        <w:t xml:space="preserve">, </w:t>
      </w:r>
      <w:r w:rsidR="00007F2A" w:rsidRPr="007946D9">
        <w:rPr>
          <w:rFonts w:eastAsia="Times New Roman"/>
        </w:rPr>
        <w:t>Чувашская</w:t>
      </w:r>
      <w:r w:rsidRPr="007946D9">
        <w:rPr>
          <w:rFonts w:eastAsia="Times New Roman"/>
        </w:rPr>
        <w:t xml:space="preserve"> </w:t>
      </w:r>
      <w:r w:rsidR="00007F2A" w:rsidRPr="007946D9">
        <w:rPr>
          <w:rFonts w:eastAsia="Times New Roman"/>
        </w:rPr>
        <w:t>Республики</w:t>
      </w:r>
      <w:r w:rsidRPr="007946D9">
        <w:rPr>
          <w:rFonts w:eastAsia="Times New Roman"/>
        </w:rPr>
        <w:t xml:space="preserve">, </w:t>
      </w:r>
      <w:r w:rsidR="00007F2A" w:rsidRPr="007946D9">
        <w:rPr>
          <w:rFonts w:eastAsia="Times New Roman"/>
        </w:rPr>
        <w:t>Вурнарский</w:t>
      </w:r>
      <w:r w:rsidRPr="007946D9">
        <w:rPr>
          <w:rFonts w:eastAsia="Times New Roman"/>
        </w:rPr>
        <w:t xml:space="preserve"> район, </w:t>
      </w:r>
      <w:r w:rsidR="00007F2A" w:rsidRPr="007946D9">
        <w:rPr>
          <w:rFonts w:eastAsia="Times New Roman"/>
        </w:rPr>
        <w:t>д. Алгазино</w:t>
      </w:r>
      <w:r w:rsidRPr="007946D9">
        <w:rPr>
          <w:rFonts w:eastAsia="Times New Roman"/>
        </w:rPr>
        <w:t xml:space="preserve">, ул. </w:t>
      </w:r>
      <w:r w:rsidR="00007F2A" w:rsidRPr="007946D9">
        <w:rPr>
          <w:rFonts w:eastAsia="Times New Roman"/>
        </w:rPr>
        <w:t>Центральная</w:t>
      </w:r>
      <w:r w:rsidRPr="007946D9">
        <w:rPr>
          <w:rFonts w:eastAsia="Times New Roman"/>
        </w:rPr>
        <w:t>,</w:t>
      </w:r>
      <w:r w:rsidR="00007F2A" w:rsidRPr="007946D9">
        <w:rPr>
          <w:rFonts w:eastAsia="Times New Roman"/>
        </w:rPr>
        <w:t xml:space="preserve"> д.2</w:t>
      </w:r>
      <w:r w:rsidRPr="007946D9">
        <w:rPr>
          <w:rFonts w:eastAsia="Times New Roman"/>
        </w:rPr>
        <w:t>), на электронный почтовый адрес (</w:t>
      </w:r>
      <w:proofErr w:type="spellStart"/>
      <w:r w:rsidR="00007F2A" w:rsidRPr="007946D9">
        <w:rPr>
          <w:rFonts w:eastAsia="Times New Roman"/>
          <w:lang w:val="en-US"/>
        </w:rPr>
        <w:t>vur</w:t>
      </w:r>
      <w:proofErr w:type="spellEnd"/>
      <w:r w:rsidR="00007F2A" w:rsidRPr="007946D9">
        <w:rPr>
          <w:rFonts w:eastAsia="Times New Roman"/>
        </w:rPr>
        <w:t>-</w:t>
      </w:r>
      <w:proofErr w:type="spellStart"/>
      <w:r w:rsidR="00007F2A" w:rsidRPr="007946D9">
        <w:rPr>
          <w:rFonts w:eastAsia="Times New Roman"/>
          <w:lang w:val="en-US"/>
        </w:rPr>
        <w:t>algazino</w:t>
      </w:r>
      <w:proofErr w:type="spellEnd"/>
      <w:r w:rsidR="00007F2A" w:rsidRPr="007946D9">
        <w:rPr>
          <w:rFonts w:eastAsia="Times New Roman"/>
        </w:rPr>
        <w:t>@</w:t>
      </w:r>
      <w:r w:rsidR="00007F2A" w:rsidRPr="007946D9">
        <w:rPr>
          <w:rFonts w:eastAsia="Times New Roman"/>
          <w:lang w:val="en-US"/>
        </w:rPr>
        <w:t>cap</w:t>
      </w:r>
      <w:r w:rsidRPr="007946D9">
        <w:rPr>
          <w:rFonts w:eastAsia="Times New Roman"/>
        </w:rPr>
        <w:t>.</w:t>
      </w:r>
      <w:proofErr w:type="spellStart"/>
      <w:r w:rsidRPr="007946D9">
        <w:rPr>
          <w:rFonts w:eastAsia="Times New Roman"/>
        </w:rPr>
        <w:t>ru</w:t>
      </w:r>
      <w:proofErr w:type="spellEnd"/>
      <w:r w:rsidRPr="007946D9">
        <w:rPr>
          <w:rFonts w:eastAsia="Times New Roman"/>
        </w:rPr>
        <w:t>), а также может быть принята при личном приеме заявителя.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5.5. Жалоба должна содержать: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1) наименование органа, предоставляющего муниципальную услугу, должностного лица (специалиста) органа, предоставляющего муниципальную услугу муниципального служащего, решения и действия (бездействие) которых обжалуются;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proofErr w:type="gramStart"/>
      <w:r w:rsidRPr="007946D9">
        <w:rPr>
          <w:rFonts w:eastAsia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3) сведения об обжалуемых решениях и действиях (бездействии)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, предоставляющей муниципальную услугу, должностного лица (специалиста) Администрации, предоставляющего муниципальную услугу, либо муниципального служащего;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, предоставляющую муниципальную услугу, должностного лица (специалиста)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lastRenderedPageBreak/>
        <w:t xml:space="preserve">5.6. </w:t>
      </w:r>
      <w:proofErr w:type="gramStart"/>
      <w:r w:rsidRPr="007946D9">
        <w:rPr>
          <w:rFonts w:eastAsia="Times New Roman"/>
        </w:rPr>
        <w:t xml:space="preserve">Жалоба, поступившая в Администрацию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, предоставляющая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7946D9">
        <w:rPr>
          <w:rFonts w:eastAsia="Times New Roman"/>
        </w:rPr>
        <w:t xml:space="preserve"> установленного срока таких исправлений - в течение пяти рабочих дней со дня ее регистрации.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5.7. По результатам рассмотрения жалобы Администрация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, </w:t>
      </w:r>
      <w:proofErr w:type="gramStart"/>
      <w:r w:rsidRPr="007946D9">
        <w:rPr>
          <w:rFonts w:eastAsia="Times New Roman"/>
        </w:rPr>
        <w:t>предоставляющая</w:t>
      </w:r>
      <w:proofErr w:type="gramEnd"/>
      <w:r w:rsidRPr="007946D9">
        <w:rPr>
          <w:rFonts w:eastAsia="Times New Roman"/>
        </w:rPr>
        <w:t xml:space="preserve"> муниципальную услугу, принимает одно из следующих решений: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2) отказывает в </w:t>
      </w:r>
      <w:proofErr w:type="gramStart"/>
      <w:r w:rsidRPr="007946D9">
        <w:rPr>
          <w:rFonts w:eastAsia="Times New Roman"/>
        </w:rPr>
        <w:t>удовлетворении</w:t>
      </w:r>
      <w:proofErr w:type="gramEnd"/>
      <w:r w:rsidRPr="007946D9">
        <w:rPr>
          <w:rFonts w:eastAsia="Times New Roman"/>
        </w:rPr>
        <w:t xml:space="preserve"> жалобы.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5.8. Не позднее дня, следующего за днем принятия решения, с момента подписания результата рассмотрения жалобы, указанного в части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5.9.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5.3 Административного регламента, незамедлительно направляет имеющиеся материалы в прокуратуру </w:t>
      </w:r>
      <w:r w:rsidR="0005136D" w:rsidRPr="007946D9">
        <w:rPr>
          <w:rFonts w:eastAsia="Times New Roman"/>
        </w:rPr>
        <w:t>Вурнарского</w:t>
      </w:r>
      <w:r w:rsidRPr="007946D9">
        <w:rPr>
          <w:rFonts w:eastAsia="Times New Roman"/>
        </w:rPr>
        <w:t xml:space="preserve"> района.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5.10. </w:t>
      </w:r>
      <w:proofErr w:type="gramStart"/>
      <w:r w:rsidRPr="007946D9">
        <w:rPr>
          <w:rFonts w:eastAsia="Times New Roman"/>
        </w:rPr>
        <w:t>Если в жалобе не указаны фамилия заявителя, направившего жалобу, и почтовый адрес, по которому должен быть направлен ответ, жалоба остается без рассмотрения.</w:t>
      </w:r>
      <w:proofErr w:type="gramEnd"/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5.11. Если в письменной жалобе содержатся нецензурные либо оскорбительные выражения, угрозы жизни, здоровью и имуществу любого должностного лица, а также членов его семьи, жалоба может быть оставлена без ответа по существу поставленных в нем вопросов, а заявителю, направившему жалобу, сообщено о недопустимости злоупотребления правом.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5.12. </w:t>
      </w:r>
      <w:proofErr w:type="gramStart"/>
      <w:r w:rsidRPr="007946D9">
        <w:rPr>
          <w:rFonts w:eastAsia="Times New Roman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воспроизводимы.</w:t>
      </w:r>
      <w:proofErr w:type="gramEnd"/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5.13. </w:t>
      </w:r>
      <w:proofErr w:type="gramStart"/>
      <w:r w:rsidRPr="007946D9">
        <w:rPr>
          <w:rFonts w:eastAsia="Times New Roman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</w:t>
      </w:r>
      <w:proofErr w:type="gramEnd"/>
      <w:r w:rsidRPr="007946D9">
        <w:rPr>
          <w:rFonts w:eastAsia="Times New Roman"/>
        </w:rPr>
        <w:t xml:space="preserve"> в Администрацию или одному и тому же должностному лицу. О данном решении уведомляется заявитель, направивший жалобу.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5.14.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5.15.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5.16. Гражданин может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некорректном поведении или нарушении служебной этики по номерам телефонов, по электронной почте Администрации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5.17. Гражданин вправе обжаловать решения, принятые в ходе исполнения муниципальной услуги, действия или бездействие Администрации, и их должностных лиц в судебном порядке в соответствии с нормами гражданского судопроизводства.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lastRenderedPageBreak/>
        <w:t>                                                                                                 </w:t>
      </w:r>
      <w:r w:rsidR="006A5B06" w:rsidRPr="007946D9">
        <w:rPr>
          <w:rFonts w:eastAsia="Times New Roman"/>
        </w:rPr>
        <w:t xml:space="preserve">                               </w:t>
      </w:r>
      <w:r w:rsidRPr="007946D9">
        <w:rPr>
          <w:rFonts w:eastAsia="Times New Roman"/>
        </w:rPr>
        <w:t>Приложение № 1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                                   наименование организации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                                почтовый адрес, телефон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ЗАЯВЛЕНИЕ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Прошу выдать ордер на выполнение земляных или буровых работ – нужное подчеркнуть_________________________________________________________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ab/>
      </w:r>
      <w:r w:rsidRPr="007946D9">
        <w:rPr>
          <w:rFonts w:eastAsia="Times New Roman"/>
        </w:rPr>
        <w:tab/>
      </w:r>
      <w:r w:rsidRPr="007946D9">
        <w:rPr>
          <w:rFonts w:eastAsia="Times New Roman"/>
        </w:rPr>
        <w:tab/>
      </w:r>
      <w:r w:rsidRPr="007946D9">
        <w:rPr>
          <w:rFonts w:eastAsia="Times New Roman"/>
        </w:rPr>
        <w:tab/>
      </w:r>
      <w:r w:rsidRPr="007946D9">
        <w:rPr>
          <w:rFonts w:eastAsia="Times New Roman"/>
        </w:rPr>
        <w:tab/>
      </w:r>
      <w:r w:rsidRPr="007946D9">
        <w:rPr>
          <w:rFonts w:eastAsia="Times New Roman"/>
        </w:rPr>
        <w:tab/>
      </w:r>
      <w:r w:rsidRPr="007946D9">
        <w:rPr>
          <w:rFonts w:eastAsia="Times New Roman"/>
        </w:rPr>
        <w:tab/>
        <w:t>(наименование)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  <w:bCs/>
          <w:u w:val="single"/>
        </w:rPr>
        <w:t>____________________________________________________________________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наименование объекта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На земельном участке по адресу: _____________________________________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________________________________________________________________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город, улица, дом, номер участка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сроком </w:t>
      </w:r>
      <w:proofErr w:type="gramStart"/>
      <w:r w:rsidRPr="007946D9">
        <w:rPr>
          <w:rFonts w:eastAsia="Times New Roman"/>
        </w:rPr>
        <w:t>на</w:t>
      </w:r>
      <w:proofErr w:type="gramEnd"/>
      <w:r w:rsidRPr="007946D9">
        <w:rPr>
          <w:rFonts w:eastAsia="Times New Roman"/>
        </w:rPr>
        <w:t xml:space="preserve"> __________________________________.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При этом сообщаю: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Лицензия на право выполнения строительно-монтажных работ выдана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_____________________№______ «____»__________20___ г.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наименование лицензионного центра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производителем работ приказом  №__________ «_____»_____________20___г.   </w:t>
      </w:r>
      <w:proofErr w:type="gramStart"/>
      <w:r w:rsidRPr="007946D9">
        <w:rPr>
          <w:rFonts w:eastAsia="Times New Roman"/>
        </w:rPr>
        <w:t>назначен</w:t>
      </w:r>
      <w:proofErr w:type="gramEnd"/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____________________________________________________________________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должность, фамилия, имя, отчество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После окончания работ в ____ </w:t>
      </w:r>
      <w:proofErr w:type="spellStart"/>
      <w:r w:rsidRPr="007946D9">
        <w:rPr>
          <w:rFonts w:eastAsia="Times New Roman"/>
        </w:rPr>
        <w:t>дневный</w:t>
      </w:r>
      <w:proofErr w:type="spellEnd"/>
      <w:r w:rsidRPr="007946D9">
        <w:rPr>
          <w:rFonts w:eastAsia="Times New Roman"/>
        </w:rPr>
        <w:t xml:space="preserve">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Руководитель организации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___________________    ______________    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ab/>
        <w:t>Должность</w:t>
      </w:r>
      <w:r w:rsidRPr="007946D9">
        <w:rPr>
          <w:rFonts w:eastAsia="Times New Roman"/>
        </w:rPr>
        <w:tab/>
      </w:r>
      <w:r w:rsidRPr="007946D9">
        <w:rPr>
          <w:rFonts w:eastAsia="Times New Roman"/>
        </w:rPr>
        <w:tab/>
        <w:t xml:space="preserve">      Подпись, М.П.</w:t>
      </w:r>
      <w:r w:rsidRPr="007946D9">
        <w:rPr>
          <w:rFonts w:eastAsia="Times New Roman"/>
        </w:rPr>
        <w:tab/>
        <w:t xml:space="preserve">      Ф.И.О.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6673AA" w:rsidRDefault="006673AA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lastRenderedPageBreak/>
        <w:t>Приложение № 2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 xml:space="preserve">ОРДЕР № 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 xml:space="preserve">НА ПРАВО ПРОИЗВОДСТВА ЗЕМЛЯНЫХ РАБОТ НА ТЕРРИТОРИИ </w:t>
      </w:r>
    </w:p>
    <w:p w:rsidR="00F72703" w:rsidRPr="007946D9" w:rsidRDefault="00AD101C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АЛГАЗИНСКОГО СЕЛЬСКОГО ПОСЕЛЕНИЯ</w:t>
      </w:r>
      <w:r w:rsidR="00F72703" w:rsidRPr="007946D9">
        <w:rPr>
          <w:rFonts w:eastAsia="Times New Roman"/>
          <w:b/>
        </w:rPr>
        <w:t xml:space="preserve"> </w:t>
      </w:r>
      <w:r w:rsidRPr="007946D9">
        <w:rPr>
          <w:rFonts w:eastAsia="Times New Roman"/>
          <w:b/>
        </w:rPr>
        <w:t>ВУРНАРСКОГО</w:t>
      </w:r>
      <w:r w:rsidR="00F72703" w:rsidRPr="007946D9">
        <w:rPr>
          <w:rFonts w:eastAsia="Times New Roman"/>
          <w:b/>
        </w:rPr>
        <w:t xml:space="preserve"> РАЙОНА </w:t>
      </w:r>
      <w:r w:rsidRPr="007946D9">
        <w:rPr>
          <w:rFonts w:eastAsia="Times New Roman"/>
          <w:b/>
        </w:rPr>
        <w:t>ЧУВАШСКОЙ РЕСПУБЛИКИ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proofErr w:type="gramStart"/>
      <w:r w:rsidRPr="007946D9">
        <w:rPr>
          <w:rFonts w:eastAsia="Times New Roman"/>
        </w:rPr>
        <w:t>Выдан</w:t>
      </w:r>
      <w:proofErr w:type="gramEnd"/>
      <w:r w:rsidRPr="007946D9">
        <w:rPr>
          <w:rFonts w:eastAsia="Times New Roman"/>
        </w:rPr>
        <w:t xml:space="preserve"> представителю  ____________________________________________________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(наименование организации)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______________________________________</w:t>
      </w:r>
      <w:r w:rsidRPr="007946D9">
        <w:rPr>
          <w:rFonts w:eastAsia="Times New Roman"/>
          <w:b/>
          <w:bCs/>
          <w:u w:val="single"/>
        </w:rPr>
        <w:t>__________________________________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(должность, фамилия, имя, отчество)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на право производства земляных работ</w:t>
      </w:r>
      <w:proofErr w:type="gramStart"/>
      <w:r w:rsidRPr="007946D9">
        <w:rPr>
          <w:rFonts w:eastAsia="Times New Roman"/>
        </w:rPr>
        <w:t xml:space="preserve"> :</w:t>
      </w:r>
      <w:proofErr w:type="gramEnd"/>
      <w:r w:rsidRPr="007946D9">
        <w:rPr>
          <w:rFonts w:eastAsia="Times New Roman"/>
        </w:rPr>
        <w:t xml:space="preserve"> </w:t>
      </w:r>
      <w:r w:rsidRPr="007946D9">
        <w:rPr>
          <w:rFonts w:eastAsia="Times New Roman"/>
          <w:b/>
          <w:bCs/>
          <w:u w:val="single"/>
        </w:rPr>
        <w:t>_____________________________________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ab/>
      </w:r>
      <w:r w:rsidRPr="007946D9">
        <w:rPr>
          <w:rFonts w:eastAsia="Times New Roman"/>
        </w:rPr>
        <w:tab/>
      </w:r>
      <w:r w:rsidRPr="007946D9">
        <w:rPr>
          <w:rFonts w:eastAsia="Times New Roman"/>
        </w:rPr>
        <w:tab/>
      </w:r>
      <w:r w:rsidRPr="007946D9">
        <w:rPr>
          <w:rFonts w:eastAsia="Times New Roman"/>
        </w:rPr>
        <w:tab/>
      </w:r>
      <w:r w:rsidRPr="007946D9">
        <w:rPr>
          <w:rFonts w:eastAsia="Times New Roman"/>
        </w:rPr>
        <w:tab/>
      </w:r>
      <w:r w:rsidRPr="007946D9">
        <w:rPr>
          <w:rFonts w:eastAsia="Times New Roman"/>
        </w:rPr>
        <w:tab/>
      </w:r>
      <w:r w:rsidRPr="007946D9">
        <w:rPr>
          <w:rFonts w:eastAsia="Times New Roman"/>
        </w:rPr>
        <w:tab/>
        <w:t>(наименование)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  <w:bCs/>
          <w:u w:val="single"/>
        </w:rPr>
        <w:t>________________________________________________________________________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  <w:bCs/>
        </w:rPr>
        <w:t xml:space="preserve">                                                  </w:t>
      </w:r>
      <w:r w:rsidRPr="007946D9">
        <w:rPr>
          <w:rFonts w:eastAsia="Times New Roman"/>
        </w:rPr>
        <w:t>местонахождения объекта)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в соответствии с проектом, согласованным  администрацией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>, в лице Главы поселения</w:t>
      </w:r>
      <w:proofErr w:type="gramStart"/>
      <w:r w:rsidRPr="007946D9">
        <w:rPr>
          <w:rFonts w:eastAsia="Times New Roman"/>
        </w:rPr>
        <w:t xml:space="preserve"> ,</w:t>
      </w:r>
      <w:proofErr w:type="gramEnd"/>
      <w:r w:rsidRPr="007946D9">
        <w:rPr>
          <w:rFonts w:eastAsia="Times New Roman"/>
        </w:rPr>
        <w:t xml:space="preserve"> с ________________________________________ 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и требованиями __________________________________________________________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работы начать «  »  _____  201__ г. и закончить со всеми работами по восстановлению разрушений до «  » ______  201_ г.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После окончания работ представить в администрацию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 </w:t>
      </w:r>
      <w:r w:rsidR="00AD101C" w:rsidRPr="007946D9">
        <w:rPr>
          <w:rFonts w:eastAsia="Times New Roman"/>
        </w:rPr>
        <w:t>Вурнарского</w:t>
      </w:r>
      <w:r w:rsidRPr="007946D9">
        <w:rPr>
          <w:rFonts w:eastAsia="Times New Roman"/>
        </w:rPr>
        <w:t xml:space="preserve"> района </w:t>
      </w:r>
      <w:r w:rsidR="00AD101C" w:rsidRPr="007946D9">
        <w:rPr>
          <w:rFonts w:eastAsia="Times New Roman"/>
        </w:rPr>
        <w:t>Чувашской Республики</w:t>
      </w:r>
      <w:r w:rsidRPr="007946D9">
        <w:rPr>
          <w:rFonts w:eastAsia="Times New Roman"/>
        </w:rPr>
        <w:t xml:space="preserve">  исполнительный чертеж до «___» __________   201___ г.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  <w:bCs/>
        </w:rPr>
        <w:t xml:space="preserve">     Особые условия:</w:t>
      </w:r>
      <w:r w:rsidRPr="007946D9">
        <w:rPr>
          <w:rFonts w:eastAsia="Times New Roman"/>
        </w:rPr>
        <w:t xml:space="preserve"> </w:t>
      </w:r>
      <w:bookmarkStart w:id="0" w:name="__DdeLink__378_1039606611"/>
      <w:bookmarkEnd w:id="0"/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  <w:bCs/>
        </w:rPr>
        <w:t>Я,</w:t>
      </w:r>
      <w:r w:rsidRPr="007946D9">
        <w:rPr>
          <w:rFonts w:eastAsia="Times New Roman"/>
        </w:rPr>
        <w:t xml:space="preserve"> ____________________________________________            _</w:t>
      </w:r>
      <w:r w:rsidRPr="007946D9">
        <w:rPr>
          <w:rFonts w:eastAsia="Times New Roman"/>
          <w:u w:val="single"/>
        </w:rPr>
        <w:t xml:space="preserve"> </w:t>
      </w:r>
      <w:r w:rsidRPr="007946D9">
        <w:rPr>
          <w:rFonts w:eastAsia="Times New Roman"/>
          <w:b/>
          <w:bCs/>
          <w:u w:val="single"/>
        </w:rPr>
        <w:t>обязуюсь</w:t>
      </w:r>
      <w:r w:rsidRPr="007946D9">
        <w:rPr>
          <w:rFonts w:eastAsia="Times New Roman"/>
          <w:u w:val="single"/>
        </w:rPr>
        <w:t xml:space="preserve"> 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      (  фамилия, имя, отчество ответственного лица)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proofErr w:type="gramStart"/>
      <w:r w:rsidRPr="007946D9">
        <w:rPr>
          <w:rFonts w:eastAsia="Times New Roman"/>
        </w:rPr>
        <w:t xml:space="preserve">утвержденное Положение о порядке производства земляных работ на территории </w:t>
      </w:r>
      <w:r w:rsidR="00AF6C2D" w:rsidRPr="007946D9">
        <w:rPr>
          <w:rFonts w:eastAsia="Times New Roman"/>
        </w:rPr>
        <w:t>Алгазинского сельского поселения</w:t>
      </w:r>
      <w:r w:rsidRPr="007946D9">
        <w:rPr>
          <w:rFonts w:eastAsia="Times New Roman"/>
        </w:rPr>
        <w:t xml:space="preserve"> </w:t>
      </w:r>
      <w:r w:rsidR="00AD101C" w:rsidRPr="007946D9">
        <w:rPr>
          <w:rFonts w:eastAsia="Times New Roman"/>
        </w:rPr>
        <w:t>Вурнарского района Чувашской Республики</w:t>
      </w:r>
      <w:r w:rsidRPr="007946D9">
        <w:rPr>
          <w:rFonts w:eastAsia="Times New Roman"/>
        </w:rPr>
        <w:t>, указанные в ордере срок окончания и условия, график работ и за 2 до окончания срока действия ордера сообщить о готовности его закрытия или прибыть для продления, и подтверждаю, что данный объект полностью обеспечен необходимыми материалами, рабочей силой, типовыми ограждениями и проектной документацией.</w:t>
      </w:r>
      <w:proofErr w:type="gramEnd"/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 xml:space="preserve">     За невыполнение обязательств по настоящему ордеру несу установленную законодательством ответственность.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proofErr w:type="gramStart"/>
      <w:r w:rsidRPr="007946D9">
        <w:rPr>
          <w:rFonts w:eastAsia="Times New Roman"/>
          <w:b/>
          <w:bCs/>
        </w:rPr>
        <w:t>Ответственный</w:t>
      </w:r>
      <w:proofErr w:type="gramEnd"/>
      <w:r w:rsidRPr="007946D9">
        <w:rPr>
          <w:rFonts w:eastAsia="Times New Roman"/>
          <w:b/>
          <w:bCs/>
        </w:rPr>
        <w:t xml:space="preserve"> за производство работ</w:t>
      </w:r>
      <w:r w:rsidRPr="007946D9">
        <w:rPr>
          <w:rFonts w:eastAsia="Times New Roman"/>
        </w:rPr>
        <w:t xml:space="preserve"> ____________________</w:t>
      </w:r>
      <w:r w:rsidRPr="007946D9">
        <w:rPr>
          <w:rFonts w:eastAsia="Times New Roman"/>
        </w:rPr>
        <w:tab/>
        <w:t xml:space="preserve">                                                                                                                                                    -                                                                                                  (подпись)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«__ » ________ 201__ г.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7A3078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Адрес организации (</w:t>
      </w:r>
      <w:proofErr w:type="gramStart"/>
      <w:r w:rsidRPr="007946D9">
        <w:rPr>
          <w:rFonts w:eastAsia="Times New Roman"/>
        </w:rPr>
        <w:t>фактический</w:t>
      </w:r>
      <w:proofErr w:type="gramEnd"/>
      <w:r w:rsidRPr="007946D9">
        <w:rPr>
          <w:rFonts w:eastAsia="Times New Roman"/>
        </w:rPr>
        <w:t>):</w:t>
      </w:r>
      <w:r w:rsidR="007A3078">
        <w:rPr>
          <w:rFonts w:eastAsia="Times New Roman"/>
        </w:rPr>
        <w:t>_________________________________________________</w:t>
      </w:r>
    </w:p>
    <w:p w:rsidR="00F72703" w:rsidRPr="007946D9" w:rsidRDefault="007A3078" w:rsidP="007946D9">
      <w:pPr>
        <w:ind w:firstLine="454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</w:t>
      </w:r>
      <w:r w:rsidR="00F72703" w:rsidRPr="007946D9">
        <w:rPr>
          <w:rFonts w:eastAsia="Times New Roman"/>
        </w:rPr>
        <w:t xml:space="preserve"> </w:t>
      </w:r>
    </w:p>
    <w:p w:rsidR="00F72703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Адрес организации (</w:t>
      </w:r>
      <w:proofErr w:type="gramStart"/>
      <w:r w:rsidRPr="007946D9">
        <w:rPr>
          <w:rFonts w:eastAsia="Times New Roman"/>
        </w:rPr>
        <w:t>юридический</w:t>
      </w:r>
      <w:proofErr w:type="gramEnd"/>
      <w:r w:rsidRPr="007946D9">
        <w:rPr>
          <w:rFonts w:eastAsia="Times New Roman"/>
        </w:rPr>
        <w:t>):</w:t>
      </w:r>
      <w:r w:rsidR="007A3078">
        <w:rPr>
          <w:rFonts w:eastAsia="Times New Roman"/>
        </w:rPr>
        <w:t>________________________________________________</w:t>
      </w:r>
    </w:p>
    <w:p w:rsidR="007A3078" w:rsidRPr="007946D9" w:rsidRDefault="007A3078" w:rsidP="007946D9">
      <w:pPr>
        <w:ind w:firstLine="454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№ телефона</w:t>
      </w:r>
      <w:proofErr w:type="gramStart"/>
      <w:r w:rsidRPr="007946D9">
        <w:rPr>
          <w:rFonts w:eastAsia="Times New Roman"/>
        </w:rPr>
        <w:t xml:space="preserve"> :</w:t>
      </w:r>
      <w:proofErr w:type="gramEnd"/>
      <w:r w:rsidRPr="007946D9">
        <w:rPr>
          <w:rFonts w:eastAsia="Times New Roman"/>
        </w:rPr>
        <w:t xml:space="preserve"> </w:t>
      </w:r>
      <w:r w:rsidR="007A3078">
        <w:rPr>
          <w:rFonts w:eastAsia="Times New Roman"/>
        </w:rPr>
        <w:t>___________________________.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7A3078" w:rsidRDefault="007A3078" w:rsidP="007A3078">
      <w:pPr>
        <w:ind w:firstLine="454"/>
        <w:jc w:val="left"/>
        <w:rPr>
          <w:rFonts w:eastAsia="Times New Roman"/>
          <w:b/>
          <w:bCs/>
        </w:rPr>
      </w:pPr>
    </w:p>
    <w:p w:rsidR="00F72703" w:rsidRPr="007946D9" w:rsidRDefault="00F72703" w:rsidP="007A3078">
      <w:pPr>
        <w:ind w:firstLine="454"/>
        <w:jc w:val="left"/>
        <w:rPr>
          <w:rFonts w:eastAsia="Times New Roman"/>
        </w:rPr>
      </w:pPr>
      <w:r w:rsidRPr="007946D9">
        <w:rPr>
          <w:rFonts w:eastAsia="Times New Roman"/>
          <w:b/>
          <w:bCs/>
        </w:rPr>
        <w:t xml:space="preserve">Глава </w:t>
      </w:r>
      <w:r w:rsidR="00AF6C2D" w:rsidRPr="007946D9">
        <w:rPr>
          <w:rFonts w:eastAsia="Times New Roman"/>
          <w:b/>
          <w:bCs/>
        </w:rPr>
        <w:t>Алгазинского сельского поселения</w:t>
      </w:r>
      <w:r w:rsidRPr="007946D9">
        <w:rPr>
          <w:rFonts w:eastAsia="Times New Roman"/>
          <w:b/>
          <w:bCs/>
        </w:rPr>
        <w:t xml:space="preserve">                                           </w:t>
      </w:r>
      <w:r w:rsidR="007A3078">
        <w:rPr>
          <w:rFonts w:eastAsia="Times New Roman"/>
          <w:b/>
          <w:bCs/>
        </w:rPr>
        <w:t>И.А. Иванов</w:t>
      </w:r>
      <w:r w:rsidRPr="007946D9">
        <w:rPr>
          <w:rFonts w:eastAsia="Times New Roman"/>
          <w:b/>
          <w:bCs/>
        </w:rPr>
        <w:t xml:space="preserve">                                                     </w:t>
      </w:r>
      <w:r w:rsidRPr="007946D9">
        <w:rPr>
          <w:rFonts w:eastAsia="Times New Roman"/>
        </w:rPr>
        <w:t xml:space="preserve">                                                        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  <w:b/>
          <w:bCs/>
        </w:rPr>
        <w:t xml:space="preserve">                          </w:t>
      </w:r>
    </w:p>
    <w:p w:rsidR="00F72703" w:rsidRPr="007946D9" w:rsidRDefault="00F72703" w:rsidP="007946D9">
      <w:pPr>
        <w:ind w:firstLine="454"/>
        <w:rPr>
          <w:rFonts w:eastAsia="Times New Roman"/>
        </w:rPr>
      </w:pPr>
      <w:r w:rsidRPr="007946D9">
        <w:rPr>
          <w:rFonts w:eastAsia="Times New Roman"/>
        </w:rPr>
        <w:t> </w:t>
      </w:r>
    </w:p>
    <w:p w:rsidR="00E15EC8" w:rsidRPr="007946D9" w:rsidRDefault="00E15EC8" w:rsidP="007946D9">
      <w:pPr>
        <w:ind w:firstLine="454"/>
      </w:pPr>
    </w:p>
    <w:sectPr w:rsidR="00E15EC8" w:rsidRPr="007946D9" w:rsidSect="00F7270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03"/>
    <w:rsid w:val="00005644"/>
    <w:rsid w:val="00007F2A"/>
    <w:rsid w:val="00013B47"/>
    <w:rsid w:val="0005136D"/>
    <w:rsid w:val="00184222"/>
    <w:rsid w:val="00194EAF"/>
    <w:rsid w:val="001D785A"/>
    <w:rsid w:val="002D3A9C"/>
    <w:rsid w:val="003437CC"/>
    <w:rsid w:val="003C6FCF"/>
    <w:rsid w:val="003E479D"/>
    <w:rsid w:val="0046652F"/>
    <w:rsid w:val="00635E62"/>
    <w:rsid w:val="006673AA"/>
    <w:rsid w:val="006A5B06"/>
    <w:rsid w:val="007946D9"/>
    <w:rsid w:val="007A3078"/>
    <w:rsid w:val="008A0BE8"/>
    <w:rsid w:val="008B2458"/>
    <w:rsid w:val="0093204B"/>
    <w:rsid w:val="0096582B"/>
    <w:rsid w:val="009D0272"/>
    <w:rsid w:val="00AD101C"/>
    <w:rsid w:val="00AF6C2D"/>
    <w:rsid w:val="00B412B5"/>
    <w:rsid w:val="00BC1CC1"/>
    <w:rsid w:val="00BF1FF7"/>
    <w:rsid w:val="00C86CEC"/>
    <w:rsid w:val="00E15EC8"/>
    <w:rsid w:val="00E4414D"/>
    <w:rsid w:val="00F44135"/>
    <w:rsid w:val="00F517A5"/>
    <w:rsid w:val="00F72703"/>
    <w:rsid w:val="00F8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10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EB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qFormat/>
    <w:rsid w:val="00F866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66EB"/>
    <w:pPr>
      <w:keepNext/>
      <w:spacing w:line="240" w:lineRule="exact"/>
      <w:jc w:val="center"/>
      <w:outlineLvl w:val="1"/>
    </w:pPr>
    <w:rPr>
      <w:rFonts w:eastAsia="Times New Roman"/>
      <w:b/>
    </w:rPr>
  </w:style>
  <w:style w:type="paragraph" w:styleId="3">
    <w:name w:val="heading 3"/>
    <w:basedOn w:val="a"/>
    <w:next w:val="a"/>
    <w:link w:val="30"/>
    <w:qFormat/>
    <w:rsid w:val="003C6FCF"/>
    <w:pPr>
      <w:keepNext/>
      <w:numPr>
        <w:ilvl w:val="2"/>
        <w:numId w:val="1"/>
      </w:numPr>
      <w:tabs>
        <w:tab w:val="left" w:pos="720"/>
        <w:tab w:val="left" w:pos="1440"/>
      </w:tabs>
      <w:suppressAutoHyphens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8">
    <w:name w:val="heading 8"/>
    <w:basedOn w:val="a"/>
    <w:next w:val="a"/>
    <w:link w:val="80"/>
    <w:qFormat/>
    <w:rsid w:val="00F866EB"/>
    <w:pPr>
      <w:keepNext/>
      <w:ind w:firstLine="651"/>
      <w:outlineLvl w:val="7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qFormat/>
    <w:rsid w:val="00F866EB"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rFonts w:eastAsia="Times New Roman"/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link w:val="1"/>
    <w:uiPriority w:val="9"/>
    <w:rsid w:val="00F866EB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F866EB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F866E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F866EB"/>
    <w:rPr>
      <w:rFonts w:ascii="Times New Roman" w:eastAsia="Times New Roman" w:hAnsi="Times New Roman"/>
      <w:b/>
      <w:spacing w:val="100"/>
    </w:rPr>
  </w:style>
  <w:style w:type="paragraph" w:styleId="a3">
    <w:name w:val="Title"/>
    <w:basedOn w:val="a"/>
    <w:link w:val="a4"/>
    <w:qFormat/>
    <w:rsid w:val="00F866E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000080"/>
      <w:sz w:val="28"/>
      <w:szCs w:val="20"/>
    </w:rPr>
  </w:style>
  <w:style w:type="character" w:customStyle="1" w:styleId="a4">
    <w:name w:val="Название Знак"/>
    <w:basedOn w:val="a0"/>
    <w:link w:val="a3"/>
    <w:rsid w:val="00F866EB"/>
    <w:rPr>
      <w:rFonts w:ascii="Times New Roman" w:eastAsia="Times New Roman" w:hAnsi="Times New Roman"/>
      <w:b/>
      <w:color w:val="000080"/>
      <w:sz w:val="28"/>
    </w:rPr>
  </w:style>
  <w:style w:type="paragraph" w:customStyle="1" w:styleId="consplusnormal">
    <w:name w:val="consplusnormal"/>
    <w:basedOn w:val="a"/>
    <w:rsid w:val="00F72703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normalweb">
    <w:name w:val="normalweb"/>
    <w:basedOn w:val="a"/>
    <w:rsid w:val="00F72703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5">
    <w:name w:val="Body Text"/>
    <w:basedOn w:val="a"/>
    <w:link w:val="a6"/>
    <w:uiPriority w:val="99"/>
    <w:semiHidden/>
    <w:unhideWhenUsed/>
    <w:rsid w:val="00F72703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F72703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C6F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C6FCF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C6FC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22">
    <w:name w:val="Основной текст с отступом 22"/>
    <w:basedOn w:val="a"/>
    <w:rsid w:val="003C6FCF"/>
    <w:pPr>
      <w:suppressAutoHyphens/>
      <w:spacing w:line="480" w:lineRule="auto"/>
      <w:ind w:left="283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Таблицы (моноширинный)"/>
    <w:basedOn w:val="a"/>
    <w:next w:val="a"/>
    <w:rsid w:val="007946D9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7946D9"/>
    <w:rPr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794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6236</Words>
  <Characters>35550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2018-04-10T06:56:00Z</dcterms:created>
  <dcterms:modified xsi:type="dcterms:W3CDTF">2019-07-14T12:48:00Z</dcterms:modified>
</cp:coreProperties>
</file>