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E" w:rsidRDefault="003E1D1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 xml:space="preserve">Тридцать девятое заседание Собрания депутатов 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Долгоостровского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>сельского поселения</w:t>
      </w:r>
    </w:p>
    <w:p w:rsidR="003E1D1E" w:rsidRDefault="003E1D1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tt-RU" w:eastAsia="hi-IN" w:bidi="hi-IN"/>
        </w:rPr>
      </w:pPr>
    </w:p>
    <w:tbl>
      <w:tblPr>
        <w:tblW w:w="10774" w:type="dxa"/>
        <w:tblInd w:w="-34" w:type="dxa"/>
        <w:tblLook w:val="00A0"/>
      </w:tblPr>
      <w:tblGrid>
        <w:gridCol w:w="4299"/>
        <w:gridCol w:w="1319"/>
        <w:gridCol w:w="5156"/>
      </w:tblGrid>
      <w:tr w:rsidR="003E1D1E">
        <w:tc>
          <w:tcPr>
            <w:tcW w:w="4299" w:type="dxa"/>
          </w:tcPr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ЧĂВАШ РЕСПУБЛИКИ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ПАТĂРЬЕЛ РАЙОНĚ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</w:p>
          <w:p w:rsidR="003E1D1E" w:rsidRDefault="003E1D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ЫХРА ÇЫРМИ ЯЛ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ПОСЕЛЕНИЙĔН ДЕПУТАТСЕН ПУХĂВĔ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ЙЫШĂНУ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2019ç.  ноябрь уйăхĕн  20-мĕшĕ- 1№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Ыхра Çырми ялĕ</w:t>
            </w:r>
          </w:p>
        </w:tc>
        <w:tc>
          <w:tcPr>
            <w:tcW w:w="1319" w:type="dxa"/>
          </w:tcPr>
          <w:p w:rsidR="003E1D1E" w:rsidRDefault="003E1D1E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26" type="#_x0000_t75" style="position:absolute;margin-left:0;margin-top:0;width:50pt;height:50pt;z-index:251658240;visibility:hidden;mso-position-horizontal-relative:text;mso-position-vertical-relative:text">
                  <o:lock v:ext="edit" selection="t"/>
                </v:shape>
              </w:pict>
            </w:r>
            <w:r>
              <w:rPr>
                <w:noProof/>
                <w:lang w:eastAsia="ru-RU"/>
              </w:rPr>
              <w:pict>
                <v:shape id="Рисунок 1" o:spid="_x0000_s1027" type="#_x0000_t75" style="position:absolute;margin-left:5pt;margin-top:9.65pt;width:47.6pt;height:47.95pt;z-index:251659264;visibility:visible;mso-position-horizontal-relative:text;mso-position-vertical-relative:text" strokecolor="#3465a4">
                  <v:stroke joinstyle="round"/>
                  <v:imagedata r:id="rId5" o:title=""/>
                </v:shape>
              </w:pict>
            </w:r>
          </w:p>
        </w:tc>
        <w:tc>
          <w:tcPr>
            <w:tcW w:w="5156" w:type="dxa"/>
          </w:tcPr>
          <w:p w:rsidR="003E1D1E" w:rsidRDefault="003E1D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ЧУВАШСКАЯ РЕСПУБЛИКА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БАТЫРЕВСКИЙ РАЙОН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СОБРАНИЕ ДЕПУТАТОВ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ДОЛГООСТРОВСКОГО</w:t>
            </w:r>
          </w:p>
          <w:p w:rsidR="003E1D1E" w:rsidRDefault="003E1D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СЕЛЬСКОГО ПОСЕЛЕНИЯ</w:t>
            </w:r>
          </w:p>
          <w:p w:rsidR="003E1D1E" w:rsidRDefault="003E1D1E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РЕШЕНИЕ</w:t>
            </w:r>
          </w:p>
          <w:p w:rsidR="003E1D1E" w:rsidRDefault="003E1D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«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20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 xml:space="preserve">»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ноября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20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29г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 xml:space="preserve">. №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1                                              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д. Долгий Остров</w:t>
            </w:r>
          </w:p>
        </w:tc>
      </w:tr>
    </w:tbl>
    <w:p w:rsidR="003E1D1E" w:rsidRDefault="003E1D1E">
      <w:pPr>
        <w:spacing w:beforeAutospacing="1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3E1D1E" w:rsidRDefault="003E1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Устав </w:t>
      </w:r>
    </w:p>
    <w:p w:rsidR="003E1D1E" w:rsidRDefault="003E1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Долгоостровского сельского поселения </w:t>
      </w:r>
    </w:p>
    <w:p w:rsidR="003E1D1E" w:rsidRDefault="003E1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Батыревского района Чувашской Республики</w:t>
      </w:r>
    </w:p>
    <w:p w:rsidR="003E1D1E" w:rsidRDefault="003E1D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1D1E" w:rsidRDefault="003E1D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1D1E" w:rsidRDefault="003E1D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1D1E" w:rsidRDefault="003E1D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1D1E" w:rsidRDefault="003E1D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1D1E" w:rsidRDefault="003E1D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1D1E" w:rsidRDefault="003E1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D1E" w:rsidRDefault="003E1D1E">
      <w:pPr>
        <w:jc w:val="both"/>
        <w:rPr>
          <w:rFonts w:ascii="Times New Roman" w:hAnsi="Times New Roman"/>
          <w:sz w:val="24"/>
          <w:szCs w:val="24"/>
        </w:rPr>
      </w:pP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Чувашской Республики от 18.10.2004  № 19 «Об организации местного самоуправления в Чувашской Республике» и в целях приведения Устава Долгоостровского сельского поселения Батыревского района Чувашской Республики в соответствии с действующим законодательством, Собрание депутатов Долгоостровского сельского поселения Батыревского района Чувашской Республики  решило: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1. Внести в Устав Долгоостровского сельского поселения, принятый  решением Собрания депутатов Долгоостровского сельского поселения от 03.02.2011 № 14, (с изменениями, внесенными решениями Собрания депутатов Долгоостровского сельского поселения от   09.12.2011 № 29, от 21.01.2013 № 3, от 03.03.2014  № 1, от 11.11.2014  № 1, от 17.06.2015 № 2, от 18.04.2016 № 6, от 28.09.2017 № 1, от 26.06.2018 № 2, от 13.03.2019 № 1) следующие изменения: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1) пункт 23 части 1 статьи 6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2) пункт 5 части 1 статьи 7 признать  утратившим силу;</w:t>
      </w: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3) дополнить статьей 12.1 следующего содержания: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«Статья 12.1. Сход граждан</w:t>
      </w: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 В случаях, предусмотренных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131-ФЗ, местного сход граждан может проводиться: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населенном пункте по вопросу изменения границ Долгоостровского сельского поселения, влекущего отнесение территории указанного населенного пункта к территории другого поселения;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населенном пункте, входящем в состав Долгоостровского сельского поселения, по вопросу введения и использования средств самообложения граждан на территории данного населенного пункта;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Сход граждан правомочен при участии в нем более половины обладающих избирательным правом жителей населенного пункта или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4) пункт 12 части 8 статьи 21 изложить в следующей редакции:</w:t>
      </w: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«12) преобразования Долгоостровского сельского поселения, осуществляемого в соответствии с частями 3, 3.1-1, 5, 7.2 статьи 13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131-ФЗ, а также в случае упразднения Долгоостровского сельского поселения.»;</w:t>
      </w: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5) в статьи 27: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четвертый  изложить в следующей редакции: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«Депутат Собрания депутатов Долгоостровского сельского поселения должен соблюдать ограничения, запреты, исполнять обязанности, которые установлены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 xml:space="preserve">. 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 xml:space="preserve">.  № 273-ФЗ «О противодействии коррупции», Федеральным законом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 № 230-ФЗ «О контроле за соответствием расходов лиц, замещающих государственные должности, и иных лиц их доходам», Федеральным законом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131-ФЗ.»;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дополнить новыми абзацами следующего содержания: </w:t>
      </w: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«К депутату Собрания депутатов Долгоостровского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131-ФЗ.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принятия решения о применении к депутату Собрания депутатов Долгоостровского сельского поселения  мер ответственности, указанных в части 7.3-1 статьи 40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131-ФЗ, определяется решением Собрания депутатов Долгоостровского сельского поселения  в соответствии с законом Чувашской Республики.»;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пункт 3 части 1 статьи 33 изложить в следующей редакции:</w:t>
      </w:r>
    </w:p>
    <w:p w:rsidR="003E1D1E" w:rsidRDefault="003E1D1E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«3) преобразования Долгоостровского сельского поселения, осуществляемого в соответствии с частями 3, 3.1-1, 5, 7.2 статьи 13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131-ФЗ, а также в случае упразднения Долгоостровского сельского поселения»;</w:t>
      </w:r>
    </w:p>
    <w:p w:rsidR="003E1D1E" w:rsidRDefault="003E1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после его государственной регистрации и официального опубликования.        </w:t>
      </w:r>
    </w:p>
    <w:p w:rsidR="003E1D1E" w:rsidRDefault="003E1D1E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E1D1E" w:rsidRDefault="003E1D1E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E1D1E" w:rsidRDefault="003E1D1E">
      <w:r>
        <w:rPr>
          <w:rFonts w:ascii="Times New Roman" w:hAnsi="Times New Roman"/>
          <w:bCs/>
          <w:color w:val="000000"/>
          <w:sz w:val="24"/>
          <w:szCs w:val="24"/>
        </w:rPr>
        <w:t>Председатель Собрания депутатов                                                                                       Долгоостровского сельского поселения                                                                                        Батыревского района Чувашской Республики                                                               М.М.Сайдашев</w:t>
      </w:r>
    </w:p>
    <w:p w:rsidR="003E1D1E" w:rsidRDefault="003E1D1E">
      <w:pPr>
        <w:jc w:val="both"/>
        <w:rPr>
          <w:rFonts w:ascii="Times New Roman" w:hAnsi="Times New Roman"/>
          <w:sz w:val="24"/>
          <w:szCs w:val="24"/>
        </w:rPr>
      </w:pPr>
    </w:p>
    <w:p w:rsidR="003E1D1E" w:rsidRDefault="003E1D1E">
      <w:r>
        <w:rPr>
          <w:rFonts w:ascii="Times New Roman" w:hAnsi="Times New Roman"/>
          <w:sz w:val="24"/>
          <w:szCs w:val="24"/>
        </w:rPr>
        <w:t>Глава Долгоостровского сельского поселения                                                                            Батыревского района Чувашской Республики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Ф.А.Алиуллов</w:t>
      </w:r>
    </w:p>
    <w:p w:rsidR="003E1D1E" w:rsidRDefault="003E1D1E">
      <w:pPr>
        <w:ind w:firstLine="800"/>
        <w:jc w:val="both"/>
        <w:rPr>
          <w:rFonts w:ascii="Times New Roman" w:hAnsi="Times New Roman"/>
          <w:sz w:val="24"/>
          <w:szCs w:val="24"/>
        </w:rPr>
      </w:pPr>
    </w:p>
    <w:p w:rsidR="003E1D1E" w:rsidRDefault="003E1D1E">
      <w:pPr>
        <w:ind w:firstLine="800"/>
        <w:jc w:val="both"/>
        <w:rPr>
          <w:rFonts w:ascii="Times New Roman" w:hAnsi="Times New Roman"/>
          <w:sz w:val="24"/>
          <w:szCs w:val="24"/>
        </w:rPr>
      </w:pPr>
    </w:p>
    <w:p w:rsidR="003E1D1E" w:rsidRDefault="003E1D1E">
      <w:pPr>
        <w:widowControl w:val="0"/>
        <w:suppressAutoHyphens/>
        <w:spacing w:after="0" w:line="240" w:lineRule="auto"/>
        <w:jc w:val="both"/>
      </w:pPr>
    </w:p>
    <w:sectPr w:rsidR="003E1D1E" w:rsidSect="00E0079A">
      <w:pgSz w:w="11906" w:h="16838"/>
      <w:pgMar w:top="1134" w:right="70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45FB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7D6852B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79A"/>
    <w:rsid w:val="001D2E5D"/>
    <w:rsid w:val="003E1D1E"/>
    <w:rsid w:val="005C01D9"/>
    <w:rsid w:val="005D3102"/>
    <w:rsid w:val="00E0079A"/>
    <w:rsid w:val="00F4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0079A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rsid w:val="00E0079A"/>
  </w:style>
  <w:style w:type="character" w:customStyle="1" w:styleId="ListLabel3">
    <w:name w:val="ListLabel 3"/>
    <w:uiPriority w:val="99"/>
    <w:rsid w:val="00E0079A"/>
  </w:style>
  <w:style w:type="character" w:customStyle="1" w:styleId="ListLabel4">
    <w:name w:val="ListLabel 4"/>
    <w:uiPriority w:val="99"/>
    <w:rsid w:val="00E0079A"/>
  </w:style>
  <w:style w:type="character" w:customStyle="1" w:styleId="ListLabel5">
    <w:name w:val="ListLabel 5"/>
    <w:uiPriority w:val="99"/>
    <w:rsid w:val="00E0079A"/>
  </w:style>
  <w:style w:type="character" w:customStyle="1" w:styleId="ListLabel6">
    <w:name w:val="ListLabel 6"/>
    <w:uiPriority w:val="99"/>
    <w:rsid w:val="00E0079A"/>
  </w:style>
  <w:style w:type="character" w:customStyle="1" w:styleId="ListLabel7">
    <w:name w:val="ListLabel 7"/>
    <w:uiPriority w:val="99"/>
    <w:rsid w:val="00E0079A"/>
  </w:style>
  <w:style w:type="character" w:customStyle="1" w:styleId="ListLabel8">
    <w:name w:val="ListLabel 8"/>
    <w:uiPriority w:val="99"/>
    <w:rsid w:val="00E0079A"/>
  </w:style>
  <w:style w:type="character" w:customStyle="1" w:styleId="ListLabel9">
    <w:name w:val="ListLabel 9"/>
    <w:uiPriority w:val="99"/>
    <w:rsid w:val="00E0079A"/>
  </w:style>
  <w:style w:type="paragraph" w:customStyle="1" w:styleId="a">
    <w:name w:val="Заголовок"/>
    <w:basedOn w:val="Normal"/>
    <w:next w:val="BodyText"/>
    <w:uiPriority w:val="99"/>
    <w:rsid w:val="00E0079A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079A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9F2"/>
    <w:rPr>
      <w:lang w:eastAsia="en-US"/>
    </w:rPr>
  </w:style>
  <w:style w:type="paragraph" w:styleId="List">
    <w:name w:val="List"/>
    <w:basedOn w:val="BodyText"/>
    <w:uiPriority w:val="99"/>
    <w:rsid w:val="00E0079A"/>
    <w:rPr>
      <w:rFonts w:cs="Arial"/>
    </w:rPr>
  </w:style>
  <w:style w:type="paragraph" w:styleId="Caption">
    <w:name w:val="caption"/>
    <w:basedOn w:val="Normal"/>
    <w:uiPriority w:val="99"/>
    <w:qFormat/>
    <w:rsid w:val="00E007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E0079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976</Words>
  <Characters>5565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Анжелика Валерьевна</dc:creator>
  <cp:keywords/>
  <dc:description/>
  <cp:lastModifiedBy>User</cp:lastModifiedBy>
  <cp:revision>6</cp:revision>
  <dcterms:created xsi:type="dcterms:W3CDTF">2019-03-05T06:08:00Z</dcterms:created>
  <dcterms:modified xsi:type="dcterms:W3CDTF">2019-11-13T07:03:00Z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