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69" w:rsidRPr="00730D93" w:rsidRDefault="00E54569" w:rsidP="00C21B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  <w:r w:rsidRPr="00C21B96"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>Тридцать третье</w:t>
      </w:r>
      <w:r w:rsidRPr="00730D93"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 xml:space="preserve"> заседание Собрания депутатов  </w:t>
      </w:r>
      <w:r w:rsidRPr="00730D93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Долгоостровского</w:t>
      </w:r>
      <w:r w:rsidRPr="00730D93"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>сельского поселения</w:t>
      </w:r>
    </w:p>
    <w:p w:rsidR="00E54569" w:rsidRPr="00730D93" w:rsidRDefault="00E54569" w:rsidP="00730D9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tt-RU" w:eastAsia="hi-IN" w:bidi="hi-IN"/>
        </w:rPr>
      </w:pPr>
    </w:p>
    <w:tbl>
      <w:tblPr>
        <w:tblW w:w="10774" w:type="dxa"/>
        <w:tblInd w:w="-34" w:type="dxa"/>
        <w:tblLook w:val="00A0"/>
      </w:tblPr>
      <w:tblGrid>
        <w:gridCol w:w="4300"/>
        <w:gridCol w:w="1319"/>
        <w:gridCol w:w="5155"/>
      </w:tblGrid>
      <w:tr w:rsidR="00E54569" w:rsidRPr="00D87A6F" w:rsidTr="00730D93">
        <w:tc>
          <w:tcPr>
            <w:tcW w:w="4300" w:type="dxa"/>
          </w:tcPr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ЧĂВАШ РЕСПУБЛИКИ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ПАТĂРЬЕЛ РАЙОНĚ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</w:p>
          <w:p w:rsidR="00E54569" w:rsidRPr="00730D93" w:rsidRDefault="00E54569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ПОСЕЛЕНИЙĔН ДЕПУТАТСЕН ПУХĂВĔ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ЙЫШĂНУ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2019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ç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. февраль 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уйăхĕ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н 13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-мĕшĕ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- 1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№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ялĕ</w:t>
            </w:r>
          </w:p>
        </w:tc>
        <w:tc>
          <w:tcPr>
            <w:tcW w:w="1319" w:type="dxa"/>
          </w:tcPr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Gerb-ch" style="position:absolute;margin-left:5pt;margin-top:9.65pt;width:47.65pt;height:4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5155" w:type="dxa"/>
          </w:tcPr>
          <w:p w:rsidR="00E54569" w:rsidRPr="00730D93" w:rsidRDefault="00E54569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ЧУВАШСКАЯ РЕСПУБЛИКА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БАТЫРЕВСКИЙ РАЙОН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СОБРАНИЕ ДЕПУТАТОВ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ДОЛГООСТРОВСКОГО</w:t>
            </w:r>
          </w:p>
          <w:p w:rsidR="00E54569" w:rsidRPr="00730D93" w:rsidRDefault="00E54569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СЕЛЬСКОГО ПОСЕЛЕНИЯ</w:t>
            </w:r>
          </w:p>
          <w:p w:rsidR="00E54569" w:rsidRPr="00730D93" w:rsidRDefault="00E54569" w:rsidP="00730D93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РЕШЕНИЕ</w:t>
            </w:r>
          </w:p>
          <w:p w:rsidR="00E54569" w:rsidRPr="00730D93" w:rsidRDefault="00E54569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«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13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»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марта 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19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г. №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54569" w:rsidRPr="00730D93" w:rsidRDefault="00E54569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д. Долгий Остров</w:t>
            </w:r>
          </w:p>
        </w:tc>
      </w:tr>
    </w:tbl>
    <w:p w:rsidR="00E54569" w:rsidRPr="00730D93" w:rsidRDefault="00E54569" w:rsidP="00730D9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E54569" w:rsidRPr="00730D93" w:rsidRDefault="00E54569" w:rsidP="00730D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0D93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Устав </w:t>
      </w:r>
    </w:p>
    <w:p w:rsidR="00E54569" w:rsidRPr="00730D93" w:rsidRDefault="00E54569" w:rsidP="00730D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0D93">
        <w:rPr>
          <w:rFonts w:ascii="Times New Roman" w:hAnsi="Times New Roman"/>
          <w:b/>
          <w:sz w:val="24"/>
          <w:szCs w:val="24"/>
          <w:lang w:eastAsia="ru-RU"/>
        </w:rPr>
        <w:t xml:space="preserve">Долгоостровского сельского поселения </w:t>
      </w:r>
    </w:p>
    <w:p w:rsidR="00E54569" w:rsidRPr="00730D93" w:rsidRDefault="00E54569" w:rsidP="00730D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0D93">
        <w:rPr>
          <w:rFonts w:ascii="Times New Roman" w:hAnsi="Times New Roman"/>
          <w:b/>
          <w:sz w:val="24"/>
          <w:szCs w:val="24"/>
          <w:lang w:eastAsia="ru-RU"/>
        </w:rPr>
        <w:t>Батыревского района Чувашской Республики</w:t>
      </w:r>
    </w:p>
    <w:p w:rsidR="00E54569" w:rsidRPr="00730D93" w:rsidRDefault="00E54569" w:rsidP="00CE15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4569" w:rsidRPr="00730D93" w:rsidRDefault="00E54569" w:rsidP="00730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D93">
        <w:rPr>
          <w:rFonts w:ascii="Times New Roman" w:hAnsi="Times New Roman"/>
          <w:sz w:val="24"/>
          <w:szCs w:val="24"/>
          <w:lang w:eastAsia="ru-RU"/>
        </w:rPr>
        <w:t>В целях приведения Устава Долгоостровского сельского поселения в соответствие с Федеральным законом от 06.10.2003 № 131-ФЗ «Об общих принципах организации местного самоуправления в Российской Федерации» Собрание депутатов Долгоостровского сельского поселения решило:</w:t>
      </w:r>
    </w:p>
    <w:p w:rsidR="00E54569" w:rsidRPr="00730D93" w:rsidRDefault="00E54569" w:rsidP="00730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D93">
        <w:rPr>
          <w:rFonts w:ascii="Times New Roman" w:hAnsi="Times New Roman"/>
          <w:sz w:val="24"/>
          <w:szCs w:val="24"/>
          <w:lang w:eastAsia="ru-RU"/>
        </w:rPr>
        <w:t>1. Внести в Устав Долгоостровского сельского поселения, принятый  решением Собрания депутатов Долгоостровского сельского поселения от 03.02.2011 № 14 (с изменениями, внесенными решениями Собрания депутатов Долгоостровского сельского поселения от 09.12.2011 № 29, от 21.01.2013 № 3, от 03.03.2014  № 1, от 11.11.2014  № 1, от 17.06.2015 № 2, от 18.04.2016 № 6, от 28.09.2017 № 1, от 26.06.2018 № 2) следующие изменения:</w:t>
      </w:r>
    </w:p>
    <w:p w:rsidR="00E54569" w:rsidRPr="00730D93" w:rsidRDefault="00E54569" w:rsidP="00730D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1) в части 7 статьи 5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:</w:t>
      </w:r>
    </w:p>
    <w:p w:rsidR="00E54569" w:rsidRPr="00730D93" w:rsidRDefault="00E54569" w:rsidP="00730D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в абзаце 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первом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 слова «в информационном бюллетене «Вестник Долгий Остров» исключить;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дополнить абзацами следующего содержания: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i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информационном бюллетене «Вестник Долгий Остров», распространяемом в Долгоостровском сельском поселении</w:t>
      </w:r>
      <w:r w:rsidRPr="00730D93">
        <w:rPr>
          <w:rFonts w:ascii="Times New Roman" w:eastAsia="SimSun" w:hAnsi="Times New Roman"/>
          <w:i/>
          <w:kern w:val="2"/>
          <w:sz w:val="24"/>
          <w:szCs w:val="24"/>
          <w:lang w:val="tt-RU" w:eastAsia="hi-IN" w:bidi="hi-IN"/>
        </w:rPr>
        <w:t>.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Для официального опубликования (обнародования) муниципальных правовых актов и соглашений органы местного самоуправления Долгоостровского сельского поселения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»;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 2) пункт 23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части 1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 статьи 6дополнить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3)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 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 част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и 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1 статьи 6.1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: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а) в пункте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б) 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дополнить пунктом 15 следующего содержания: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«15) осуществление мероприятий по защите прав потребителей, предусмотренных Законом Российской Федерации от 7 февраля 1992 года № 2300-I«О защите прав потребителей».»;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4) в части 4 статьи 14 слова «по проектам и вопросам, указанным в части 3 настоящей статьи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» исключить; 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5) дополнить статьей 17.1 следующего содержания: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«Статья 17.1. Староста сельского населенного пункта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 xml:space="preserve">1. Для организации взаимодействия органов местного самоуправления </w:t>
      </w:r>
      <w:r w:rsidRPr="00730D93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Долгоостровского</w:t>
      </w: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 xml:space="preserve"> 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Pr="00730D93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Долгоостровском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сельском поселении, может назначаться староста сельского населенного пункта.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2. Староста сельского населенного пункта назначается Собранием депутатов  Долгоостровского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4. Старостой сельского населенного пункта не может быть назначено лицо: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2) признанное судом недееспособным или ограниченно дееспособным;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3) имеющее непогашенную или неснятую судимость.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 xml:space="preserve">5. Срок полномочий старосты сельского населенного пункта составляет 5 лет. 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 xml:space="preserve">Полномочия старосты сельского населенного пункта прекращаются досрочно по решению Собрания депутатов Долгоостровского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>установленных пунктами 1 - 7 части 10 статьи 40 Федерального закона «Об общих принципах организации местного самоуправления в Российской Федерации».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6. Староста сельского населенного пункта для решения возложенных на него задач: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>7. Гарантии деятельности и иные вопросы статуса старосты сельского населенного пункта устанавливаются решением Собрания депутатов Долгоостровского сельского поселения в соответствии с законом Чувашской Республики.»;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 xml:space="preserve">6) </w:t>
      </w:r>
      <w:r w:rsidRPr="00730D93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часть 1 статьи 24 изложить в следующей редакции:</w:t>
      </w:r>
    </w:p>
    <w:p w:rsidR="00E54569" w:rsidRPr="00730D93" w:rsidRDefault="00E54569" w:rsidP="00730D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«1. Собрание депутатов Долгоостровского сельского поселения состоит из 7 депутатов, избираемых сроком на 5 лет.».</w:t>
      </w:r>
    </w:p>
    <w:p w:rsidR="00E54569" w:rsidRPr="00730D93" w:rsidRDefault="00E54569" w:rsidP="00730D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eastAsia="SimSun" w:hAnsi="Times New Roman"/>
          <w:bCs/>
          <w:kern w:val="2"/>
          <w:sz w:val="24"/>
          <w:szCs w:val="24"/>
          <w:lang w:val="tt-RU" w:eastAsia="hi-IN" w:bidi="hi-IN"/>
        </w:rPr>
        <w:t xml:space="preserve">7) 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статью 59 дополнить частью 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7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 следующего содержания:</w:t>
      </w:r>
    </w:p>
    <w:p w:rsidR="00E54569" w:rsidRPr="00730D93" w:rsidRDefault="00E54569" w:rsidP="00730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D93">
        <w:rPr>
          <w:rFonts w:ascii="Times New Roman" w:hAnsi="Times New Roman"/>
          <w:sz w:val="24"/>
          <w:szCs w:val="24"/>
          <w:lang w:eastAsia="ru-RU"/>
        </w:rPr>
        <w:t xml:space="preserve">«7. Официальное опубликование Устава Долгоостровского сельского поселения, решения Собрания депутатов Долгоостровского сельского поселения о внесении в Устав </w:t>
      </w:r>
      <w:r w:rsidRPr="00730D93">
        <w:rPr>
          <w:rFonts w:ascii="Times New Roman" w:hAnsi="Times New Roman"/>
          <w:bCs/>
          <w:sz w:val="24"/>
          <w:szCs w:val="24"/>
          <w:lang w:eastAsia="ru-RU"/>
        </w:rPr>
        <w:t>Долгоостровского</w:t>
      </w:r>
      <w:r w:rsidRPr="00730D93">
        <w:rPr>
          <w:rFonts w:ascii="Times New Roman" w:hAnsi="Times New Roman"/>
          <w:sz w:val="24"/>
          <w:szCs w:val="24"/>
          <w:lang w:eastAsia="ru-RU"/>
        </w:rPr>
        <w:t xml:space="preserve"> сельского  поселения изменений и (или) дополнений также осуществляется посредством опубликования (размещения) на портале Министерства юстиции Российской Федерации «Нормативные правовые акты в Российской Федерации» (http://pravo-minjust.ru, http://право-минюст.рф) в информационно-телекоммуникационной сети «Интернет».».</w:t>
      </w:r>
    </w:p>
    <w:p w:rsidR="00E54569" w:rsidRPr="00730D93" w:rsidRDefault="00E54569" w:rsidP="00730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D93">
        <w:rPr>
          <w:rFonts w:ascii="Times New Roman" w:hAnsi="Times New Roman"/>
          <w:sz w:val="24"/>
          <w:szCs w:val="24"/>
          <w:lang w:eastAsia="ru-RU"/>
        </w:rPr>
        <w:t xml:space="preserve">2. Настоящее решение вступает в силу после его государственной регистрации и официального опубликования.    </w:t>
      </w:r>
    </w:p>
    <w:p w:rsidR="00E54569" w:rsidRPr="00730D93" w:rsidRDefault="00E54569" w:rsidP="00730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D93">
        <w:rPr>
          <w:rFonts w:ascii="Times New Roman" w:hAnsi="Times New Roman"/>
          <w:sz w:val="24"/>
          <w:szCs w:val="24"/>
          <w:lang w:eastAsia="ru-RU"/>
        </w:rPr>
        <w:t>3. Положения части 1 статьи 24 Устава Долгоостровского сельского поселения (в редакции настоящего решения) не применяются в отношении Собрания депутатов Долгоостровского сельского поселения третьего созыва, избранного до дня вступления в силу настоящего решения.».</w:t>
      </w:r>
    </w:p>
    <w:p w:rsidR="00E54569" w:rsidRPr="00730D93" w:rsidRDefault="00E54569" w:rsidP="00730D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E54569" w:rsidRDefault="00E54569" w:rsidP="00730D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E54569" w:rsidRPr="00730D93" w:rsidRDefault="00E54569" w:rsidP="00730D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E54569" w:rsidRPr="00730D93" w:rsidRDefault="00E54569" w:rsidP="00730D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val="tt-RU" w:eastAsia="hi-IN" w:bidi="hi-IN"/>
        </w:rPr>
      </w:pPr>
      <w:r w:rsidRPr="00730D93">
        <w:rPr>
          <w:rFonts w:ascii="Times New Roman" w:hAnsi="Times New Roman"/>
          <w:kern w:val="2"/>
          <w:sz w:val="24"/>
          <w:szCs w:val="24"/>
          <w:lang w:val="tt-RU" w:eastAsia="hi-IN" w:bidi="hi-IN"/>
        </w:rPr>
        <w:t>Председатель Собрания депутатов</w:t>
      </w:r>
    </w:p>
    <w:p w:rsidR="00E54569" w:rsidRPr="00730D93" w:rsidRDefault="00E54569" w:rsidP="00730D93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Долгоостровского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сельского поселения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     </w:t>
      </w:r>
      <w:r w:rsidRPr="00730D93"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  <w:t xml:space="preserve">   </w:t>
      </w:r>
      <w:r w:rsidRPr="00730D9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Сайдашев М.М.</w:t>
      </w:r>
    </w:p>
    <w:p w:rsidR="00E54569" w:rsidRPr="00730D93" w:rsidRDefault="00E54569" w:rsidP="00730D93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tt-RU" w:eastAsia="hi-IN" w:bidi="hi-IN"/>
        </w:rPr>
      </w:pPr>
      <w:bookmarkStart w:id="0" w:name="_GoBack"/>
      <w:bookmarkEnd w:id="0"/>
    </w:p>
    <w:p w:rsidR="00E54569" w:rsidRPr="00730D93" w:rsidRDefault="00E54569" w:rsidP="00730D9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730D93">
        <w:rPr>
          <w:rFonts w:ascii="Times New Roman" w:hAnsi="Times New Roman"/>
          <w:kern w:val="2"/>
          <w:sz w:val="24"/>
          <w:szCs w:val="24"/>
          <w:lang w:val="tt-RU" w:eastAsia="hi-IN" w:bidi="hi-IN"/>
        </w:rPr>
        <w:t xml:space="preserve">Глава </w:t>
      </w:r>
      <w:r w:rsidRPr="00730D93">
        <w:rPr>
          <w:rFonts w:ascii="Times New Roman" w:hAnsi="Times New Roman"/>
          <w:kern w:val="2"/>
          <w:sz w:val="24"/>
          <w:szCs w:val="24"/>
          <w:lang w:eastAsia="hi-IN" w:bidi="hi-IN"/>
        </w:rPr>
        <w:t>Долгоостровского</w:t>
      </w:r>
      <w:r w:rsidRPr="00730D93">
        <w:rPr>
          <w:rFonts w:ascii="Times New Roman" w:hAnsi="Times New Roman"/>
          <w:kern w:val="2"/>
          <w:sz w:val="24"/>
          <w:szCs w:val="24"/>
          <w:lang w:val="tt-RU" w:eastAsia="hi-IN" w:bidi="hi-IN"/>
        </w:rPr>
        <w:t xml:space="preserve"> сельского поселения                          </w:t>
      </w:r>
      <w:r w:rsidRPr="00730D93">
        <w:rPr>
          <w:rFonts w:ascii="Times New Roman" w:hAnsi="Times New Roman"/>
          <w:kern w:val="2"/>
          <w:sz w:val="24"/>
          <w:szCs w:val="24"/>
          <w:lang w:eastAsia="hi-IN" w:bidi="hi-IN"/>
        </w:rPr>
        <w:t>Алиуллов Ф.А.</w:t>
      </w:r>
    </w:p>
    <w:sectPr w:rsidR="00E54569" w:rsidRPr="00730D93" w:rsidSect="00730D9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2D"/>
    <w:rsid w:val="001145A0"/>
    <w:rsid w:val="002A6D99"/>
    <w:rsid w:val="002E1277"/>
    <w:rsid w:val="003F156B"/>
    <w:rsid w:val="00583F2D"/>
    <w:rsid w:val="00730D93"/>
    <w:rsid w:val="00766968"/>
    <w:rsid w:val="008F531F"/>
    <w:rsid w:val="00C21B96"/>
    <w:rsid w:val="00CE155E"/>
    <w:rsid w:val="00D87A6F"/>
    <w:rsid w:val="00E54569"/>
    <w:rsid w:val="00F5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1342</Words>
  <Characters>7652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Анжелика Валерьевна</dc:creator>
  <cp:keywords/>
  <dc:description/>
  <cp:lastModifiedBy>User</cp:lastModifiedBy>
  <cp:revision>4</cp:revision>
  <cp:lastPrinted>2019-03-20T06:31:00Z</cp:lastPrinted>
  <dcterms:created xsi:type="dcterms:W3CDTF">2019-03-05T06:08:00Z</dcterms:created>
  <dcterms:modified xsi:type="dcterms:W3CDTF">2019-03-20T06:46:00Z</dcterms:modified>
</cp:coreProperties>
</file>