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75" w:rsidRDefault="00AD317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D3175" w:rsidRDefault="00AD3175">
      <w:pPr>
        <w:pStyle w:val="ConsPlusTitle"/>
        <w:jc w:val="both"/>
      </w:pPr>
    </w:p>
    <w:p w:rsidR="00AD3175" w:rsidRDefault="00AD3175">
      <w:pPr>
        <w:pStyle w:val="ConsPlusTitle"/>
        <w:jc w:val="center"/>
      </w:pPr>
      <w:r>
        <w:t>ПОСТАНОВЛЕНИЕ</w:t>
      </w:r>
    </w:p>
    <w:p w:rsidR="00AD3175" w:rsidRDefault="00AD3175">
      <w:pPr>
        <w:pStyle w:val="ConsPlusTitle"/>
        <w:jc w:val="center"/>
      </w:pPr>
      <w:r>
        <w:t>от 26 октября 2018 г. N 433</w:t>
      </w:r>
    </w:p>
    <w:p w:rsidR="00AD3175" w:rsidRDefault="00AD3175">
      <w:pPr>
        <w:pStyle w:val="ConsPlusTitle"/>
        <w:jc w:val="both"/>
      </w:pPr>
    </w:p>
    <w:p w:rsidR="00AD3175" w:rsidRDefault="00AD3175">
      <w:pPr>
        <w:pStyle w:val="ConsPlusTitle"/>
        <w:jc w:val="center"/>
      </w:pPr>
      <w:r>
        <w:t>О ГОСУДАРСТВЕННОЙ ПРОГРАММЕ ЧУВАШСКОЙ РЕСПУБЛИКИ</w:t>
      </w:r>
    </w:p>
    <w:p w:rsidR="00AD3175" w:rsidRDefault="00AD3175">
      <w:pPr>
        <w:pStyle w:val="ConsPlusTitle"/>
        <w:jc w:val="center"/>
      </w:pPr>
      <w:r>
        <w:t>"РАЗВИТИЕ СЕЛЬСКОГО ХОЗЯЙСТВА И РЕГУЛИРОВАНИЕ РЫНКА</w:t>
      </w:r>
    </w:p>
    <w:p w:rsidR="00AD3175" w:rsidRDefault="00AD3175">
      <w:pPr>
        <w:pStyle w:val="ConsPlusTitle"/>
        <w:jc w:val="center"/>
      </w:pPr>
      <w:r>
        <w:t>СЕЛЬСКОХОЗЯЙСТВЕННОЙ ПРОДУКЦИИ, СЫРЬЯ И ПРОДОВОЛЬСТВИЯ</w:t>
      </w:r>
    </w:p>
    <w:p w:rsidR="00AD3175" w:rsidRDefault="00AD3175">
      <w:pPr>
        <w:pStyle w:val="ConsPlusTitle"/>
        <w:jc w:val="center"/>
      </w:pPr>
      <w:r>
        <w:t>ЧУВАШСКОЙ РЕСПУБЛИКИ"</w:t>
      </w:r>
    </w:p>
    <w:p w:rsidR="00AD3175" w:rsidRDefault="00AD3175">
      <w:pPr>
        <w:pStyle w:val="ConsPlusNormal"/>
      </w:pPr>
      <w:hyperlink r:id="rId5" w:history="1">
        <w:r>
          <w:rPr>
            <w:i/>
            <w:color w:val="0000FF"/>
          </w:rPr>
          <w:br/>
          <w:t>Постановление Кабинета Министров ЧР от 26.10.2018 N 433 (ред. от 13.02.2019) "О государственной программе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AD3175" w:rsidRDefault="00AD3175">
      <w:pPr>
        <w:pStyle w:val="ConsPlusNormal"/>
        <w:spacing w:before="220"/>
        <w:jc w:val="right"/>
        <w:outlineLvl w:val="2"/>
      </w:pPr>
      <w:r>
        <w:t>Приложение N 2</w:t>
      </w:r>
    </w:p>
    <w:p w:rsidR="00AD3175" w:rsidRDefault="00AD3175">
      <w:pPr>
        <w:pStyle w:val="ConsPlusNormal"/>
        <w:jc w:val="right"/>
      </w:pPr>
      <w:r>
        <w:t>к подпрограмме "Устойчивое развитие</w:t>
      </w:r>
    </w:p>
    <w:p w:rsidR="00AD3175" w:rsidRDefault="00AD3175">
      <w:pPr>
        <w:pStyle w:val="ConsPlusNormal"/>
        <w:jc w:val="right"/>
      </w:pPr>
      <w:r>
        <w:t>сельских территорий Чувашской Республики"</w:t>
      </w:r>
    </w:p>
    <w:p w:rsidR="00AD3175" w:rsidRDefault="00AD3175">
      <w:pPr>
        <w:pStyle w:val="ConsPlusNormal"/>
        <w:jc w:val="right"/>
      </w:pPr>
      <w:r>
        <w:t>государственной программы Чувашской Республики</w:t>
      </w:r>
    </w:p>
    <w:p w:rsidR="00AD3175" w:rsidRDefault="00AD3175">
      <w:pPr>
        <w:pStyle w:val="ConsPlusNormal"/>
        <w:jc w:val="right"/>
      </w:pPr>
      <w:r>
        <w:t>"Развитие сельского хозяйства и регулирование</w:t>
      </w:r>
    </w:p>
    <w:p w:rsidR="00AD3175" w:rsidRDefault="00AD3175">
      <w:pPr>
        <w:pStyle w:val="ConsPlusNormal"/>
        <w:jc w:val="right"/>
      </w:pPr>
      <w:r>
        <w:t>рынка сельскохозяйственной продукции,</w:t>
      </w:r>
    </w:p>
    <w:p w:rsidR="00AD3175" w:rsidRDefault="00AD3175">
      <w:pPr>
        <w:pStyle w:val="ConsPlusNormal"/>
        <w:jc w:val="right"/>
      </w:pPr>
      <w:r>
        <w:t>сырья и продовольствия Чувашской Республики"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Title"/>
        <w:jc w:val="center"/>
      </w:pPr>
      <w:r>
        <w:t>Правила</w:t>
      </w:r>
    </w:p>
    <w:p w:rsidR="00AD3175" w:rsidRDefault="00AD3175">
      <w:pPr>
        <w:pStyle w:val="ConsPlusTitle"/>
        <w:jc w:val="center"/>
      </w:pPr>
      <w:r>
        <w:t>предоставления субсидий из республиканского бюджета</w:t>
      </w:r>
    </w:p>
    <w:p w:rsidR="00AD3175" w:rsidRDefault="00AD3175">
      <w:pPr>
        <w:pStyle w:val="ConsPlusTitle"/>
        <w:jc w:val="center"/>
      </w:pPr>
      <w:r>
        <w:t>Чувашской Республики бюджетам муниципальных районов</w:t>
      </w:r>
    </w:p>
    <w:p w:rsidR="00AD3175" w:rsidRDefault="00AD3175">
      <w:pPr>
        <w:pStyle w:val="ConsPlusTitle"/>
        <w:jc w:val="center"/>
      </w:pPr>
      <w:r>
        <w:t>на мероприятия по улучшению жилищных условий граждан,</w:t>
      </w:r>
    </w:p>
    <w:p w:rsidR="00AD3175" w:rsidRDefault="00AD3175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в сельской местности, в том числе</w:t>
      </w:r>
    </w:p>
    <w:p w:rsidR="00AD3175" w:rsidRDefault="00AD3175">
      <w:pPr>
        <w:pStyle w:val="ConsPlusTitle"/>
        <w:jc w:val="center"/>
      </w:pPr>
      <w:r>
        <w:t>молодых семей и молодых специалистов</w:t>
      </w:r>
    </w:p>
    <w:p w:rsidR="00AD3175" w:rsidRDefault="00AD31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31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175" w:rsidRDefault="00AD31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175" w:rsidRDefault="00AD31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13.02.2019 N 26)</w:t>
            </w:r>
          </w:p>
        </w:tc>
      </w:tr>
    </w:tbl>
    <w:p w:rsidR="00AD3175" w:rsidRDefault="00AD3175">
      <w:pPr>
        <w:pStyle w:val="ConsPlusNormal"/>
        <w:jc w:val="both"/>
      </w:pPr>
    </w:p>
    <w:p w:rsidR="00AD3175" w:rsidRDefault="00AD3175">
      <w:pPr>
        <w:pStyle w:val="ConsPlusTitle"/>
        <w:jc w:val="center"/>
        <w:outlineLvl w:val="3"/>
      </w:pPr>
      <w:r>
        <w:t>I. Общие положения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bookmarkStart w:id="0" w:name="P28"/>
      <w:bookmarkEnd w:id="0"/>
      <w:r>
        <w:t xml:space="preserve">1.1. </w:t>
      </w:r>
      <w:proofErr w:type="gramStart"/>
      <w:r>
        <w:t xml:space="preserve">Настоящие Правила регламентируют цели, порядок и условия предоставления из республиканского бюджета Чувашской Республики субсидий на мероприятия по улучшению жилищных условий граждан, проживающих в сельской местности, в том числе молодых семей и молодых специалистов (далее - субсидия), в рамках направления (подпрограммы) "Устойчивое развитие сельских территорий"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</w:t>
      </w:r>
      <w:proofErr w:type="gramEnd"/>
      <w:r>
        <w:t>, утвержденной постановлением Правительства Российской Федерации от 14 июля 2012 г. N 717 (далее также - Программа), и подпрограммы "Устойчивое развитие сельских территорий Чувашской Республики"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 (далее - подпрограмма).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1.2. Субсидии предоставляются бюджетам муниципальных районов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муниципальных образований, связанных с реализацией мероприятий муниципальных программ, направленных на улучшение жилищных условий граждан, проживающих в сельской местности, в том числе молодых семей и молодых специалистов (далее - муниципальная программа).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1.3. Финансирование расходов на предоставление субсидий осуществляется за счет средств республиканского бюджета Чувашской Республики и субсидий из федерального бюджета, поступающих на указанные цели.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1.4. Проведение мероприятий по улучшению жилищных условий граждан, проживающих в сельской местности, в том числе молодых семей и молодых специалистов, осуществляется путем предоставления социальных выплат на строительство (приобретение) жилья (далее - социальная выплата). </w:t>
      </w:r>
      <w:proofErr w:type="gramStart"/>
      <w:r>
        <w:t xml:space="preserve">Социальные выплаты предоставляются гражданам, проживающим в сельской местности, в том числе молодым семьям и молодым специалистам, если соблюдаются условия Типового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(приложение N 1 к Правилам предоставления и распределения субсидий из федерального бюджета бюджетам субъектов Российской Федерации</w:t>
      </w:r>
      <w:proofErr w:type="gramEnd"/>
      <w:r>
        <w:t xml:space="preserve"> на улучшение жилищных условий граждан, проживающих в сельской местности, в том числе молодых семей и молодых специалистов, </w:t>
      </w:r>
      <w:proofErr w:type="gramStart"/>
      <w:r>
        <w:t>приведенным</w:t>
      </w:r>
      <w:proofErr w:type="gramEnd"/>
      <w:r>
        <w:t xml:space="preserve"> в приложении N 13 к Программе).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Title"/>
        <w:jc w:val="center"/>
        <w:outlineLvl w:val="3"/>
      </w:pPr>
      <w:r>
        <w:t>II. Порядок финансирования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Республики, направляемых на финансирование расходов на мероприятия по улучшению жилищных условий граждан, проживающих в сельской местности, в том числе молодых семей и молодых специалистов, является Министерство сельского хозяйства Чувашской Республики (далее - Минсельхоз Чувашии).</w:t>
      </w:r>
      <w:proofErr w:type="gramEnd"/>
    </w:p>
    <w:p w:rsidR="00AD3175" w:rsidRDefault="00AD3175">
      <w:pPr>
        <w:pStyle w:val="ConsPlusNormal"/>
        <w:spacing w:before="220"/>
        <w:ind w:firstLine="540"/>
        <w:jc w:val="both"/>
      </w:pPr>
      <w:r>
        <w:t>Предоставление субсидий осуществляется по разделу 1000 "Социальная политика", подразделу 1003 "Социальное обеспечение населения", в пределах лимитов бюджетных обязательств, утвержденных в установленном порядке Минсельхозу Чувашии.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Долевое финансирование расходов на мероприятия по улучшению жилищных условий граждан, проживающих в сельской местности, в том числе молодых семей и молодых специалистов, за счет средств республиканского бюджета Чувашской Республики осуществляется в размере, необходимом для </w:t>
      </w:r>
      <w:proofErr w:type="gramStart"/>
      <w:r>
        <w:t>обеспечения</w:t>
      </w:r>
      <w:proofErr w:type="gramEnd"/>
      <w:r>
        <w:t xml:space="preserve"> установленного для Чувашской Республики Правительством Российской Федерации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за счет средств федерального бюджета.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Условиями предоставления субсидий являются: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утверждение органом местного самоуправления муниципального района муниципальной программы устойчивого развития сельских территорий, предусматривающей мероприятия по улучшению жилищных условий граждан, проживающих в сельской местности, в том числе молодых семей и молодых специалистов;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заключение соглашения о предоставлении субсидии между Минсельхозом Чувашии и органом местного самоуправления муниципального района в соответствии с типовой формой, утвержденной Министерством финансов Чувашской Республики (далее соответственно - соглашение, Минфин Чувашии);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наличие списков граждан, имеющих право на улучшение жилищных условий с использованием социальных выплат (далее - получатель социальной выплаты), на очередной финансовый год и плановый период, сформированных в порядке, установленном Кабинетом Министров Чувашской Республики;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установление объема субсидии, направляемой на улучшение жилищных условий молодых семей и молодых специалистов, в размере не менее 70 процентов общего объема субсидий;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наличие в решении о бюджете муниципального образования бюджетных ассигнований на реализацию мероприятий, указанных в </w:t>
      </w:r>
      <w:hyperlink w:anchor="P28" w:history="1">
        <w:r>
          <w:rPr>
            <w:color w:val="0000FF"/>
          </w:rPr>
          <w:t>пункте 1.1</w:t>
        </w:r>
      </w:hyperlink>
      <w:r>
        <w:t xml:space="preserve"> настоящих Правил. При этом уровень </w:t>
      </w:r>
      <w:proofErr w:type="spellStart"/>
      <w:r>
        <w:t>софинансирования</w:t>
      </w:r>
      <w:proofErr w:type="spellEnd"/>
      <w:r>
        <w:t xml:space="preserve"> за счет средств местного бюджета должен быть установлен в размере: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не менее 1 процента от расчетной стоимости строительства (приобретения) жилья на очередной финансовый год - при уровне бюджетной обеспеченности муниципального района до 0,700 включительно;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не менее 2 процентов от расчетной стоимости строительства (приобретения) жилья на очередной финансовый год - при уровне бюджетной обеспеченности муниципального района от 0,701 до 0,999 включительно;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не менее 3 процентов от расчетной стоимости строительства (приобретения) жилья на очередной финансовый год - при уровне бюджетной обеспеченности муниципального района от 1,000 и более.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В случае если размер средств, предусмотренных в бюджете муниципального образования, не соответствует уровню </w:t>
      </w:r>
      <w:proofErr w:type="spellStart"/>
      <w:r>
        <w:t>софинансирования</w:t>
      </w:r>
      <w:proofErr w:type="spellEnd"/>
      <w:r>
        <w:t xml:space="preserve">, установленному настоящими Правилами, размер субсидий из республиканского бюджета Чувашской Республики подлежит сокращению до соответствующего уровня </w:t>
      </w:r>
      <w:proofErr w:type="spellStart"/>
      <w:r>
        <w:t>софинансирования</w:t>
      </w:r>
      <w:proofErr w:type="spellEnd"/>
      <w:r>
        <w:t>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Высвобожденные средства перераспределяются между бюджетами других муниципальных районов, имеющих право на получение субсидий в соответствии с настоящими Правилами.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Минсельхоз Чувашии обеспечивает результативность, адресность и целевой характер использования субсидий в соответствии с утвержденными бюджетными ассигнованиями и лимитами бюджетных обязательств.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Объем бюджетных ассигнований бюджета муниципального образования на финансовое обеспечение расходного обязательства муниципального образования, </w:t>
      </w:r>
      <w:proofErr w:type="spellStart"/>
      <w:r>
        <w:t>софинансируемого</w:t>
      </w:r>
      <w:proofErr w:type="spellEnd"/>
      <w:r>
        <w:t xml:space="preserve"> за счет субсидии, утверждается решением о бюджете муниципального образования (определяется сводной бюджетной росписью бюджета муниципального образования) исходя из необходимости достижения установленных соглашением значений показателей результативности использования субсидии.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Исходными целевыми показателями (индикаторами) при распределении субсидий из федерального бюджета, поступающих в республиканский бюджет Чувашской Республики, и субсидий из республиканского бюджета Чувашской Республики бюджетам муниципальных районов на финансирование мероприятий по улучшению жилищных условий граждан, проживающих в сельской местности, в том числе молодых семей и молодых специалистов, являются: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количество граждан, в том числе молодых семей и молодых специалистов, состоящих на учете в качестве нуждающихся в жилых помещениях в сельской местности в рамках настоящей подпрограммы (человек), весовой коэффициент 1,0;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потребность в молодых специалистах для организаций агропромышленного комплекса и социальной сферы (человек), весовой коэффициент 0,8;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индекс физического объема продукции сельского хозяйства во всех категориях хозяйств (процентов к соответствующему периоду предыдущего года), весовой коэффициент 0,7;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производство сельскохозяйственной продукции на 100 га сельскохозяйственных угодий (тыс. рублей), весовой коэффициент 0,6.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При распределении субсидий проводится ранжирование муниципальных районов по значениям исходных целевых показателей (индикаторов) с поправкой на весовой коэффициент, учитывающий значимость показателя, после чего определяется ранг муниципального района от 21 до 1.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Ранг муниципального района по каждому показателю (</w:t>
      </w:r>
      <w:proofErr w:type="spellStart"/>
      <w:r>
        <w:t>R</w:t>
      </w:r>
      <w:r>
        <w:rPr>
          <w:vertAlign w:val="subscript"/>
        </w:rPr>
        <w:t>i</w:t>
      </w:r>
      <w:proofErr w:type="spellEnd"/>
      <w:r>
        <w:t>) определяется по формуле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proofErr w:type="spellStart"/>
      <w:r>
        <w:t>R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x </w:t>
      </w:r>
      <w:proofErr w:type="spellStart"/>
      <w:r>
        <w:t>V</w:t>
      </w:r>
      <w:r>
        <w:rPr>
          <w:vertAlign w:val="subscript"/>
        </w:rPr>
        <w:t>i</w:t>
      </w:r>
      <w:proofErr w:type="spellEnd"/>
      <w:r>
        <w:t>,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r>
        <w:t>где: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proofErr w:type="spellStart"/>
      <w:r>
        <w:t>B</w:t>
      </w:r>
      <w:r>
        <w:rPr>
          <w:vertAlign w:val="subscript"/>
        </w:rPr>
        <w:t>i</w:t>
      </w:r>
      <w:proofErr w:type="spellEnd"/>
      <w:r>
        <w:t xml:space="preserve"> - количество баллов, присваиваемых в зависимости от места, занимаемого муниципальным районом по значению каждого показателя;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весовой коэффициент (от 0,6 до 1,0).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r>
        <w:t>Весовой коэффициент применяется в целях перевода абсолютного показателя "количество баллов, присваиваемых в зависимости от места, занимаемого муниципальным районом по значению каждого показателя" в относительный показатель для дальнейшего расчета доли муниципального района в интегральном показателе.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Далее рассчитывается доля каждого муниципального района в интегральном показателе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 по формуле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r w:rsidRPr="005F3F32">
        <w:rPr>
          <w:position w:val="-9"/>
        </w:rPr>
        <w:pict>
          <v:shape id="_x0000_i1025" style="width:55.85pt;height:20.75pt" coordsize="" o:spt="100" adj="0,,0" path="" filled="f" stroked="f">
            <v:stroke joinstyle="miter"/>
            <v:imagedata r:id="rId25" o:title="base_23650_111630_32772"/>
            <v:formulas/>
            <v:path o:connecttype="segments"/>
          </v:shape>
        </w:pic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r>
        <w:t>где: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 w:rsidRPr="005F3F32">
        <w:rPr>
          <w:position w:val="-9"/>
        </w:rPr>
        <w:pict>
          <v:shape id="_x0000_i1026" style="width:16.7pt;height:20.75pt" coordsize="" o:spt="100" adj="0,,0" path="" filled="f" stroked="f">
            <v:stroke joinstyle="miter"/>
            <v:imagedata r:id="rId28" o:title="base_23650_111630_32773"/>
            <v:formulas/>
            <v:path o:connecttype="segments"/>
          </v:shape>
        </w:pict>
      </w:r>
      <w:r>
        <w:t xml:space="preserve"> - сводный показатель по i-</w:t>
      </w:r>
      <w:proofErr w:type="spellStart"/>
      <w:r>
        <w:t>му</w:t>
      </w:r>
      <w:proofErr w:type="spellEnd"/>
      <w:r>
        <w:t xml:space="preserve"> муниципальному району, определяемый на основе суммирования полученных рангов;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s</w:t>
      </w:r>
      <w:proofErr w:type="spellEnd"/>
      <w:r>
        <w:t xml:space="preserve"> - интегральный показатель в целом по всем муниципальным районам.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r>
        <w:t>Объем субсидий, предоставляемых бюджету i-</w:t>
      </w:r>
      <w:proofErr w:type="spellStart"/>
      <w:r>
        <w:t>го</w:t>
      </w:r>
      <w:proofErr w:type="spellEnd"/>
      <w:r>
        <w:t xml:space="preserve"> муниципального района на финансирование мероприятий по улучшению жилищных условий граждан, проживающих в сельской местности, в том числе молодых семей и молодых специалистов (</w:t>
      </w: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), рассчитывается по формуле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= </w:t>
      </w:r>
      <w:proofErr w:type="spellStart"/>
      <w:r>
        <w:t>С</w:t>
      </w:r>
      <w:r>
        <w:rPr>
          <w:vertAlign w:val="subscript"/>
        </w:rPr>
        <w:t>общ</w:t>
      </w:r>
      <w:proofErr w:type="spellEnd"/>
      <w:r>
        <w:t xml:space="preserve"> x 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,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r>
        <w:t>где: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общ</w:t>
      </w:r>
      <w:proofErr w:type="spellEnd"/>
      <w:r>
        <w:t xml:space="preserve"> - объем субсидий из федерального бюджета, поступающих в республиканский бюджет Чувашской Республики, и субсидий из республиканского бюджета Чувашской Республики бюджетам муниципальных районов на финансирование мероприятий по улучшению жилищных условий граждан, проживающих в сельской местности, в том числе молодых семей и молодых специалистов, на текущий финансовый год.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Условием расходования субсидий получателем социальной выплаты является выполнение требований, указанных в </w:t>
      </w:r>
      <w:hyperlink r:id="rId35" w:history="1">
        <w:r>
          <w:rPr>
            <w:color w:val="0000FF"/>
          </w:rPr>
          <w:t>пунктах 8</w:t>
        </w:r>
      </w:hyperlink>
      <w:r>
        <w:t xml:space="preserve"> - </w:t>
      </w:r>
      <w:hyperlink r:id="rId36" w:history="1">
        <w:r>
          <w:rPr>
            <w:color w:val="0000FF"/>
          </w:rPr>
          <w:t>11</w:t>
        </w:r>
      </w:hyperlink>
      <w:r>
        <w:t xml:space="preserve"> 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(приложение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</w:t>
      </w:r>
      <w:proofErr w:type="gramEnd"/>
      <w:r>
        <w:t xml:space="preserve">, проживающих в сельской местности, в том числе молодых семей и молодых специалистов, </w:t>
      </w:r>
      <w:proofErr w:type="gramStart"/>
      <w:r>
        <w:t>приведенным</w:t>
      </w:r>
      <w:proofErr w:type="gramEnd"/>
      <w:r>
        <w:t xml:space="preserve"> в приложении N 13 к Программе).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2.3. Субсидии бюджетам муниципальных районов предоставляются на цели, указанные в </w:t>
      </w:r>
      <w:hyperlink w:anchor="P28" w:history="1">
        <w:r>
          <w:rPr>
            <w:color w:val="0000FF"/>
          </w:rPr>
          <w:t>пункте 1.1</w:t>
        </w:r>
      </w:hyperlink>
      <w:r>
        <w:t xml:space="preserve"> настоящих Правил, на основании соглашений, подготавливаемых (формируемых) и заключаемых в государственной интегрированной информационной системе управления общественными финансами "Электронный бюджет".</w:t>
      </w:r>
    </w:p>
    <w:p w:rsidR="00AD3175" w:rsidRDefault="00AD31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Дополнительные соглашения, предусматривающие внесение в соглашение изменений и его расторжение, заключаются по типовым формам, которые утверждаются Минфином Чувашии.</w:t>
      </w:r>
    </w:p>
    <w:p w:rsidR="00AD3175" w:rsidRDefault="00AD3175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В случае внесения в </w:t>
      </w:r>
      <w:hyperlink r:id="rId39" w:history="1">
        <w:r>
          <w:rPr>
            <w:color w:val="0000FF"/>
          </w:rPr>
          <w:t>закон</w:t>
        </w:r>
      </w:hyperlink>
      <w:r>
        <w:t xml:space="preserve"> Чувашской Республики о республиканском бюджете Чувашской Республики на текущий финансовый год и плановый период изменений,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>
        <w:t>софинансирования</w:t>
      </w:r>
      <w:proofErr w:type="spellEnd"/>
      <w:r>
        <w:t xml:space="preserve"> реализации которых предоставляется субсидия, в соглашение вносятся соответствующие изменения.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Внесение в соглашение изменений, предусматривающих ухудшение значений показателей результативности использования субсидии, не допускается в течение всего периода действия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существенного сокращения размера субсидии (более чем на 20 процентов).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13.02.2019 N 26.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2.4. Распределение (перераспределение) субсидий между бюджетами муниципальных районов утверждается </w:t>
      </w:r>
      <w:hyperlink r:id="rId41" w:history="1">
        <w:r>
          <w:rPr>
            <w:color w:val="0000FF"/>
          </w:rPr>
          <w:t>законом</w:t>
        </w:r>
      </w:hyperlink>
      <w:r>
        <w:t xml:space="preserve"> Чувашской Республики о республиканском бюджете Чувашской Республики на текущий финансовый год и плановый период.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Предоставление субсидий из республиканского бюджета Чувашской Республики, включая субсидии из федерального бюджета, на цели, указанные в </w:t>
      </w:r>
      <w:hyperlink w:anchor="P28" w:history="1">
        <w:r>
          <w:rPr>
            <w:color w:val="0000FF"/>
          </w:rPr>
          <w:t>пункте 1.1</w:t>
        </w:r>
      </w:hyperlink>
      <w:r>
        <w:t xml:space="preserve"> настоящих Правил, осуществляется после направления органами местного самоуправления муниципальных районов Минсельхозу Чувашии </w:t>
      </w:r>
      <w:hyperlink w:anchor="P194" w:history="1">
        <w:r>
          <w:rPr>
            <w:color w:val="0000FF"/>
          </w:rPr>
          <w:t>заявок</w:t>
        </w:r>
      </w:hyperlink>
      <w:r>
        <w:t xml:space="preserve"> на получение субсидий из республиканского бюджета Чувашской Республики, в том числе субсидий из федерального бюджета, в рамках реализации Программы и подпрограммы (далее - заявки) по форме согласно приложению N 1</w:t>
      </w:r>
      <w:proofErr w:type="gramEnd"/>
      <w:r>
        <w:t xml:space="preserve"> к настоящим Правилам. Рассмотрение заявок осуществляется Минсельхозом Чувашии в течение пяти рабочих дней со дня их поступления.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Перечисление субсидий осуществляется с лицевого счета для учета операций по переданным полномочиям получателя бюджетных средств - Минсельхоза Чувашии, открытого в Управлении Федерального казначейства по Чувашской Республике, для последующего их перечисления в установленном порядке в бюджеты муниципальных районов.</w:t>
      </w:r>
    </w:p>
    <w:p w:rsidR="00AD3175" w:rsidRDefault="00AD31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Финансирование расходов, подлежащих осуществлению за счет субсидий из федерального бюджета, производится в пределах средств, поступивших из федерального бюджета по состоянию на дату финансирования.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2.6. При передаче указанных субсидий из бюджетов муниципальных районов в бюджеты поселений перечисление средств республиканского бюджета Чувашской Республики, в том числе субсидий из федерального бюджета, осуществляется на основании соглашений, заключенных между органами местного самоуправления муниципального района и сельского поселения.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 xml:space="preserve">Органы местного самоуправления муниципальных районов ежеквартально до 10 числа месяца, следующего за отчетным кварталом, представляют в Минсельхоз Чувашии </w:t>
      </w:r>
      <w:hyperlink w:anchor="P240" w:history="1">
        <w:r>
          <w:rPr>
            <w:color w:val="0000FF"/>
          </w:rPr>
          <w:t>отчет</w:t>
        </w:r>
      </w:hyperlink>
      <w:r>
        <w:t xml:space="preserve"> об использовании субсидий из республиканского бюджета Чувашской Республики, включая субсидии из федерального бюджета, а также средств местных бюджетов и внебюджетных источников на мероприятия по улучшению жилищных условий граждан, проживающих в сельской местности, в том числе молодых семей и молодых специалистов,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реализации Программы и подпрограммы по форме согласно приложению N 2 к настоящим Правилам.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2.8. </w:t>
      </w:r>
      <w:proofErr w:type="gramStart"/>
      <w:r>
        <w:t xml:space="preserve">Минсельхоз Чувашии не позднее 15 января года, следующего за годом, в котором была получена субсидия, составляет и представляет в Минфин Чувашии сводный </w:t>
      </w:r>
      <w:hyperlink w:anchor="P375" w:history="1">
        <w:r>
          <w:rPr>
            <w:color w:val="0000FF"/>
          </w:rPr>
          <w:t>отчет</w:t>
        </w:r>
      </w:hyperlink>
      <w:r>
        <w:t xml:space="preserve"> об использовании субсидий республиканского бюджета Чувашской Республики, включая субсидии из федерального бюджета, а также средств местных бюджетов и внебюджетных источников на мероприятия по улучшению жилищных условий граждан, проживающих в сельской местности, в том числе молодых семей и</w:t>
      </w:r>
      <w:proofErr w:type="gramEnd"/>
      <w:r>
        <w:t xml:space="preserve"> молодых специалистов, в рамках реализации Программы и подпрограммы по форме согласно приложению N 3 к настоящим Правилам.</w:t>
      </w:r>
    </w:p>
    <w:p w:rsidR="00AD3175" w:rsidRDefault="00AD317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2.9. В случае отсутствия потребности в субсидиях органы местного самоуправления муниципальных районов представляют письменное обращение в Минсельхоз Чувашии о перераспределении субсидий.</w:t>
      </w:r>
    </w:p>
    <w:p w:rsidR="00AD3175" w:rsidRDefault="00AD31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2.10. Не использованные по состоянию на 1 января текущего финансового года остатки субсидий, предоставленных из республиканского бюджета Чувашской Республики бюджету муниципального района, подлежат возврату в республиканский бюджет Чувашской Республики в течение первых 15 рабочих дней текущего финансового года.</w:t>
      </w:r>
    </w:p>
    <w:p w:rsidR="00AD3175" w:rsidRDefault="00AD31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В случае если неиспользованный остаток средств не перечислен в доход республиканского бюджета Чувашской Республики, указанные субсидии подлежат взысканию в доход республиканского бюджета Чувашской Республики в порядке, установленном Минфином Чувашии.</w:t>
      </w:r>
    </w:p>
    <w:p w:rsidR="00AD3175" w:rsidRDefault="00AD317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proofErr w:type="gramStart"/>
      <w:r>
        <w:t>При наличии потребности в не использованном в текущем финансовом году остатке субсидий указанный остаток в соответствии с решением Минсельхоза Чувашии по согласованию с Минфином Чувашии может быть использован муниципальным районом в очередном финансовом году на те же цели в порядке, установленном бюджетным законодательством Российской Федерации для осуществления расходов бюджета муниципального района, источником финансового обеспечения которых являются указанные субсидии.</w:t>
      </w:r>
      <w:proofErr w:type="gramEnd"/>
    </w:p>
    <w:p w:rsidR="00AD3175" w:rsidRDefault="00AD3175">
      <w:pPr>
        <w:pStyle w:val="ConsPlusNormal"/>
        <w:spacing w:before="220"/>
        <w:ind w:firstLine="540"/>
        <w:jc w:val="both"/>
      </w:pPr>
      <w:bookmarkStart w:id="1" w:name="P127"/>
      <w:bookmarkEnd w:id="1"/>
      <w:r>
        <w:t>2.11. Эффективность использования субсидий оценивается Минсельхозом Чувашии исходя из достижения органом местного самоуправления муниципального района установленных соглашением значений показателей результативности использования субсидий "объем ввода (приобретения) жилья для граждан, кроме молодых семей и молодых специалистов", "объем ввода (приобретения) жилья для молодых семей и молодых специалистов".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Оценка эффективности использования субсидий производится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субсидий, предусмотренными соглашением.</w:t>
      </w:r>
    </w:p>
    <w:p w:rsidR="00AD3175" w:rsidRDefault="00AD317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Орган местного самоуправления муниципального района не позднее 10 января года, следующего за годом, в котором была получена субсидия, представляет в Минсельхоз Чувашии отчет о достижении </w:t>
      </w:r>
      <w:proofErr w:type="gramStart"/>
      <w:r>
        <w:t>значений показателей результативности использования субсидий</w:t>
      </w:r>
      <w:proofErr w:type="gramEnd"/>
      <w:r>
        <w:t xml:space="preserve"> по форме, установленной соглашением.</w:t>
      </w:r>
    </w:p>
    <w:p w:rsidR="00AD3175" w:rsidRDefault="00AD317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proofErr w:type="gramStart"/>
      <w:r>
        <w:t>В случае если органом местного самоуправления муниципального района по состоянию на 31 декабря года предоставления субсидий допущены нарушения обязательств, предусмотренных соглашением о предоставлении субсидий в части выполнения и (или) достижения значений показателей результативности использования субсидий, и в срок до дня представления отчета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</w:t>
      </w:r>
      <w:proofErr w:type="gramEnd"/>
      <w:r>
        <w:t>, указанные нарушения не устранены, то объем средств, подлежащих возврату в республиканский бюджет Чувашской Республики в срок до 1 мая года, следующего за годом предоставления субсидий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формуле</w:t>
      </w:r>
    </w:p>
    <w:p w:rsidR="00AD3175" w:rsidRDefault="00AD317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субсидий</w:t>
      </w:r>
      <w:proofErr w:type="spellEnd"/>
      <w:r>
        <w:t xml:space="preserve"> x k x m / n) x 0,1,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r>
        <w:t>где:</w:t>
      </w:r>
    </w:p>
    <w:p w:rsidR="00AD3175" w:rsidRDefault="00AD317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субсидий</w:t>
      </w:r>
      <w:proofErr w:type="spellEnd"/>
      <w:r>
        <w:t xml:space="preserve"> - размер субсидий, полученных органом местного самоуправления муниципального района;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k - коэффициент возврата субсидий;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m - количество показателей результативности использования субсидий,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субсидий, имеет положительное значение;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n - общее количество показателей результативности использования субсидий.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r>
        <w:t>Коэффициент возврата субсидий рассчитывается по формуле</w:t>
      </w:r>
    </w:p>
    <w:p w:rsidR="00AD3175" w:rsidRDefault="00AD3175">
      <w:pPr>
        <w:pStyle w:val="ConsPlusNormal"/>
        <w:jc w:val="both"/>
      </w:pPr>
    </w:p>
    <w:p w:rsidR="00AD3175" w:rsidRPr="00AD3175" w:rsidRDefault="00AD3175">
      <w:pPr>
        <w:pStyle w:val="ConsPlusNormal"/>
        <w:ind w:firstLine="540"/>
        <w:jc w:val="both"/>
        <w:rPr>
          <w:lang w:val="en-US"/>
        </w:rPr>
      </w:pPr>
      <w:r w:rsidRPr="00AD3175">
        <w:rPr>
          <w:lang w:val="en-US"/>
        </w:rPr>
        <w:t>k = SUM D</w:t>
      </w:r>
      <w:r w:rsidRPr="00AD3175">
        <w:rPr>
          <w:vertAlign w:val="subscript"/>
          <w:lang w:val="en-US"/>
        </w:rPr>
        <w:t>i</w:t>
      </w:r>
      <w:r w:rsidRPr="00AD3175">
        <w:rPr>
          <w:lang w:val="en-US"/>
        </w:rPr>
        <w:t xml:space="preserve"> / m,</w:t>
      </w:r>
    </w:p>
    <w:p w:rsidR="00AD3175" w:rsidRPr="00AD3175" w:rsidRDefault="00AD3175">
      <w:pPr>
        <w:pStyle w:val="ConsPlusNormal"/>
        <w:jc w:val="both"/>
        <w:rPr>
          <w:lang w:val="en-US"/>
        </w:rPr>
      </w:pPr>
    </w:p>
    <w:p w:rsidR="00AD3175" w:rsidRPr="00AD3175" w:rsidRDefault="00AD3175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AD3175">
        <w:rPr>
          <w:lang w:val="en-US"/>
        </w:rPr>
        <w:t>:</w:t>
      </w:r>
    </w:p>
    <w:p w:rsidR="00AD3175" w:rsidRDefault="00AD3175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субсидий.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субсидий.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субсидий, определяется по формуле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r>
        <w:t>где:</w:t>
      </w:r>
    </w:p>
    <w:p w:rsidR="00AD3175" w:rsidRDefault="00AD3175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субсидий на отчетную дату;</w:t>
      </w:r>
    </w:p>
    <w:p w:rsidR="00AD3175" w:rsidRDefault="00AD3175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 результативности использования субсидий, установленное соглашением.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r>
        <w:t>При расчете объема средств, подлежащих возврату из бюджета муниципального района в республиканский бюджет Чувашской Республики, в размере субсидии, предоставленной бюджету муниципального района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>), не учитывается размер остатка субсидии, не использованного по состоянию на 1 января текущего финансового года.</w:t>
      </w:r>
    </w:p>
    <w:p w:rsidR="00AD3175" w:rsidRDefault="00AD317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2.12. Основанием для освобождения органа местного самоуправления муниципального района от применения мер ответственности, предусмотренных </w:t>
      </w:r>
      <w:hyperlink w:anchor="P127" w:history="1">
        <w:r>
          <w:rPr>
            <w:color w:val="0000FF"/>
          </w:rPr>
          <w:t>пунктом 2.11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 Органом местного самоуправления муниципального района в Минсельхоз Чувашии представляются документы, подтверждающие наступление обстоятельств непреодолимой силы, препятствующих исполнению соответствующих обязательств.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лиц, ответственных за такое нарушение.</w:t>
      </w:r>
    </w:p>
    <w:p w:rsidR="00AD3175" w:rsidRDefault="00AD3175">
      <w:pPr>
        <w:pStyle w:val="ConsPlusNormal"/>
        <w:spacing w:before="220"/>
        <w:ind w:firstLine="540"/>
        <w:jc w:val="both"/>
      </w:pPr>
      <w:bookmarkStart w:id="2" w:name="P163"/>
      <w:bookmarkEnd w:id="2"/>
      <w:proofErr w:type="gramStart"/>
      <w:r>
        <w:t>Минсельхоз Чувашии на основании документов, подтверждающих наступление обстоятельств непреодолимой силы, вследствие которых соответствующие обязательства не исполнены, не позднее 10 марта года, следующего за годом предоставления субсидии, подготавливает и представляет в Минфин Чувашии заключение о причинах неисполнения соответствующих обязательств, а также о целесообразности продления срока устранения нарушения обязательств и достаточности мер, предпринимаемых для устранения такого нарушения.</w:t>
      </w:r>
      <w:proofErr w:type="gramEnd"/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освобождения органа местного самоуправления муниципального района от применения мер ответственности, предусмотренных </w:t>
      </w:r>
      <w:hyperlink w:anchor="P127" w:history="1">
        <w:r>
          <w:rPr>
            <w:color w:val="0000FF"/>
          </w:rPr>
          <w:t>пунктом 2.11</w:t>
        </w:r>
      </w:hyperlink>
      <w:r>
        <w:t xml:space="preserve"> настоящих Правил, субсидия подлежит возврату из бюджета муниципального района в республиканский бюджет Чувашской Республики в объеме и в сроки, которые предусмотрены пунктом 2.11 настоящих Правил.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Минсельхоз Чувашии в течение 10 рабочих дней со дня выявления факта нарушения направляет органу местного самоуправления муниципального района уведомление о возврате в республиканский бюджет Чувашской Республики указанных сре</w:t>
      </w:r>
      <w:proofErr w:type="gramStart"/>
      <w:r>
        <w:t>дств в т</w:t>
      </w:r>
      <w:proofErr w:type="gramEnd"/>
      <w:r>
        <w:t>ечение одного месяца со дня уведомления.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В случае если орган местного самоуправления муниципального района не возвращает средства в республиканский бюджет Чувашской Республики в течение одного месяца со дня получения уведомления или отказывается от добровольного возврата указанных средств, они взыскиваются в судебном порядке.</w:t>
      </w:r>
    </w:p>
    <w:p w:rsidR="00AD3175" w:rsidRDefault="00AD3175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оснований для применения мер ответственности Минфин Чувашии не позднее 1 апреля года, следующего за годом предоставления субсидии, вносит в Кабинет Министров Чувашской Республики предложение об освобождении органа местного самоуправления муниципального района от применения мер ответственности, предусмотренных </w:t>
      </w:r>
      <w:hyperlink w:anchor="P127" w:history="1">
        <w:r>
          <w:rPr>
            <w:color w:val="0000FF"/>
          </w:rPr>
          <w:t>пунктом 2.11</w:t>
        </w:r>
      </w:hyperlink>
      <w:r>
        <w:t xml:space="preserve"> настоящих Правил, с приложением соответствующего проекта распоряжения Кабинета Министров Чувашской Республики и заключения, указанного в </w:t>
      </w:r>
      <w:hyperlink w:anchor="P163" w:history="1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  <w:proofErr w:type="gramEnd"/>
    </w:p>
    <w:p w:rsidR="00AD3175" w:rsidRDefault="00AD3175">
      <w:pPr>
        <w:pStyle w:val="ConsPlusNormal"/>
        <w:jc w:val="both"/>
      </w:pPr>
      <w:r>
        <w:t xml:space="preserve">(п. 2.12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13.02.2019 N 26)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Title"/>
        <w:jc w:val="center"/>
        <w:outlineLvl w:val="3"/>
      </w:pPr>
      <w:r>
        <w:t>III. Осуществление контроля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ind w:firstLine="540"/>
        <w:jc w:val="both"/>
      </w:pPr>
      <w:r>
        <w:t>3.1. 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органами местного самоуправления муниципальных районов условий, целей и порядка предоставления субсидий.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В случае выявления по итогам обязательной проверки, проведенной Минсельхозом Чувашии и (или) органами государственного финансового контроля, нарушения органом местного самоуправления муниципального района условий, целей и порядка предоставления субсидий, установленных настоящими Правилами и соглашением, Минсельхоз Чувашии в течение пяти рабочих дней со дня принятия решения о возврате субсидий или получения уведомления от органа государственного финансового контроля направляет органу местного самоуправления муниципального</w:t>
      </w:r>
      <w:proofErr w:type="gramEnd"/>
      <w:r>
        <w:t xml:space="preserve"> района уведомление о возврате субсидий в республиканский бюджет Чувашской Республики.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Возврат средств республиканского бюджета Чувашской Республики осуществляется органом местного самоуправления муниципального района в течение одного месяца со дня получения уведомления в случае: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выявления фактов нарушения условий предоставления субсидии - в размере всей предоставленной суммы субсидии;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нецелевого использования субсидии - в размере суммы нецелевого использования субсидии;</w:t>
      </w:r>
    </w:p>
    <w:p w:rsidR="00AD3175" w:rsidRDefault="00AD3175">
      <w:pPr>
        <w:pStyle w:val="ConsPlusNormal"/>
        <w:spacing w:before="220"/>
        <w:ind w:firstLine="540"/>
        <w:jc w:val="both"/>
      </w:pPr>
      <w:proofErr w:type="spellStart"/>
      <w:r>
        <w:t>недостижения</w:t>
      </w:r>
      <w:proofErr w:type="spellEnd"/>
      <w:r>
        <w:t xml:space="preserve"> значений показателей результативности использования субсидии - в соответствии с </w:t>
      </w:r>
      <w:hyperlink w:anchor="P127" w:history="1">
        <w:r>
          <w:rPr>
            <w:color w:val="0000FF"/>
          </w:rPr>
          <w:t>пунктом 2.11</w:t>
        </w:r>
      </w:hyperlink>
      <w:r>
        <w:t xml:space="preserve"> настоящих Правил.</w:t>
      </w:r>
    </w:p>
    <w:p w:rsidR="00AD3175" w:rsidRDefault="00AD3175">
      <w:pPr>
        <w:pStyle w:val="ConsPlusNormal"/>
        <w:spacing w:before="220"/>
        <w:ind w:firstLine="540"/>
        <w:jc w:val="both"/>
      </w:pPr>
      <w:r>
        <w:t>3.3. В случае если орган местного самоуправления муниципального района не возвращает субсидии в республиканский бюджет Чувашской Республики или отказывается от добровольного возврата указанных средств, они взыскиваются в порядке, установленном законодательством Чувашской Республики и законодательством Российской Федерации.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right"/>
        <w:outlineLvl w:val="3"/>
      </w:pPr>
      <w:r>
        <w:t>Приложение N 1</w:t>
      </w:r>
    </w:p>
    <w:p w:rsidR="00AD3175" w:rsidRDefault="00AD3175">
      <w:pPr>
        <w:pStyle w:val="ConsPlusNormal"/>
        <w:jc w:val="right"/>
      </w:pPr>
      <w:r>
        <w:t>к Правилам предоставления субсидий</w:t>
      </w:r>
    </w:p>
    <w:p w:rsidR="00AD3175" w:rsidRDefault="00AD3175">
      <w:pPr>
        <w:pStyle w:val="ConsPlusNormal"/>
        <w:jc w:val="right"/>
      </w:pPr>
      <w:r>
        <w:t>из республиканского бюджета</w:t>
      </w:r>
    </w:p>
    <w:p w:rsidR="00AD3175" w:rsidRDefault="00AD3175">
      <w:pPr>
        <w:pStyle w:val="ConsPlusNormal"/>
        <w:jc w:val="right"/>
      </w:pPr>
      <w:r>
        <w:t>Чувашской Республики бюджетам</w:t>
      </w:r>
    </w:p>
    <w:p w:rsidR="00AD3175" w:rsidRDefault="00AD3175">
      <w:pPr>
        <w:pStyle w:val="ConsPlusNormal"/>
        <w:jc w:val="right"/>
      </w:pPr>
      <w:r>
        <w:t>муниципальных районов на мероприятия</w:t>
      </w:r>
    </w:p>
    <w:p w:rsidR="00AD3175" w:rsidRDefault="00AD3175">
      <w:pPr>
        <w:pStyle w:val="ConsPlusNormal"/>
        <w:jc w:val="right"/>
      </w:pPr>
      <w:r>
        <w:t>по улучшению жилищных условий граждан,</w:t>
      </w:r>
    </w:p>
    <w:p w:rsidR="00AD3175" w:rsidRDefault="00AD3175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сельской местности,</w:t>
      </w:r>
    </w:p>
    <w:p w:rsidR="00AD3175" w:rsidRDefault="00AD3175">
      <w:pPr>
        <w:pStyle w:val="ConsPlusNormal"/>
        <w:jc w:val="right"/>
      </w:pPr>
      <w:r>
        <w:t>в том числе молодых семей</w:t>
      </w:r>
    </w:p>
    <w:p w:rsidR="00AD3175" w:rsidRDefault="00AD3175">
      <w:pPr>
        <w:pStyle w:val="ConsPlusNormal"/>
        <w:jc w:val="right"/>
      </w:pPr>
      <w:r>
        <w:t>и молодых специалистов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nformat"/>
        <w:jc w:val="both"/>
      </w:pPr>
      <w:bookmarkStart w:id="3" w:name="P194"/>
      <w:bookmarkEnd w:id="3"/>
      <w:r>
        <w:t xml:space="preserve">                                  ЗАЯВКА</w:t>
      </w:r>
    </w:p>
    <w:p w:rsidR="00AD3175" w:rsidRDefault="00AD3175">
      <w:pPr>
        <w:pStyle w:val="ConsPlusNonformat"/>
        <w:jc w:val="both"/>
      </w:pPr>
      <w:r>
        <w:t xml:space="preserve">    ___________________________________________________________________</w:t>
      </w:r>
    </w:p>
    <w:p w:rsidR="00AD3175" w:rsidRDefault="00AD3175">
      <w:pPr>
        <w:pStyle w:val="ConsPlusNonformat"/>
        <w:jc w:val="both"/>
      </w:pPr>
      <w:r>
        <w:t xml:space="preserve">    (наименование органа местного самоуправления муниципального района)</w:t>
      </w:r>
    </w:p>
    <w:p w:rsidR="00AD3175" w:rsidRDefault="00AD3175">
      <w:pPr>
        <w:pStyle w:val="ConsPlusNonformat"/>
        <w:jc w:val="both"/>
      </w:pPr>
      <w:r>
        <w:t xml:space="preserve">на  получение  субсидий из республиканского бюджета Чувашской Республики, </w:t>
      </w:r>
      <w:proofErr w:type="gramStart"/>
      <w:r>
        <w:t>в</w:t>
      </w:r>
      <w:proofErr w:type="gramEnd"/>
    </w:p>
    <w:p w:rsidR="00AD3175" w:rsidRDefault="00AD3175">
      <w:pPr>
        <w:pStyle w:val="ConsPlusNonformat"/>
        <w:jc w:val="both"/>
      </w:pPr>
      <w:r>
        <w:t>том  числе  субсидий  из  федерального бюджета, на мероприятия по улучшению</w:t>
      </w:r>
    </w:p>
    <w:p w:rsidR="00AD3175" w:rsidRDefault="00AD3175">
      <w:pPr>
        <w:pStyle w:val="ConsPlusNonformat"/>
        <w:jc w:val="both"/>
      </w:pPr>
      <w:r>
        <w:t>жилищных  условий  граждан,  проживающих  в сельской местности, в том числе</w:t>
      </w:r>
    </w:p>
    <w:p w:rsidR="00AD3175" w:rsidRDefault="00AD3175">
      <w:pPr>
        <w:pStyle w:val="ConsPlusNonformat"/>
        <w:jc w:val="both"/>
      </w:pPr>
      <w:r>
        <w:t>молодых  семей  и  молодых  специалистов,  в  рамках реализации направления</w:t>
      </w:r>
    </w:p>
    <w:p w:rsidR="00AD3175" w:rsidRDefault="00AD3175">
      <w:pPr>
        <w:pStyle w:val="ConsPlusNonformat"/>
        <w:jc w:val="both"/>
      </w:pPr>
      <w:r>
        <w:t>(подпрограммы)  "Устойчивое  развитие  сельских территорий" Государственной</w:t>
      </w:r>
    </w:p>
    <w:p w:rsidR="00AD3175" w:rsidRDefault="00AD3175">
      <w:pPr>
        <w:pStyle w:val="ConsPlusNonformat"/>
        <w:jc w:val="both"/>
      </w:pPr>
      <w:hyperlink r:id="rId52" w:history="1">
        <w:r>
          <w:rPr>
            <w:color w:val="0000FF"/>
          </w:rPr>
          <w:t>программы</w:t>
        </w:r>
      </w:hyperlink>
      <w:r>
        <w:t xml:space="preserve">    развития    сельского   хозяйства   и   регулирования   рынков</w:t>
      </w:r>
    </w:p>
    <w:p w:rsidR="00AD3175" w:rsidRDefault="00AD3175">
      <w:pPr>
        <w:pStyle w:val="ConsPlusNonformat"/>
        <w:jc w:val="both"/>
      </w:pPr>
      <w:r>
        <w:t>сельскохозяйственной продукции, сырья и продовольствия на 2013 - 2020 годы,</w:t>
      </w:r>
    </w:p>
    <w:p w:rsidR="00AD3175" w:rsidRDefault="00AD3175">
      <w:pPr>
        <w:pStyle w:val="ConsPlusNonformat"/>
        <w:jc w:val="both"/>
      </w:pPr>
      <w:r>
        <w:t>утвержденной  постановлением  Правительства Российской Федерации от 14 июля</w:t>
      </w:r>
    </w:p>
    <w:p w:rsidR="00AD3175" w:rsidRDefault="00AD3175">
      <w:pPr>
        <w:pStyle w:val="ConsPlusNonformat"/>
        <w:jc w:val="both"/>
      </w:pPr>
      <w:r>
        <w:t>2012  г.  N  717,  подпрограммы  "Устойчивое  развитие  сельских территорий</w:t>
      </w:r>
    </w:p>
    <w:p w:rsidR="00AD3175" w:rsidRDefault="00AD3175">
      <w:pPr>
        <w:pStyle w:val="ConsPlusNonformat"/>
        <w:jc w:val="both"/>
      </w:pPr>
      <w:r>
        <w:t>Чувашской   Республики"   государственной  программы  Чувашской  Республики</w:t>
      </w:r>
    </w:p>
    <w:p w:rsidR="00AD3175" w:rsidRDefault="00AD3175">
      <w:pPr>
        <w:pStyle w:val="ConsPlusNonformat"/>
        <w:jc w:val="both"/>
      </w:pPr>
      <w:r>
        <w:t xml:space="preserve">"Развитие  сельского  хозяйства  и регулирование рынка </w:t>
      </w:r>
      <w:proofErr w:type="gramStart"/>
      <w:r>
        <w:t>сельскохозяйственной</w:t>
      </w:r>
      <w:proofErr w:type="gramEnd"/>
    </w:p>
    <w:p w:rsidR="00AD3175" w:rsidRDefault="00AD3175">
      <w:pPr>
        <w:pStyle w:val="ConsPlusNonformat"/>
        <w:jc w:val="both"/>
      </w:pPr>
      <w:r>
        <w:t>продукции, сырья и продовольствия Чувашской Республики"</w:t>
      </w:r>
    </w:p>
    <w:p w:rsidR="00AD3175" w:rsidRDefault="00AD3175">
      <w:pPr>
        <w:pStyle w:val="ConsPlusNonformat"/>
        <w:jc w:val="both"/>
      </w:pPr>
      <w:r>
        <w:t xml:space="preserve">                      на _________________ 20___ года</w:t>
      </w:r>
    </w:p>
    <w:p w:rsidR="00AD3175" w:rsidRDefault="00AD3175">
      <w:pPr>
        <w:pStyle w:val="ConsPlusNonformat"/>
        <w:jc w:val="both"/>
      </w:pPr>
      <w:r>
        <w:t xml:space="preserve">                              (месяц)</w:t>
      </w:r>
    </w:p>
    <w:p w:rsidR="00AD3175" w:rsidRDefault="00AD3175">
      <w:pPr>
        <w:pStyle w:val="ConsPlusNonformat"/>
        <w:jc w:val="both"/>
      </w:pPr>
    </w:p>
    <w:p w:rsidR="00AD3175" w:rsidRDefault="00AD3175">
      <w:pPr>
        <w:pStyle w:val="ConsPlusNonformat"/>
        <w:jc w:val="both"/>
      </w:pPr>
      <w:r>
        <w:t xml:space="preserve">    Всего на ____________ 20__ года - ________ тыс. рублей, из них за счет:</w:t>
      </w:r>
    </w:p>
    <w:p w:rsidR="00AD3175" w:rsidRDefault="00AD3175">
      <w:pPr>
        <w:pStyle w:val="ConsPlusNonformat"/>
        <w:jc w:val="both"/>
      </w:pPr>
      <w:r>
        <w:t xml:space="preserve">               (месяц)</w:t>
      </w:r>
    </w:p>
    <w:p w:rsidR="00AD3175" w:rsidRDefault="00AD3175">
      <w:pPr>
        <w:pStyle w:val="ConsPlusNonformat"/>
        <w:jc w:val="both"/>
      </w:pPr>
      <w:r>
        <w:t xml:space="preserve">    субсидий из федерального бюджета - ___________ тыс. рублей;</w:t>
      </w:r>
    </w:p>
    <w:p w:rsidR="00AD3175" w:rsidRDefault="00AD3175">
      <w:pPr>
        <w:pStyle w:val="ConsPlusNonformat"/>
        <w:jc w:val="both"/>
      </w:pPr>
      <w:r>
        <w:t xml:space="preserve">    субсидий   из   республиканского   бюджета   Чувашской   Республики   -</w:t>
      </w:r>
    </w:p>
    <w:p w:rsidR="00AD3175" w:rsidRDefault="00AD3175">
      <w:pPr>
        <w:pStyle w:val="ConsPlusNonformat"/>
        <w:jc w:val="both"/>
      </w:pPr>
      <w:r>
        <w:t>_______________ тыс. рублей.</w:t>
      </w:r>
    </w:p>
    <w:p w:rsidR="00AD3175" w:rsidRDefault="00AD3175">
      <w:pPr>
        <w:pStyle w:val="ConsPlusNonformat"/>
        <w:jc w:val="both"/>
      </w:pPr>
    </w:p>
    <w:p w:rsidR="00AD3175" w:rsidRDefault="00AD3175">
      <w:pPr>
        <w:pStyle w:val="ConsPlusNonformat"/>
        <w:jc w:val="both"/>
      </w:pPr>
      <w:r>
        <w:t>Руководитель органа</w:t>
      </w:r>
    </w:p>
    <w:p w:rsidR="00AD3175" w:rsidRDefault="00AD3175">
      <w:pPr>
        <w:pStyle w:val="ConsPlusNonformat"/>
        <w:jc w:val="both"/>
      </w:pPr>
      <w:r>
        <w:t>местного самоуправления</w:t>
      </w:r>
    </w:p>
    <w:p w:rsidR="00AD3175" w:rsidRDefault="00AD3175">
      <w:pPr>
        <w:pStyle w:val="ConsPlusNonformat"/>
        <w:jc w:val="both"/>
      </w:pPr>
      <w:r>
        <w:t>муниципального района   ________________ __________________________________</w:t>
      </w:r>
    </w:p>
    <w:p w:rsidR="00AD3175" w:rsidRDefault="00AD3175">
      <w:pPr>
        <w:pStyle w:val="ConsPlusNonformat"/>
        <w:jc w:val="both"/>
      </w:pPr>
      <w:r>
        <w:t xml:space="preserve">                           (подпись)           (расшифровка подписи)</w:t>
      </w:r>
    </w:p>
    <w:p w:rsidR="00AD3175" w:rsidRDefault="00AD3175">
      <w:pPr>
        <w:pStyle w:val="ConsPlusNonformat"/>
        <w:jc w:val="both"/>
      </w:pPr>
    </w:p>
    <w:p w:rsidR="00AD3175" w:rsidRDefault="00AD3175">
      <w:pPr>
        <w:pStyle w:val="ConsPlusNonformat"/>
        <w:jc w:val="both"/>
      </w:pPr>
      <w:r>
        <w:t>М.П.</w:t>
      </w:r>
    </w:p>
    <w:p w:rsidR="00AD3175" w:rsidRDefault="00AD3175">
      <w:pPr>
        <w:pStyle w:val="ConsPlusNonformat"/>
        <w:jc w:val="both"/>
      </w:pPr>
      <w:r>
        <w:t>Дата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right"/>
        <w:outlineLvl w:val="3"/>
      </w:pPr>
      <w:r>
        <w:t>Приложение N 2</w:t>
      </w:r>
    </w:p>
    <w:p w:rsidR="00AD3175" w:rsidRDefault="00AD3175">
      <w:pPr>
        <w:pStyle w:val="ConsPlusNormal"/>
        <w:jc w:val="right"/>
      </w:pPr>
      <w:r>
        <w:t>к Правилам предоставления субсидий</w:t>
      </w:r>
    </w:p>
    <w:p w:rsidR="00AD3175" w:rsidRDefault="00AD3175">
      <w:pPr>
        <w:pStyle w:val="ConsPlusNormal"/>
        <w:jc w:val="right"/>
      </w:pPr>
      <w:r>
        <w:t>из республиканского бюджета</w:t>
      </w:r>
    </w:p>
    <w:p w:rsidR="00AD3175" w:rsidRDefault="00AD3175">
      <w:pPr>
        <w:pStyle w:val="ConsPlusNormal"/>
        <w:jc w:val="right"/>
      </w:pPr>
      <w:r>
        <w:t>Чувашской Республики бюджетам</w:t>
      </w:r>
    </w:p>
    <w:p w:rsidR="00AD3175" w:rsidRDefault="00AD3175">
      <w:pPr>
        <w:pStyle w:val="ConsPlusNormal"/>
        <w:jc w:val="right"/>
      </w:pPr>
      <w:r>
        <w:t>муниципальных районов на мероприятия</w:t>
      </w:r>
    </w:p>
    <w:p w:rsidR="00AD3175" w:rsidRDefault="00AD3175">
      <w:pPr>
        <w:pStyle w:val="ConsPlusNormal"/>
        <w:jc w:val="right"/>
      </w:pPr>
      <w:r>
        <w:t>по улучшению жилищных условий граждан,</w:t>
      </w:r>
    </w:p>
    <w:p w:rsidR="00AD3175" w:rsidRDefault="00AD3175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сельской местности,</w:t>
      </w:r>
    </w:p>
    <w:p w:rsidR="00AD3175" w:rsidRDefault="00AD3175">
      <w:pPr>
        <w:pStyle w:val="ConsPlusNormal"/>
        <w:jc w:val="right"/>
      </w:pPr>
      <w:r>
        <w:t>в том числе молодых семей</w:t>
      </w:r>
    </w:p>
    <w:p w:rsidR="00AD3175" w:rsidRDefault="00AD3175">
      <w:pPr>
        <w:pStyle w:val="ConsPlusNormal"/>
        <w:jc w:val="right"/>
      </w:pPr>
      <w:r>
        <w:t>и молодых специалистов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nformat"/>
        <w:jc w:val="both"/>
      </w:pPr>
      <w:bookmarkStart w:id="4" w:name="P240"/>
      <w:bookmarkEnd w:id="4"/>
      <w:r>
        <w:t xml:space="preserve">                                   ОТЧЕТ</w:t>
      </w:r>
    </w:p>
    <w:p w:rsidR="00AD3175" w:rsidRDefault="00AD3175">
      <w:pPr>
        <w:pStyle w:val="ConsPlusNonformat"/>
        <w:jc w:val="both"/>
      </w:pPr>
      <w:r>
        <w:t>об использовании субсидий из республиканского бюджета Чувашской Республики,</w:t>
      </w:r>
    </w:p>
    <w:p w:rsidR="00AD3175" w:rsidRDefault="00AD3175">
      <w:pPr>
        <w:pStyle w:val="ConsPlusNonformat"/>
        <w:jc w:val="both"/>
      </w:pPr>
      <w:r>
        <w:t>включая  субсидии из федерального бюджета, а также средств местных бюджетов</w:t>
      </w:r>
    </w:p>
    <w:p w:rsidR="00AD3175" w:rsidRDefault="00AD3175">
      <w:pPr>
        <w:pStyle w:val="ConsPlusNonformat"/>
        <w:jc w:val="both"/>
      </w:pPr>
      <w:r>
        <w:t>и  внебюджетных  источников  на  мероприятия  по улучшению жилищных условий</w:t>
      </w:r>
    </w:p>
    <w:p w:rsidR="00AD3175" w:rsidRDefault="00AD3175">
      <w:pPr>
        <w:pStyle w:val="ConsPlusNonformat"/>
        <w:jc w:val="both"/>
      </w:pPr>
      <w:r>
        <w:t>граждан,  проживающих  в  сельской  местности,  в том числе молодых семей и</w:t>
      </w:r>
    </w:p>
    <w:p w:rsidR="00AD3175" w:rsidRDefault="00AD3175">
      <w:pPr>
        <w:pStyle w:val="ConsPlusNonformat"/>
        <w:jc w:val="both"/>
      </w:pPr>
      <w:r>
        <w:t>молодых   специалистов,  в  рамках  реализации  направления  (подпрограммы)</w:t>
      </w:r>
    </w:p>
    <w:p w:rsidR="00AD3175" w:rsidRDefault="00AD3175">
      <w:pPr>
        <w:pStyle w:val="ConsPlusNonformat"/>
        <w:jc w:val="both"/>
      </w:pPr>
      <w:r>
        <w:t xml:space="preserve">"Устойчивое   развитие   сельских   территорий"  Государственной  </w:t>
      </w:r>
      <w:hyperlink r:id="rId53" w:history="1">
        <w:r>
          <w:rPr>
            <w:color w:val="0000FF"/>
          </w:rPr>
          <w:t>программы</w:t>
        </w:r>
      </w:hyperlink>
    </w:p>
    <w:p w:rsidR="00AD3175" w:rsidRDefault="00AD3175">
      <w:pPr>
        <w:pStyle w:val="ConsPlusNonformat"/>
        <w:jc w:val="both"/>
      </w:pPr>
      <w:r>
        <w:t xml:space="preserve">развития  сельского  хозяйства  и регулирования рынков </w:t>
      </w:r>
      <w:proofErr w:type="gramStart"/>
      <w:r>
        <w:t>сельскохозяйственной</w:t>
      </w:r>
      <w:proofErr w:type="gramEnd"/>
    </w:p>
    <w:p w:rsidR="00AD3175" w:rsidRDefault="00AD3175">
      <w:pPr>
        <w:pStyle w:val="ConsPlusNonformat"/>
        <w:jc w:val="both"/>
      </w:pPr>
      <w:r>
        <w:t>продукции,  сырья  и  продовольствия  на  2013  -  2020  годы, утвержденной</w:t>
      </w:r>
    </w:p>
    <w:p w:rsidR="00AD3175" w:rsidRDefault="00AD3175">
      <w:pPr>
        <w:pStyle w:val="ConsPlusNonformat"/>
        <w:jc w:val="both"/>
      </w:pPr>
      <w:r>
        <w:t>постановлением Правительства Российской Федерации от 14 июля 2012 г. N 717,</w:t>
      </w:r>
    </w:p>
    <w:p w:rsidR="00AD3175" w:rsidRDefault="00AD3175">
      <w:pPr>
        <w:pStyle w:val="ConsPlusNonformat"/>
        <w:jc w:val="both"/>
      </w:pPr>
      <w:r>
        <w:t>подпрограммы "Устойчивое развитие сельских территорий Чувашской Республики"</w:t>
      </w:r>
    </w:p>
    <w:p w:rsidR="00AD3175" w:rsidRDefault="00AD3175">
      <w:pPr>
        <w:pStyle w:val="ConsPlusNonformat"/>
        <w:jc w:val="both"/>
      </w:pPr>
      <w:r>
        <w:t xml:space="preserve">государственной   программы   Чувашской   Республики   "Развитие  </w:t>
      </w:r>
      <w:proofErr w:type="gramStart"/>
      <w:r>
        <w:t>сельского</w:t>
      </w:r>
      <w:proofErr w:type="gramEnd"/>
    </w:p>
    <w:p w:rsidR="00AD3175" w:rsidRDefault="00AD3175">
      <w:pPr>
        <w:pStyle w:val="ConsPlusNonformat"/>
        <w:jc w:val="both"/>
      </w:pPr>
      <w:r>
        <w:t>хозяйства  и  регулирование  рынка  сельскохозяйственной продукции, сырья и</w:t>
      </w:r>
    </w:p>
    <w:p w:rsidR="00AD3175" w:rsidRDefault="00AD3175">
      <w:pPr>
        <w:pStyle w:val="ConsPlusNonformat"/>
        <w:jc w:val="both"/>
      </w:pPr>
      <w:r>
        <w:t>продовольствия Чувашской Республики"</w:t>
      </w:r>
    </w:p>
    <w:p w:rsidR="00AD3175" w:rsidRDefault="00AD3175">
      <w:pPr>
        <w:pStyle w:val="ConsPlusNonformat"/>
        <w:jc w:val="both"/>
      </w:pPr>
      <w:r>
        <w:t xml:space="preserve">                        за ____ квартал 20___ года</w:t>
      </w:r>
    </w:p>
    <w:p w:rsidR="00AD3175" w:rsidRDefault="00AD3175">
      <w:pPr>
        <w:pStyle w:val="ConsPlusNonformat"/>
        <w:jc w:val="both"/>
      </w:pPr>
    </w:p>
    <w:p w:rsidR="00AD3175" w:rsidRDefault="00AD3175">
      <w:pPr>
        <w:pStyle w:val="ConsPlusNonformat"/>
        <w:jc w:val="both"/>
      </w:pPr>
      <w:r>
        <w:t xml:space="preserve">    ___________________________________________________________________</w:t>
      </w:r>
    </w:p>
    <w:p w:rsidR="00AD3175" w:rsidRDefault="00AD3175">
      <w:pPr>
        <w:pStyle w:val="ConsPlusNonformat"/>
        <w:jc w:val="both"/>
      </w:pPr>
      <w:r>
        <w:t xml:space="preserve">    (наименование органа местного самоуправления муниципального района)</w:t>
      </w:r>
    </w:p>
    <w:p w:rsidR="00AD3175" w:rsidRDefault="00AD3175">
      <w:pPr>
        <w:pStyle w:val="ConsPlusNormal"/>
        <w:jc w:val="both"/>
      </w:pPr>
    </w:p>
    <w:p w:rsidR="00AD3175" w:rsidRDefault="00AD3175">
      <w:pPr>
        <w:sectPr w:rsidR="00AD3175" w:rsidSect="00C94F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1304"/>
        <w:gridCol w:w="1644"/>
        <w:gridCol w:w="850"/>
        <w:gridCol w:w="664"/>
        <w:gridCol w:w="1105"/>
        <w:gridCol w:w="1361"/>
        <w:gridCol w:w="907"/>
        <w:gridCol w:w="664"/>
        <w:gridCol w:w="1077"/>
        <w:gridCol w:w="1361"/>
        <w:gridCol w:w="907"/>
        <w:gridCol w:w="1361"/>
      </w:tblGrid>
      <w:tr w:rsidR="00AD3175">
        <w:tc>
          <w:tcPr>
            <w:tcW w:w="388" w:type="dxa"/>
            <w:vMerge w:val="restart"/>
            <w:tcBorders>
              <w:left w:val="nil"/>
            </w:tcBorders>
          </w:tcPr>
          <w:p w:rsidR="00AD3175" w:rsidRDefault="00AD3175">
            <w:pPr>
              <w:pStyle w:val="ConsPlusNormal"/>
              <w:jc w:val="center"/>
            </w:pPr>
            <w:r>
              <w:t>N</w:t>
            </w:r>
          </w:p>
          <w:p w:rsidR="00AD3175" w:rsidRDefault="00AD3175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798" w:type="dxa"/>
            <w:gridSpan w:val="3"/>
          </w:tcPr>
          <w:p w:rsidR="00AD3175" w:rsidRDefault="00AD3175">
            <w:pPr>
              <w:pStyle w:val="ConsPlusNormal"/>
              <w:jc w:val="center"/>
            </w:pPr>
            <w:r>
              <w:t>Данные о гражданах - участниках мероприятий</w:t>
            </w:r>
          </w:p>
        </w:tc>
        <w:tc>
          <w:tcPr>
            <w:tcW w:w="4037" w:type="dxa"/>
            <w:gridSpan w:val="4"/>
          </w:tcPr>
          <w:p w:rsidR="00AD3175" w:rsidRDefault="00AD3175">
            <w:pPr>
              <w:pStyle w:val="ConsPlusNormal"/>
              <w:jc w:val="center"/>
            </w:pPr>
            <w:r>
              <w:t>Размер средств по свидетельству, рублей</w:t>
            </w:r>
          </w:p>
        </w:tc>
        <w:tc>
          <w:tcPr>
            <w:tcW w:w="4009" w:type="dxa"/>
            <w:gridSpan w:val="4"/>
          </w:tcPr>
          <w:p w:rsidR="00AD3175" w:rsidRDefault="00AD3175">
            <w:pPr>
              <w:pStyle w:val="ConsPlusNormal"/>
              <w:jc w:val="center"/>
            </w:pPr>
            <w:r>
              <w:t>Перечислено средств, рублей</w:t>
            </w:r>
          </w:p>
        </w:tc>
        <w:tc>
          <w:tcPr>
            <w:tcW w:w="1361" w:type="dxa"/>
            <w:vMerge w:val="restart"/>
            <w:tcBorders>
              <w:right w:val="nil"/>
            </w:tcBorders>
          </w:tcPr>
          <w:p w:rsidR="00AD3175" w:rsidRDefault="00AD3175">
            <w:pPr>
              <w:pStyle w:val="ConsPlusNormal"/>
              <w:jc w:val="center"/>
            </w:pPr>
            <w:r>
              <w:t>Размер фактически вложенных средств внебюджетных источников, рублей</w:t>
            </w:r>
          </w:p>
        </w:tc>
      </w:tr>
      <w:tr w:rsidR="00AD3175">
        <w:tc>
          <w:tcPr>
            <w:tcW w:w="388" w:type="dxa"/>
            <w:vMerge/>
            <w:tcBorders>
              <w:left w:val="nil"/>
            </w:tcBorders>
          </w:tcPr>
          <w:p w:rsidR="00AD3175" w:rsidRDefault="00AD3175"/>
        </w:tc>
        <w:tc>
          <w:tcPr>
            <w:tcW w:w="1304" w:type="dxa"/>
            <w:vMerge w:val="restart"/>
          </w:tcPr>
          <w:p w:rsidR="00AD3175" w:rsidRDefault="00AD3175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644" w:type="dxa"/>
            <w:vMerge w:val="restart"/>
          </w:tcPr>
          <w:p w:rsidR="00AD3175" w:rsidRDefault="00AD3175">
            <w:pPr>
              <w:pStyle w:val="ConsPlusNormal"/>
              <w:jc w:val="center"/>
            </w:pPr>
            <w:r>
              <w:t>наименование и реквизиты документа, удостоверяющего личность</w:t>
            </w:r>
          </w:p>
        </w:tc>
        <w:tc>
          <w:tcPr>
            <w:tcW w:w="850" w:type="dxa"/>
            <w:vMerge w:val="restart"/>
          </w:tcPr>
          <w:p w:rsidR="00AD3175" w:rsidRDefault="00AD3175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664" w:type="dxa"/>
            <w:vMerge w:val="restart"/>
          </w:tcPr>
          <w:p w:rsidR="00AD3175" w:rsidRDefault="00AD31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73" w:type="dxa"/>
            <w:gridSpan w:val="3"/>
          </w:tcPr>
          <w:p w:rsidR="00AD3175" w:rsidRDefault="00AD3175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664" w:type="dxa"/>
            <w:vMerge w:val="restart"/>
          </w:tcPr>
          <w:p w:rsidR="00AD3175" w:rsidRDefault="00AD31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345" w:type="dxa"/>
            <w:gridSpan w:val="3"/>
          </w:tcPr>
          <w:p w:rsidR="00AD3175" w:rsidRDefault="00AD3175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361" w:type="dxa"/>
            <w:vMerge/>
            <w:tcBorders>
              <w:right w:val="nil"/>
            </w:tcBorders>
          </w:tcPr>
          <w:p w:rsidR="00AD3175" w:rsidRDefault="00AD3175"/>
        </w:tc>
      </w:tr>
      <w:tr w:rsidR="00AD3175">
        <w:tc>
          <w:tcPr>
            <w:tcW w:w="388" w:type="dxa"/>
            <w:vMerge/>
            <w:tcBorders>
              <w:left w:val="nil"/>
            </w:tcBorders>
          </w:tcPr>
          <w:p w:rsidR="00AD3175" w:rsidRDefault="00AD3175"/>
        </w:tc>
        <w:tc>
          <w:tcPr>
            <w:tcW w:w="1304" w:type="dxa"/>
            <w:vMerge/>
          </w:tcPr>
          <w:p w:rsidR="00AD3175" w:rsidRDefault="00AD3175"/>
        </w:tc>
        <w:tc>
          <w:tcPr>
            <w:tcW w:w="1644" w:type="dxa"/>
            <w:vMerge/>
          </w:tcPr>
          <w:p w:rsidR="00AD3175" w:rsidRDefault="00AD3175"/>
        </w:tc>
        <w:tc>
          <w:tcPr>
            <w:tcW w:w="850" w:type="dxa"/>
            <w:vMerge/>
          </w:tcPr>
          <w:p w:rsidR="00AD3175" w:rsidRDefault="00AD3175"/>
        </w:tc>
        <w:tc>
          <w:tcPr>
            <w:tcW w:w="664" w:type="dxa"/>
            <w:vMerge/>
          </w:tcPr>
          <w:p w:rsidR="00AD3175" w:rsidRDefault="00AD3175"/>
        </w:tc>
        <w:tc>
          <w:tcPr>
            <w:tcW w:w="1105" w:type="dxa"/>
          </w:tcPr>
          <w:p w:rsidR="00AD3175" w:rsidRDefault="00AD3175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361" w:type="dxa"/>
          </w:tcPr>
          <w:p w:rsidR="00AD3175" w:rsidRDefault="00AD3175">
            <w:pPr>
              <w:pStyle w:val="ConsPlusNormal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907" w:type="dxa"/>
          </w:tcPr>
          <w:p w:rsidR="00AD3175" w:rsidRDefault="00AD3175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664" w:type="dxa"/>
            <w:vMerge/>
          </w:tcPr>
          <w:p w:rsidR="00AD3175" w:rsidRDefault="00AD3175"/>
        </w:tc>
        <w:tc>
          <w:tcPr>
            <w:tcW w:w="1077" w:type="dxa"/>
          </w:tcPr>
          <w:p w:rsidR="00AD3175" w:rsidRDefault="00AD3175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361" w:type="dxa"/>
          </w:tcPr>
          <w:p w:rsidR="00AD3175" w:rsidRDefault="00AD3175">
            <w:pPr>
              <w:pStyle w:val="ConsPlusNormal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907" w:type="dxa"/>
          </w:tcPr>
          <w:p w:rsidR="00AD3175" w:rsidRDefault="00AD3175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361" w:type="dxa"/>
            <w:vMerge/>
            <w:tcBorders>
              <w:right w:val="nil"/>
            </w:tcBorders>
          </w:tcPr>
          <w:p w:rsidR="00AD3175" w:rsidRDefault="00AD3175"/>
        </w:tc>
      </w:tr>
      <w:tr w:rsidR="00AD3175">
        <w:tc>
          <w:tcPr>
            <w:tcW w:w="388" w:type="dxa"/>
            <w:tcBorders>
              <w:left w:val="nil"/>
            </w:tcBorders>
          </w:tcPr>
          <w:p w:rsidR="00AD3175" w:rsidRDefault="00AD31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D3175" w:rsidRDefault="00AD31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D3175" w:rsidRDefault="00AD31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D3175" w:rsidRDefault="00AD31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AD3175" w:rsidRDefault="00AD31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AD3175" w:rsidRDefault="00AD31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D3175" w:rsidRDefault="00AD31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AD3175" w:rsidRDefault="00AD31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AD3175" w:rsidRDefault="00AD31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D3175" w:rsidRDefault="00AD31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AD3175" w:rsidRDefault="00AD31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AD3175" w:rsidRDefault="00AD31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right w:val="nil"/>
            </w:tcBorders>
          </w:tcPr>
          <w:p w:rsidR="00AD3175" w:rsidRDefault="00AD3175">
            <w:pPr>
              <w:pStyle w:val="ConsPlusNormal"/>
              <w:jc w:val="center"/>
            </w:pPr>
            <w:r>
              <w:t>13</w:t>
            </w:r>
          </w:p>
        </w:tc>
      </w:tr>
      <w:tr w:rsidR="00AD3175">
        <w:tc>
          <w:tcPr>
            <w:tcW w:w="13593" w:type="dxa"/>
            <w:gridSpan w:val="13"/>
            <w:tcBorders>
              <w:left w:val="nil"/>
              <w:right w:val="nil"/>
            </w:tcBorders>
          </w:tcPr>
          <w:p w:rsidR="00AD3175" w:rsidRDefault="00AD3175">
            <w:pPr>
              <w:pStyle w:val="ConsPlusNormal"/>
              <w:jc w:val="center"/>
            </w:pPr>
            <w:r>
              <w:t>1. На мероприятия по улучшению жилищных условий граждан, проживающих в сельской местности</w:t>
            </w:r>
          </w:p>
        </w:tc>
      </w:tr>
      <w:tr w:rsidR="00AD3175">
        <w:tc>
          <w:tcPr>
            <w:tcW w:w="388" w:type="dxa"/>
            <w:tcBorders>
              <w:left w:val="nil"/>
            </w:tcBorders>
          </w:tcPr>
          <w:p w:rsidR="00AD3175" w:rsidRDefault="00AD3175">
            <w:pPr>
              <w:pStyle w:val="ConsPlusNormal"/>
            </w:pPr>
          </w:p>
        </w:tc>
        <w:tc>
          <w:tcPr>
            <w:tcW w:w="130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64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50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105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361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0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07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361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0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361" w:type="dxa"/>
            <w:tcBorders>
              <w:right w:val="nil"/>
            </w:tcBorders>
          </w:tcPr>
          <w:p w:rsidR="00AD3175" w:rsidRDefault="00AD3175">
            <w:pPr>
              <w:pStyle w:val="ConsPlusNormal"/>
            </w:pPr>
          </w:p>
        </w:tc>
      </w:tr>
      <w:tr w:rsidR="00AD3175">
        <w:tc>
          <w:tcPr>
            <w:tcW w:w="388" w:type="dxa"/>
            <w:tcBorders>
              <w:left w:val="nil"/>
            </w:tcBorders>
          </w:tcPr>
          <w:p w:rsidR="00AD3175" w:rsidRDefault="00AD3175">
            <w:pPr>
              <w:pStyle w:val="ConsPlusNormal"/>
            </w:pPr>
          </w:p>
        </w:tc>
        <w:tc>
          <w:tcPr>
            <w:tcW w:w="130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64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50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105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361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0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07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361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0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361" w:type="dxa"/>
            <w:tcBorders>
              <w:right w:val="nil"/>
            </w:tcBorders>
          </w:tcPr>
          <w:p w:rsidR="00AD3175" w:rsidRDefault="00AD3175">
            <w:pPr>
              <w:pStyle w:val="ConsPlusNormal"/>
            </w:pPr>
          </w:p>
        </w:tc>
      </w:tr>
      <w:tr w:rsidR="00AD3175">
        <w:tc>
          <w:tcPr>
            <w:tcW w:w="13593" w:type="dxa"/>
            <w:gridSpan w:val="13"/>
            <w:tcBorders>
              <w:left w:val="nil"/>
              <w:right w:val="nil"/>
            </w:tcBorders>
          </w:tcPr>
          <w:p w:rsidR="00AD3175" w:rsidRDefault="00AD3175">
            <w:pPr>
              <w:pStyle w:val="ConsPlusNormal"/>
              <w:jc w:val="center"/>
            </w:pPr>
            <w:r>
              <w:t>2. На мероприятия по улучшению жилищных условий молодых семей и молодых специалистов</w:t>
            </w:r>
          </w:p>
        </w:tc>
      </w:tr>
      <w:tr w:rsidR="00AD3175">
        <w:tc>
          <w:tcPr>
            <w:tcW w:w="388" w:type="dxa"/>
            <w:tcBorders>
              <w:left w:val="nil"/>
            </w:tcBorders>
          </w:tcPr>
          <w:p w:rsidR="00AD3175" w:rsidRDefault="00AD3175">
            <w:pPr>
              <w:pStyle w:val="ConsPlusNormal"/>
            </w:pPr>
          </w:p>
        </w:tc>
        <w:tc>
          <w:tcPr>
            <w:tcW w:w="130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64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50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105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361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0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07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361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0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361" w:type="dxa"/>
            <w:tcBorders>
              <w:right w:val="nil"/>
            </w:tcBorders>
          </w:tcPr>
          <w:p w:rsidR="00AD3175" w:rsidRDefault="00AD3175">
            <w:pPr>
              <w:pStyle w:val="ConsPlusNormal"/>
            </w:pPr>
          </w:p>
        </w:tc>
      </w:tr>
      <w:tr w:rsidR="00AD3175">
        <w:tc>
          <w:tcPr>
            <w:tcW w:w="388" w:type="dxa"/>
            <w:tcBorders>
              <w:left w:val="nil"/>
            </w:tcBorders>
          </w:tcPr>
          <w:p w:rsidR="00AD3175" w:rsidRDefault="00AD3175">
            <w:pPr>
              <w:pStyle w:val="ConsPlusNormal"/>
            </w:pPr>
          </w:p>
        </w:tc>
        <w:tc>
          <w:tcPr>
            <w:tcW w:w="130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64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50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105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361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0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07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361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0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1361" w:type="dxa"/>
            <w:tcBorders>
              <w:right w:val="nil"/>
            </w:tcBorders>
          </w:tcPr>
          <w:p w:rsidR="00AD3175" w:rsidRDefault="00AD3175">
            <w:pPr>
              <w:pStyle w:val="ConsPlusNormal"/>
            </w:pPr>
          </w:p>
        </w:tc>
      </w:tr>
    </w:tbl>
    <w:p w:rsidR="00AD3175" w:rsidRDefault="00AD3175">
      <w:pPr>
        <w:pStyle w:val="ConsPlusNormal"/>
        <w:jc w:val="both"/>
      </w:pPr>
    </w:p>
    <w:p w:rsidR="00AD3175" w:rsidRDefault="00AD3175">
      <w:pPr>
        <w:pStyle w:val="ConsPlusNonformat"/>
        <w:jc w:val="both"/>
      </w:pPr>
      <w:r>
        <w:t>Руководитель органа</w:t>
      </w:r>
    </w:p>
    <w:p w:rsidR="00AD3175" w:rsidRDefault="00AD3175">
      <w:pPr>
        <w:pStyle w:val="ConsPlusNonformat"/>
        <w:jc w:val="both"/>
      </w:pPr>
      <w:r>
        <w:t>местного самоуправления</w:t>
      </w:r>
    </w:p>
    <w:p w:rsidR="00AD3175" w:rsidRDefault="00AD3175">
      <w:pPr>
        <w:pStyle w:val="ConsPlusNonformat"/>
        <w:jc w:val="both"/>
      </w:pPr>
      <w:r>
        <w:t>муниципального района   ________________ __________________________________</w:t>
      </w:r>
    </w:p>
    <w:p w:rsidR="00AD3175" w:rsidRDefault="00AD3175">
      <w:pPr>
        <w:pStyle w:val="ConsPlusNonformat"/>
        <w:jc w:val="both"/>
      </w:pPr>
      <w:r>
        <w:t xml:space="preserve">                            (подпись)          (расшифровка подписи)</w:t>
      </w:r>
    </w:p>
    <w:p w:rsidR="00AD3175" w:rsidRDefault="00AD3175">
      <w:pPr>
        <w:pStyle w:val="ConsPlusNonformat"/>
        <w:jc w:val="both"/>
      </w:pPr>
    </w:p>
    <w:p w:rsidR="00AD3175" w:rsidRDefault="00AD3175">
      <w:pPr>
        <w:pStyle w:val="ConsPlusNonformat"/>
        <w:jc w:val="both"/>
      </w:pPr>
      <w:r>
        <w:t>Должностное лицо,</w:t>
      </w:r>
    </w:p>
    <w:p w:rsidR="00AD3175" w:rsidRDefault="00AD3175">
      <w:pPr>
        <w:pStyle w:val="ConsPlusNonformat"/>
        <w:jc w:val="both"/>
      </w:pPr>
      <w:r>
        <w:t>ответственное</w:t>
      </w:r>
    </w:p>
    <w:p w:rsidR="00AD3175" w:rsidRDefault="00AD3175">
      <w:pPr>
        <w:pStyle w:val="ConsPlusNonformat"/>
        <w:jc w:val="both"/>
      </w:pPr>
      <w:r>
        <w:t>за составление отчета   ________________ __________________________________</w:t>
      </w:r>
    </w:p>
    <w:p w:rsidR="00AD3175" w:rsidRDefault="00AD3175">
      <w:pPr>
        <w:pStyle w:val="ConsPlusNonformat"/>
        <w:jc w:val="both"/>
      </w:pPr>
      <w:r>
        <w:t xml:space="preserve">                            (подпись)          (расшифровка подписи)</w:t>
      </w:r>
    </w:p>
    <w:p w:rsidR="00AD3175" w:rsidRDefault="00AD3175">
      <w:pPr>
        <w:pStyle w:val="ConsPlusNonformat"/>
        <w:jc w:val="both"/>
      </w:pPr>
    </w:p>
    <w:p w:rsidR="00AD3175" w:rsidRDefault="00AD3175">
      <w:pPr>
        <w:pStyle w:val="ConsPlusNonformat"/>
        <w:jc w:val="both"/>
      </w:pPr>
      <w:r>
        <w:t>М.П.</w:t>
      </w:r>
    </w:p>
    <w:p w:rsidR="00AD3175" w:rsidRDefault="00AD3175">
      <w:pPr>
        <w:pStyle w:val="ConsPlusNonformat"/>
        <w:jc w:val="both"/>
      </w:pPr>
      <w:r>
        <w:t>Дата</w:t>
      </w:r>
    </w:p>
    <w:p w:rsidR="00AD3175" w:rsidRDefault="00AD3175">
      <w:pPr>
        <w:sectPr w:rsidR="00AD31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right"/>
        <w:outlineLvl w:val="3"/>
      </w:pPr>
      <w:r>
        <w:t>Приложение N 3</w:t>
      </w:r>
    </w:p>
    <w:p w:rsidR="00AD3175" w:rsidRDefault="00AD3175">
      <w:pPr>
        <w:pStyle w:val="ConsPlusNormal"/>
        <w:jc w:val="right"/>
      </w:pPr>
      <w:r>
        <w:t>к Правилам предоставления субсидий</w:t>
      </w:r>
    </w:p>
    <w:p w:rsidR="00AD3175" w:rsidRDefault="00AD3175">
      <w:pPr>
        <w:pStyle w:val="ConsPlusNormal"/>
        <w:jc w:val="right"/>
      </w:pPr>
      <w:r>
        <w:t>из республиканского бюджета</w:t>
      </w:r>
    </w:p>
    <w:p w:rsidR="00AD3175" w:rsidRDefault="00AD3175">
      <w:pPr>
        <w:pStyle w:val="ConsPlusNormal"/>
        <w:jc w:val="right"/>
      </w:pPr>
      <w:r>
        <w:t>Чувашской Республики бюджетам</w:t>
      </w:r>
    </w:p>
    <w:p w:rsidR="00AD3175" w:rsidRDefault="00AD3175">
      <w:pPr>
        <w:pStyle w:val="ConsPlusNormal"/>
        <w:jc w:val="right"/>
      </w:pPr>
      <w:r>
        <w:t>муниципальных районов на мероприятия</w:t>
      </w:r>
    </w:p>
    <w:p w:rsidR="00AD3175" w:rsidRDefault="00AD3175">
      <w:pPr>
        <w:pStyle w:val="ConsPlusNormal"/>
        <w:jc w:val="right"/>
      </w:pPr>
      <w:r>
        <w:t>по улучшению жилищных условий граждан,</w:t>
      </w:r>
    </w:p>
    <w:p w:rsidR="00AD3175" w:rsidRDefault="00AD3175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сельской местности,</w:t>
      </w:r>
    </w:p>
    <w:p w:rsidR="00AD3175" w:rsidRDefault="00AD3175">
      <w:pPr>
        <w:pStyle w:val="ConsPlusNormal"/>
        <w:jc w:val="right"/>
      </w:pPr>
      <w:r>
        <w:t>в том числе молодых семей</w:t>
      </w:r>
    </w:p>
    <w:p w:rsidR="00AD3175" w:rsidRDefault="00AD3175">
      <w:pPr>
        <w:pStyle w:val="ConsPlusNormal"/>
        <w:jc w:val="right"/>
      </w:pPr>
      <w:r>
        <w:t>и молодых специалистов</w:t>
      </w:r>
    </w:p>
    <w:p w:rsidR="00AD3175" w:rsidRDefault="00AD31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31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3175" w:rsidRDefault="00AD31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3175" w:rsidRDefault="00AD317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13.02.2019 N 26)</w:t>
            </w:r>
          </w:p>
        </w:tc>
      </w:tr>
    </w:tbl>
    <w:p w:rsidR="00AD3175" w:rsidRDefault="00AD3175">
      <w:pPr>
        <w:pStyle w:val="ConsPlusNormal"/>
        <w:jc w:val="both"/>
      </w:pPr>
    </w:p>
    <w:p w:rsidR="00AD3175" w:rsidRDefault="00AD3175">
      <w:pPr>
        <w:pStyle w:val="ConsPlusNonformat"/>
        <w:jc w:val="both"/>
      </w:pPr>
      <w:bookmarkStart w:id="5" w:name="P375"/>
      <w:bookmarkEnd w:id="5"/>
      <w:r>
        <w:t xml:space="preserve">                               </w:t>
      </w:r>
      <w:r>
        <w:rPr>
          <w:b/>
        </w:rPr>
        <w:t>СВОДНЫЙ ОТЧЕТ</w:t>
      </w:r>
    </w:p>
    <w:p w:rsidR="00AD3175" w:rsidRDefault="00AD3175">
      <w:pPr>
        <w:pStyle w:val="ConsPlusNonformat"/>
        <w:jc w:val="both"/>
      </w:pPr>
      <w:r>
        <w:t xml:space="preserve">           </w:t>
      </w:r>
      <w:r>
        <w:rPr>
          <w:b/>
        </w:rPr>
        <w:t>об использовании субсидий из республиканского бюджета</w:t>
      </w:r>
    </w:p>
    <w:p w:rsidR="00AD3175" w:rsidRDefault="00AD3175">
      <w:pPr>
        <w:pStyle w:val="ConsPlusNonformat"/>
        <w:jc w:val="both"/>
      </w:pPr>
      <w:r>
        <w:t xml:space="preserve">      </w:t>
      </w:r>
      <w:r>
        <w:rPr>
          <w:b/>
        </w:rPr>
        <w:t>Чувашской Республики, включая субсидии из федерального бюджета,</w:t>
      </w:r>
    </w:p>
    <w:p w:rsidR="00AD3175" w:rsidRDefault="00AD3175">
      <w:pPr>
        <w:pStyle w:val="ConsPlusNonformat"/>
        <w:jc w:val="both"/>
      </w:pPr>
      <w:r>
        <w:t xml:space="preserve">        </w:t>
      </w:r>
      <w:r>
        <w:rPr>
          <w:b/>
        </w:rPr>
        <w:t>а также средств местных бюджетов и внебюджетных источников</w:t>
      </w:r>
    </w:p>
    <w:p w:rsidR="00AD3175" w:rsidRDefault="00AD3175">
      <w:pPr>
        <w:pStyle w:val="ConsPlusNonformat"/>
        <w:jc w:val="both"/>
      </w:pPr>
      <w:r>
        <w:t xml:space="preserve">     </w:t>
      </w:r>
      <w:r>
        <w:rPr>
          <w:b/>
        </w:rPr>
        <w:t>на мероприятия по улучшению жилищных условий граждан, проживающих</w:t>
      </w:r>
    </w:p>
    <w:p w:rsidR="00AD3175" w:rsidRDefault="00AD3175">
      <w:pPr>
        <w:pStyle w:val="ConsPlusNonformat"/>
        <w:jc w:val="both"/>
      </w:pPr>
      <w:r>
        <w:t xml:space="preserve">         </w:t>
      </w:r>
      <w:r>
        <w:rPr>
          <w:b/>
        </w:rPr>
        <w:t>в сельской местности, в том числе молодых семей и молодых</w:t>
      </w:r>
    </w:p>
    <w:p w:rsidR="00AD3175" w:rsidRDefault="00AD3175">
      <w:pPr>
        <w:pStyle w:val="ConsPlusNonformat"/>
        <w:jc w:val="both"/>
      </w:pPr>
      <w:r>
        <w:t xml:space="preserve">       </w:t>
      </w:r>
      <w:r>
        <w:rPr>
          <w:b/>
        </w:rPr>
        <w:t>специалистов, в рамках реализации направления (подпрограммы)</w:t>
      </w:r>
    </w:p>
    <w:p w:rsidR="00AD3175" w:rsidRDefault="00AD3175">
      <w:pPr>
        <w:pStyle w:val="ConsPlusNonformat"/>
        <w:jc w:val="both"/>
      </w:pPr>
      <w:r>
        <w:t xml:space="preserve">    </w:t>
      </w:r>
      <w:r>
        <w:rPr>
          <w:b/>
        </w:rPr>
        <w:t xml:space="preserve">"Устойчивое развитие сельских территорий" Государственной </w:t>
      </w:r>
      <w:hyperlink r:id="rId55" w:history="1">
        <w:r>
          <w:rPr>
            <w:b/>
            <w:color w:val="0000FF"/>
          </w:rPr>
          <w:t>программы</w:t>
        </w:r>
      </w:hyperlink>
    </w:p>
    <w:p w:rsidR="00AD3175" w:rsidRDefault="00AD3175">
      <w:pPr>
        <w:pStyle w:val="ConsPlusNonformat"/>
        <w:jc w:val="both"/>
      </w:pPr>
      <w:r>
        <w:t xml:space="preserve">            </w:t>
      </w:r>
      <w:r>
        <w:rPr>
          <w:b/>
        </w:rPr>
        <w:t>развития сельского хозяйства и регулирования рынков</w:t>
      </w:r>
    </w:p>
    <w:p w:rsidR="00AD3175" w:rsidRDefault="00AD3175">
      <w:pPr>
        <w:pStyle w:val="ConsPlusNonformat"/>
        <w:jc w:val="both"/>
      </w:pPr>
      <w:r>
        <w:t xml:space="preserve">          </w:t>
      </w:r>
      <w:r>
        <w:rPr>
          <w:b/>
        </w:rPr>
        <w:t>сельскохозяйственной продукции, сырья и продовольствия</w:t>
      </w:r>
    </w:p>
    <w:p w:rsidR="00AD3175" w:rsidRDefault="00AD3175">
      <w:pPr>
        <w:pStyle w:val="ConsPlusNonformat"/>
        <w:jc w:val="both"/>
      </w:pPr>
      <w:r>
        <w:t xml:space="preserve">      </w:t>
      </w:r>
      <w:r>
        <w:rPr>
          <w:b/>
        </w:rPr>
        <w:t xml:space="preserve">на 2013 - 2020 годы, </w:t>
      </w: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постановлением Правительства</w:t>
      </w:r>
    </w:p>
    <w:p w:rsidR="00AD3175" w:rsidRDefault="00AD3175">
      <w:pPr>
        <w:pStyle w:val="ConsPlusNonformat"/>
        <w:jc w:val="both"/>
      </w:pPr>
      <w:r>
        <w:t xml:space="preserve">        </w:t>
      </w:r>
      <w:r>
        <w:rPr>
          <w:b/>
        </w:rPr>
        <w:t>Российской Федерации от 14 июля 2012 г. N 717, подпрограммы</w:t>
      </w:r>
    </w:p>
    <w:p w:rsidR="00AD3175" w:rsidRDefault="00AD3175">
      <w:pPr>
        <w:pStyle w:val="ConsPlusNonformat"/>
        <w:jc w:val="both"/>
      </w:pPr>
      <w:r>
        <w:t xml:space="preserve">      </w:t>
      </w:r>
      <w:r>
        <w:rPr>
          <w:b/>
        </w:rPr>
        <w:t>"Устойчивое развитие сельских территорий Чувашской Республики"</w:t>
      </w:r>
    </w:p>
    <w:p w:rsidR="00AD3175" w:rsidRDefault="00AD3175">
      <w:pPr>
        <w:pStyle w:val="ConsPlusNonformat"/>
        <w:jc w:val="both"/>
      </w:pPr>
      <w:r>
        <w:t xml:space="preserve">    </w:t>
      </w:r>
      <w:r>
        <w:rPr>
          <w:b/>
        </w:rPr>
        <w:t xml:space="preserve">государственной программы Чувашской Республики "Развитие </w:t>
      </w:r>
      <w:proofErr w:type="gramStart"/>
      <w:r>
        <w:rPr>
          <w:b/>
        </w:rPr>
        <w:t>сельского</w:t>
      </w:r>
      <w:proofErr w:type="gramEnd"/>
    </w:p>
    <w:p w:rsidR="00AD3175" w:rsidRDefault="00AD3175">
      <w:pPr>
        <w:pStyle w:val="ConsPlusNonformat"/>
        <w:jc w:val="both"/>
      </w:pPr>
      <w:r>
        <w:t xml:space="preserve">      </w:t>
      </w:r>
      <w:r>
        <w:rPr>
          <w:b/>
        </w:rPr>
        <w:t>хозяйства и регулирование рынка сельскохозяйственной продукции,</w:t>
      </w:r>
    </w:p>
    <w:p w:rsidR="00AD3175" w:rsidRDefault="00AD3175">
      <w:pPr>
        <w:pStyle w:val="ConsPlusNonformat"/>
        <w:jc w:val="both"/>
      </w:pPr>
      <w:r>
        <w:t xml:space="preserve">               </w:t>
      </w:r>
      <w:r>
        <w:rPr>
          <w:b/>
        </w:rPr>
        <w:t>сырья и продовольствия Чувашской Республики"</w:t>
      </w:r>
    </w:p>
    <w:p w:rsidR="00AD3175" w:rsidRDefault="00AD3175">
      <w:pPr>
        <w:pStyle w:val="ConsPlusNonformat"/>
        <w:jc w:val="both"/>
      </w:pPr>
      <w:r>
        <w:t xml:space="preserve">             </w:t>
      </w:r>
      <w:r>
        <w:rPr>
          <w:b/>
        </w:rPr>
        <w:t>по состоянию на</w:t>
      </w:r>
      <w:r>
        <w:t xml:space="preserve"> ____ _____________ </w:t>
      </w:r>
      <w:r>
        <w:rPr>
          <w:b/>
        </w:rPr>
        <w:t>20</w:t>
      </w:r>
      <w:r>
        <w:t xml:space="preserve">_____ </w:t>
      </w:r>
      <w:r>
        <w:rPr>
          <w:b/>
        </w:rPr>
        <w:t>года</w:t>
      </w:r>
    </w:p>
    <w:p w:rsidR="00AD3175" w:rsidRDefault="00AD3175">
      <w:pPr>
        <w:pStyle w:val="ConsPlusNonformat"/>
        <w:jc w:val="both"/>
      </w:pPr>
    </w:p>
    <w:p w:rsidR="00AD3175" w:rsidRDefault="00AD3175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AD3175" w:rsidRDefault="00AD3175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134"/>
        <w:gridCol w:w="664"/>
        <w:gridCol w:w="837"/>
        <w:gridCol w:w="976"/>
        <w:gridCol w:w="837"/>
        <w:gridCol w:w="664"/>
        <w:gridCol w:w="837"/>
        <w:gridCol w:w="976"/>
        <w:gridCol w:w="838"/>
        <w:gridCol w:w="907"/>
      </w:tblGrid>
      <w:tr w:rsidR="00AD3175">
        <w:tc>
          <w:tcPr>
            <w:tcW w:w="394" w:type="dxa"/>
            <w:vMerge w:val="restart"/>
            <w:tcBorders>
              <w:left w:val="nil"/>
            </w:tcBorders>
          </w:tcPr>
          <w:p w:rsidR="00AD3175" w:rsidRDefault="00AD3175">
            <w:pPr>
              <w:pStyle w:val="ConsPlusNormal"/>
              <w:jc w:val="center"/>
            </w:pPr>
            <w:r>
              <w:t>N</w:t>
            </w:r>
          </w:p>
          <w:p w:rsidR="00AD3175" w:rsidRDefault="00AD3175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:rsidR="00AD3175" w:rsidRDefault="00AD3175">
            <w:pPr>
              <w:pStyle w:val="ConsPlusNormal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3314" w:type="dxa"/>
            <w:gridSpan w:val="4"/>
          </w:tcPr>
          <w:p w:rsidR="00AD3175" w:rsidRDefault="00AD3175">
            <w:pPr>
              <w:pStyle w:val="ConsPlusNormal"/>
              <w:jc w:val="center"/>
            </w:pPr>
            <w:r>
              <w:t>Размер средств по свидетельству</w:t>
            </w:r>
          </w:p>
        </w:tc>
        <w:tc>
          <w:tcPr>
            <w:tcW w:w="3315" w:type="dxa"/>
            <w:gridSpan w:val="4"/>
          </w:tcPr>
          <w:p w:rsidR="00AD3175" w:rsidRDefault="00AD3175">
            <w:pPr>
              <w:pStyle w:val="ConsPlusNormal"/>
              <w:jc w:val="center"/>
            </w:pPr>
            <w:r>
              <w:t>Перечислено средств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D3175" w:rsidRDefault="00AD3175">
            <w:pPr>
              <w:pStyle w:val="ConsPlusNormal"/>
              <w:jc w:val="center"/>
            </w:pPr>
            <w:r>
              <w:t>Размер фактически вложенных средств внебюджетных источников</w:t>
            </w:r>
          </w:p>
        </w:tc>
      </w:tr>
      <w:tr w:rsidR="00AD3175">
        <w:tc>
          <w:tcPr>
            <w:tcW w:w="394" w:type="dxa"/>
            <w:vMerge/>
            <w:tcBorders>
              <w:left w:val="nil"/>
            </w:tcBorders>
          </w:tcPr>
          <w:p w:rsidR="00AD3175" w:rsidRDefault="00AD3175"/>
        </w:tc>
        <w:tc>
          <w:tcPr>
            <w:tcW w:w="1134" w:type="dxa"/>
            <w:vMerge/>
          </w:tcPr>
          <w:p w:rsidR="00AD3175" w:rsidRDefault="00AD3175"/>
        </w:tc>
        <w:tc>
          <w:tcPr>
            <w:tcW w:w="664" w:type="dxa"/>
            <w:vMerge w:val="restart"/>
          </w:tcPr>
          <w:p w:rsidR="00AD3175" w:rsidRDefault="00AD31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50" w:type="dxa"/>
            <w:gridSpan w:val="3"/>
          </w:tcPr>
          <w:p w:rsidR="00AD3175" w:rsidRDefault="00AD3175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664" w:type="dxa"/>
            <w:vMerge w:val="restart"/>
          </w:tcPr>
          <w:p w:rsidR="00AD3175" w:rsidRDefault="00AD317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51" w:type="dxa"/>
            <w:gridSpan w:val="3"/>
          </w:tcPr>
          <w:p w:rsidR="00AD3175" w:rsidRDefault="00AD3175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AD3175" w:rsidRDefault="00AD3175"/>
        </w:tc>
      </w:tr>
      <w:tr w:rsidR="00AD3175">
        <w:tc>
          <w:tcPr>
            <w:tcW w:w="394" w:type="dxa"/>
            <w:vMerge/>
            <w:tcBorders>
              <w:left w:val="nil"/>
            </w:tcBorders>
          </w:tcPr>
          <w:p w:rsidR="00AD3175" w:rsidRDefault="00AD3175"/>
        </w:tc>
        <w:tc>
          <w:tcPr>
            <w:tcW w:w="1134" w:type="dxa"/>
            <w:vMerge/>
          </w:tcPr>
          <w:p w:rsidR="00AD3175" w:rsidRDefault="00AD3175"/>
        </w:tc>
        <w:tc>
          <w:tcPr>
            <w:tcW w:w="664" w:type="dxa"/>
            <w:vMerge/>
          </w:tcPr>
          <w:p w:rsidR="00AD3175" w:rsidRDefault="00AD3175"/>
        </w:tc>
        <w:tc>
          <w:tcPr>
            <w:tcW w:w="837" w:type="dxa"/>
          </w:tcPr>
          <w:p w:rsidR="00AD3175" w:rsidRDefault="00AD3175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976" w:type="dxa"/>
          </w:tcPr>
          <w:p w:rsidR="00AD3175" w:rsidRDefault="00AD3175">
            <w:pPr>
              <w:pStyle w:val="ConsPlusNormal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837" w:type="dxa"/>
          </w:tcPr>
          <w:p w:rsidR="00AD3175" w:rsidRDefault="00AD3175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664" w:type="dxa"/>
            <w:vMerge/>
          </w:tcPr>
          <w:p w:rsidR="00AD3175" w:rsidRDefault="00AD3175"/>
        </w:tc>
        <w:tc>
          <w:tcPr>
            <w:tcW w:w="837" w:type="dxa"/>
          </w:tcPr>
          <w:p w:rsidR="00AD3175" w:rsidRDefault="00AD3175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976" w:type="dxa"/>
          </w:tcPr>
          <w:p w:rsidR="00AD3175" w:rsidRDefault="00AD3175">
            <w:pPr>
              <w:pStyle w:val="ConsPlusNormal"/>
              <w:jc w:val="center"/>
            </w:pPr>
            <w:r>
              <w:t>республиканского бюджета Чувашской Республики</w:t>
            </w:r>
          </w:p>
        </w:tc>
        <w:tc>
          <w:tcPr>
            <w:tcW w:w="838" w:type="dxa"/>
          </w:tcPr>
          <w:p w:rsidR="00AD3175" w:rsidRDefault="00AD3175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AD3175" w:rsidRDefault="00AD3175"/>
        </w:tc>
      </w:tr>
      <w:tr w:rsidR="00AD3175">
        <w:tc>
          <w:tcPr>
            <w:tcW w:w="394" w:type="dxa"/>
            <w:tcBorders>
              <w:left w:val="nil"/>
            </w:tcBorders>
          </w:tcPr>
          <w:p w:rsidR="00AD3175" w:rsidRDefault="00AD31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D3175" w:rsidRDefault="00AD31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AD3175" w:rsidRDefault="00AD31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7" w:type="dxa"/>
          </w:tcPr>
          <w:p w:rsidR="00AD3175" w:rsidRDefault="00AD31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6" w:type="dxa"/>
          </w:tcPr>
          <w:p w:rsidR="00AD3175" w:rsidRDefault="00AD31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AD3175" w:rsidRDefault="00AD31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AD3175" w:rsidRDefault="00AD31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37" w:type="dxa"/>
          </w:tcPr>
          <w:p w:rsidR="00AD3175" w:rsidRDefault="00AD31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AD3175" w:rsidRDefault="00AD31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8" w:type="dxa"/>
          </w:tcPr>
          <w:p w:rsidR="00AD3175" w:rsidRDefault="00AD31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AD3175" w:rsidRDefault="00AD3175">
            <w:pPr>
              <w:pStyle w:val="ConsPlusNormal"/>
              <w:jc w:val="center"/>
            </w:pPr>
            <w:r>
              <w:t>11</w:t>
            </w:r>
          </w:p>
        </w:tc>
      </w:tr>
      <w:tr w:rsidR="00AD3175"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AD3175" w:rsidRDefault="00AD3175">
            <w:pPr>
              <w:pStyle w:val="ConsPlusNormal"/>
              <w:jc w:val="center"/>
            </w:pPr>
            <w:r>
              <w:t>1. На мероприятия по улучшению жилищных условий граждан, проживающих в сельской местности</w:t>
            </w:r>
          </w:p>
        </w:tc>
      </w:tr>
      <w:tr w:rsidR="00AD3175">
        <w:tc>
          <w:tcPr>
            <w:tcW w:w="394" w:type="dxa"/>
            <w:tcBorders>
              <w:left w:val="nil"/>
            </w:tcBorders>
          </w:tcPr>
          <w:p w:rsidR="00AD3175" w:rsidRDefault="00AD3175">
            <w:pPr>
              <w:pStyle w:val="ConsPlusNormal"/>
            </w:pPr>
          </w:p>
        </w:tc>
        <w:tc>
          <w:tcPr>
            <w:tcW w:w="113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76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76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8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AD3175" w:rsidRDefault="00AD3175">
            <w:pPr>
              <w:pStyle w:val="ConsPlusNormal"/>
            </w:pPr>
          </w:p>
        </w:tc>
      </w:tr>
      <w:tr w:rsidR="00AD3175">
        <w:tc>
          <w:tcPr>
            <w:tcW w:w="394" w:type="dxa"/>
            <w:tcBorders>
              <w:left w:val="nil"/>
            </w:tcBorders>
          </w:tcPr>
          <w:p w:rsidR="00AD3175" w:rsidRDefault="00AD3175">
            <w:pPr>
              <w:pStyle w:val="ConsPlusNormal"/>
            </w:pPr>
          </w:p>
        </w:tc>
        <w:tc>
          <w:tcPr>
            <w:tcW w:w="113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76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76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8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AD3175" w:rsidRDefault="00AD3175">
            <w:pPr>
              <w:pStyle w:val="ConsPlusNormal"/>
            </w:pPr>
          </w:p>
        </w:tc>
      </w:tr>
      <w:tr w:rsidR="00AD3175"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AD3175" w:rsidRDefault="00AD3175">
            <w:pPr>
              <w:pStyle w:val="ConsPlusNormal"/>
              <w:jc w:val="center"/>
            </w:pPr>
            <w:r>
              <w:t>2. На мероприятия по улучшению жилищных условий молодых семей и молодых специалистов</w:t>
            </w:r>
          </w:p>
        </w:tc>
      </w:tr>
      <w:tr w:rsidR="00AD3175">
        <w:tc>
          <w:tcPr>
            <w:tcW w:w="394" w:type="dxa"/>
            <w:tcBorders>
              <w:left w:val="nil"/>
            </w:tcBorders>
          </w:tcPr>
          <w:p w:rsidR="00AD3175" w:rsidRDefault="00AD3175">
            <w:pPr>
              <w:pStyle w:val="ConsPlusNormal"/>
            </w:pPr>
          </w:p>
        </w:tc>
        <w:tc>
          <w:tcPr>
            <w:tcW w:w="113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76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76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8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AD3175" w:rsidRDefault="00AD3175">
            <w:pPr>
              <w:pStyle w:val="ConsPlusNormal"/>
            </w:pPr>
          </w:p>
        </w:tc>
      </w:tr>
      <w:tr w:rsidR="00AD3175">
        <w:tc>
          <w:tcPr>
            <w:tcW w:w="394" w:type="dxa"/>
            <w:tcBorders>
              <w:left w:val="nil"/>
            </w:tcBorders>
          </w:tcPr>
          <w:p w:rsidR="00AD3175" w:rsidRDefault="00AD3175">
            <w:pPr>
              <w:pStyle w:val="ConsPlusNormal"/>
            </w:pPr>
          </w:p>
        </w:tc>
        <w:tc>
          <w:tcPr>
            <w:tcW w:w="113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76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664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7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76" w:type="dxa"/>
          </w:tcPr>
          <w:p w:rsidR="00AD3175" w:rsidRDefault="00AD3175">
            <w:pPr>
              <w:pStyle w:val="ConsPlusNormal"/>
            </w:pPr>
          </w:p>
        </w:tc>
        <w:tc>
          <w:tcPr>
            <w:tcW w:w="838" w:type="dxa"/>
          </w:tcPr>
          <w:p w:rsidR="00AD3175" w:rsidRDefault="00AD3175">
            <w:pPr>
              <w:pStyle w:val="ConsPlusNormal"/>
            </w:pPr>
          </w:p>
        </w:tc>
        <w:tc>
          <w:tcPr>
            <w:tcW w:w="907" w:type="dxa"/>
            <w:tcBorders>
              <w:right w:val="nil"/>
            </w:tcBorders>
          </w:tcPr>
          <w:p w:rsidR="00AD3175" w:rsidRDefault="00AD3175">
            <w:pPr>
              <w:pStyle w:val="ConsPlusNormal"/>
            </w:pPr>
          </w:p>
        </w:tc>
      </w:tr>
    </w:tbl>
    <w:p w:rsidR="00AD3175" w:rsidRDefault="00AD3175">
      <w:pPr>
        <w:pStyle w:val="ConsPlusNormal"/>
        <w:jc w:val="both"/>
      </w:pPr>
    </w:p>
    <w:p w:rsidR="00AD3175" w:rsidRDefault="00AD3175">
      <w:pPr>
        <w:pStyle w:val="ConsPlusNonformat"/>
        <w:jc w:val="both"/>
      </w:pPr>
      <w:r>
        <w:t>Руководитель</w:t>
      </w:r>
    </w:p>
    <w:p w:rsidR="00AD3175" w:rsidRDefault="00AD3175">
      <w:pPr>
        <w:pStyle w:val="ConsPlusNonformat"/>
        <w:jc w:val="both"/>
      </w:pPr>
      <w:r>
        <w:t>(уполномоченное лицо)            ___________     __________________________</w:t>
      </w:r>
    </w:p>
    <w:p w:rsidR="00AD3175" w:rsidRDefault="00AD3175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AD3175" w:rsidRDefault="00AD3175">
      <w:pPr>
        <w:pStyle w:val="ConsPlusNonformat"/>
        <w:jc w:val="both"/>
      </w:pPr>
    </w:p>
    <w:p w:rsidR="00AD3175" w:rsidRDefault="00AD3175">
      <w:pPr>
        <w:pStyle w:val="ConsPlusNonformat"/>
        <w:jc w:val="both"/>
      </w:pPr>
      <w:r>
        <w:t>Должностное лицо,</w:t>
      </w:r>
    </w:p>
    <w:p w:rsidR="00AD3175" w:rsidRDefault="00AD3175">
      <w:pPr>
        <w:pStyle w:val="ConsPlusNonformat"/>
        <w:jc w:val="both"/>
      </w:pPr>
      <w:proofErr w:type="gramStart"/>
      <w:r>
        <w:t>ответственное за заполнение</w:t>
      </w:r>
      <w:proofErr w:type="gramEnd"/>
    </w:p>
    <w:p w:rsidR="00AD3175" w:rsidRDefault="00AD3175">
      <w:pPr>
        <w:pStyle w:val="ConsPlusNonformat"/>
        <w:jc w:val="both"/>
      </w:pPr>
      <w:r>
        <w:t>сводного отчета                  ___________     __________________________</w:t>
      </w:r>
    </w:p>
    <w:p w:rsidR="00AD3175" w:rsidRDefault="00AD3175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AD3175" w:rsidRDefault="00AD3175">
      <w:pPr>
        <w:pStyle w:val="ConsPlusNonformat"/>
        <w:jc w:val="both"/>
      </w:pPr>
      <w:r>
        <w:t>М.П.</w:t>
      </w:r>
    </w:p>
    <w:p w:rsidR="00AD3175" w:rsidRDefault="00AD3175">
      <w:pPr>
        <w:pStyle w:val="ConsPlusNonformat"/>
        <w:jc w:val="both"/>
      </w:pPr>
    </w:p>
    <w:p w:rsidR="00AD3175" w:rsidRDefault="00AD3175">
      <w:pPr>
        <w:pStyle w:val="ConsPlusNonformat"/>
        <w:jc w:val="both"/>
      </w:pPr>
      <w:r>
        <w:t>Дата</w:t>
      </w: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  <w:jc w:val="both"/>
      </w:pPr>
    </w:p>
    <w:p w:rsidR="00AD3175" w:rsidRDefault="00AD3175">
      <w:pPr>
        <w:pStyle w:val="ConsPlusNormal"/>
      </w:pPr>
      <w:hyperlink r:id="rId56" w:history="1">
        <w:r>
          <w:rPr>
            <w:i/>
            <w:color w:val="0000FF"/>
          </w:rPr>
          <w:br/>
          <w:t>Постановление Кабинета Министров ЧР от 26.10.2018 N 433 (ред. от 13.02.2019) "О государственной программе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E60CA3" w:rsidRDefault="00E60CA3"/>
    <w:sectPr w:rsidR="00E60CA3" w:rsidSect="005F3F3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75"/>
    <w:rsid w:val="00AD3175"/>
    <w:rsid w:val="00E6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31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3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D8438C3395028865B8FCC278C4A652E4EFD75B635A137608ADF2A0891E0F0F952C3C31CF0E2F929E28973049055A4A2259EE3A68EC542EC93034A0qCBDF" TargetMode="External"/><Relationship Id="rId18" Type="http://schemas.openxmlformats.org/officeDocument/2006/relationships/hyperlink" Target="consultantplus://offline/ref=2AD8438C3395028865B8FCC278C4A652E4EFD75B635A137608ADF2A0891E0F0F952C3C31CF0E2F929E28973044055A4A2259EE3A68EC542EC93034A0qCBDF" TargetMode="External"/><Relationship Id="rId26" Type="http://schemas.openxmlformats.org/officeDocument/2006/relationships/hyperlink" Target="consultantplus://offline/ref=2AD8438C3395028865B8FCC278C4A652E4EFD75B635A137608ADF2A0891E0F0F952C3C31CF0E2F929E2897314B055A4A2259EE3A68EC542EC93034A0qCBDF" TargetMode="External"/><Relationship Id="rId39" Type="http://schemas.openxmlformats.org/officeDocument/2006/relationships/hyperlink" Target="consultantplus://offline/ref=2AD8438C3395028865B8FCC278C4A652E4EFD75B665F11760EA3AFAA8147030D92236326C84723939E289730465A5F5F3301E13E70F25733D53235qAB8F" TargetMode="External"/><Relationship Id="rId21" Type="http://schemas.openxmlformats.org/officeDocument/2006/relationships/hyperlink" Target="consultantplus://offline/ref=2AD8438C3395028865B8FCC278C4A652E4EFD75B635A137608ADF2A0891E0F0F952C3C31CF0E2F929E2897314F055A4A2259EE3A68EC542EC93034A0qCBDF" TargetMode="External"/><Relationship Id="rId34" Type="http://schemas.openxmlformats.org/officeDocument/2006/relationships/hyperlink" Target="consultantplus://offline/ref=2AD8438C3395028865B8FCC278C4A652E4EFD75B635A137608ADF2A0891E0F0F952C3C31CF0E2F929E2897364E055A4A2259EE3A68EC542EC93034A0qCBDF" TargetMode="External"/><Relationship Id="rId42" Type="http://schemas.openxmlformats.org/officeDocument/2006/relationships/hyperlink" Target="consultantplus://offline/ref=2AD8438C3395028865B8FCC278C4A652E4EFD75B635A137608ADF2A0891E0F0F952C3C31CF0E2F929E2897374C055A4A2259EE3A68EC542EC93034A0qCBDF" TargetMode="External"/><Relationship Id="rId47" Type="http://schemas.openxmlformats.org/officeDocument/2006/relationships/hyperlink" Target="consultantplus://offline/ref=2AD8438C3395028865B8FCC278C4A652E4EFD75B635A137608ADF2A0891E0F0F952C3C31CF0E2F929E28973745055A4A2259EE3A68EC542EC93034A0qCBDF" TargetMode="External"/><Relationship Id="rId50" Type="http://schemas.openxmlformats.org/officeDocument/2006/relationships/hyperlink" Target="consultantplus://offline/ref=2AD8438C3395028865B8FCC278C4A652E4EFD75B635A137608ADF2A0891E0F0F952C3C31CF0E2F929E2897344E055A4A2259EE3A68EC542EC93034A0qCBDF" TargetMode="External"/><Relationship Id="rId55" Type="http://schemas.openxmlformats.org/officeDocument/2006/relationships/hyperlink" Target="consultantplus://offline/ref=2AD8438C3395028865B8E2CF6EA8F856EFE581576459192554FCF4F7D64E095AD56C3A648D4923959823C363095B03196012E33B70F0542CqDBEF" TargetMode="External"/><Relationship Id="rId7" Type="http://schemas.openxmlformats.org/officeDocument/2006/relationships/hyperlink" Target="consultantplus://offline/ref=2AD8438C3395028865B8E2CF6EA8F856EFE581576459192554FCF4F7D64E095AD56C3A648D4923959823C363095B03196012E33B70F0542CqDB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D8438C3395028865B8FCC278C4A652E4EFD75B635A137608ADF2A0891E0F0F952C3C31CF0E2F929E2897304A055A4A2259EE3A68EC542EC93034A0qCBDF" TargetMode="External"/><Relationship Id="rId29" Type="http://schemas.openxmlformats.org/officeDocument/2006/relationships/hyperlink" Target="consultantplus://offline/ref=2AD8438C3395028865B8FCC278C4A652E4EFD75B635A137608ADF2A0891E0F0F952C3C31CF0E2F929E28973145055A4A2259EE3A68EC542EC93034A0qCBDF" TargetMode="External"/><Relationship Id="rId11" Type="http://schemas.openxmlformats.org/officeDocument/2006/relationships/hyperlink" Target="consultantplus://offline/ref=2AD8438C3395028865B8FCC278C4A652E4EFD75B635A137608ADF2A0891E0F0F952C3C31CF0E2F929E2897304C055A4A2259EE3A68EC542EC93034A0qCBDF" TargetMode="External"/><Relationship Id="rId24" Type="http://schemas.openxmlformats.org/officeDocument/2006/relationships/hyperlink" Target="consultantplus://offline/ref=2AD8438C3395028865B8FCC278C4A652E4EFD75B635A137608ADF2A0891E0F0F952C3C31CF0E2F929E28973148055A4A2259EE3A68EC542EC93034A0qCBDF" TargetMode="External"/><Relationship Id="rId32" Type="http://schemas.openxmlformats.org/officeDocument/2006/relationships/hyperlink" Target="consultantplus://offline/ref=2AD8438C3395028865B8FCC278C4A652E4EFD75B635A137608ADF2A0891E0F0F952C3C31CF0E2F929E2897364C055A4A2259EE3A68EC542EC93034A0qCBDF" TargetMode="External"/><Relationship Id="rId37" Type="http://schemas.openxmlformats.org/officeDocument/2006/relationships/hyperlink" Target="consultantplus://offline/ref=2AD8438C3395028865B8FCC278C4A652E4EFD75B635A137608ADF2A0891E0F0F952C3C31CF0E2F929E28973648055A4A2259EE3A68EC542EC93034A0qCBDF" TargetMode="External"/><Relationship Id="rId40" Type="http://schemas.openxmlformats.org/officeDocument/2006/relationships/hyperlink" Target="consultantplus://offline/ref=2AD8438C3395028865B8FCC278C4A652E4EFD75B635A137608ADF2A0891E0F0F952C3C31CF0E2F929E2897374D055A4A2259EE3A68EC542EC93034A0qCBDF" TargetMode="External"/><Relationship Id="rId45" Type="http://schemas.openxmlformats.org/officeDocument/2006/relationships/hyperlink" Target="consultantplus://offline/ref=2AD8438C3395028865B8FCC278C4A652E4EFD75B635A137608ADF2A0891E0F0F952C3C31CF0E2F929E28973748055A4A2259EE3A68EC542EC93034A0qCBDF" TargetMode="External"/><Relationship Id="rId53" Type="http://schemas.openxmlformats.org/officeDocument/2006/relationships/hyperlink" Target="consultantplus://offline/ref=2AD8438C3395028865B8E2CF6EA8F856EFE581576459192554FCF4F7D64E095AD56C3A648D4923959823C363095B03196012E33B70F0542CqDBEF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2AD8438C3395028865B8FCC278C4A652E4EFD75B635A13750BA8F2A0891E0F0F952C3C31CF0E2F929E2897324C055A4A2259EE3A68EC542EC93034A0qCBDF" TargetMode="External"/><Relationship Id="rId19" Type="http://schemas.openxmlformats.org/officeDocument/2006/relationships/hyperlink" Target="consultantplus://offline/ref=2AD8438C3395028865B8FCC278C4A652E4EFD75B635A137608ADF2A0891E0F0F952C3C31CF0E2F929E2897314D055A4A2259EE3A68EC542EC93034A0qCB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8438C3395028865B8FCC278C4A652E4EFD75B665F11760EA3AFAA8147030D92236326C84723939E289730465A5F5F3301E13E70F25733D53235qAB8F" TargetMode="External"/><Relationship Id="rId14" Type="http://schemas.openxmlformats.org/officeDocument/2006/relationships/hyperlink" Target="consultantplus://offline/ref=2AD8438C3395028865B8FCC278C4A652E4EFD75B635A137608ADF2A0891E0F0F952C3C31CF0E2F929E28973048055A4A2259EE3A68EC542EC93034A0qCBDF" TargetMode="External"/><Relationship Id="rId22" Type="http://schemas.openxmlformats.org/officeDocument/2006/relationships/hyperlink" Target="consultantplus://offline/ref=2AD8438C3395028865B8FCC278C4A652E4EFD75B635A137608ADF2A0891E0F0F952C3C31CF0E2F929E2897314E055A4A2259EE3A68EC542EC93034A0qCBDF" TargetMode="External"/><Relationship Id="rId27" Type="http://schemas.openxmlformats.org/officeDocument/2006/relationships/hyperlink" Target="consultantplus://offline/ref=2AD8438C3395028865B8FCC278C4A652E4EFD75B635A137608ADF2A0891E0F0F952C3C31CF0E2F929E2897314A055A4A2259EE3A68EC542EC93034A0qCBDF" TargetMode="External"/><Relationship Id="rId30" Type="http://schemas.openxmlformats.org/officeDocument/2006/relationships/hyperlink" Target="consultantplus://offline/ref=2AD8438C3395028865B8FCC278C4A652E4EFD75B635A137608ADF2A0891E0F0F952C3C31CF0E2F929E28973144055A4A2259EE3A68EC542EC93034A0qCBDF" TargetMode="External"/><Relationship Id="rId35" Type="http://schemas.openxmlformats.org/officeDocument/2006/relationships/hyperlink" Target="consultantplus://offline/ref=2AD8438C3395028865B8E2CF6EA8F856EFE581576459192554FCF4F7D64E095AD56C3A648D4C26929823C363095B03196012E33B70F0542CqDBEF" TargetMode="External"/><Relationship Id="rId43" Type="http://schemas.openxmlformats.org/officeDocument/2006/relationships/hyperlink" Target="consultantplus://offline/ref=2AD8438C3395028865B8FCC278C4A652E4EFD75B635A137608ADF2A0891E0F0F952C3C31CF0E2F929E2897374F055A4A2259EE3A68EC542EC93034A0qCBDF" TargetMode="External"/><Relationship Id="rId48" Type="http://schemas.openxmlformats.org/officeDocument/2006/relationships/hyperlink" Target="consultantplus://offline/ref=2AD8438C3395028865B8FCC278C4A652E4EFD75B635A137608ADF2A0891E0F0F952C3C31CF0E2F929E2897344D055A4A2259EE3A68EC542EC93034A0qCBDF" TargetMode="External"/><Relationship Id="rId56" Type="http://schemas.openxmlformats.org/officeDocument/2006/relationships/hyperlink" Target="consultantplus://offline/ref=2AD8438C3395028865B8FCC278C4A652E4EFD75B635A13750BA8F2A0891E0F0F952C3C31CF0E2F929E2F9E334B055A4A2259EE3A68EC542EC93034A0qCBDF" TargetMode="External"/><Relationship Id="rId8" Type="http://schemas.openxmlformats.org/officeDocument/2006/relationships/hyperlink" Target="consultantplus://offline/ref=2AD8438C3395028865B8E2CF6EA8F856EFE581576459192554FCF4F7D64E095AD56C3A648D4C219A9F23C363095B03196012E33B70F0542CqDBEF" TargetMode="External"/><Relationship Id="rId51" Type="http://schemas.openxmlformats.org/officeDocument/2006/relationships/hyperlink" Target="consultantplus://offline/ref=2AD8438C3395028865B8FCC278C4A652E4EFD75B635A137608ADF2A0891E0F0F952C3C31CF0E2F929E28973448055A4A2259EE3A68EC542EC93034A0qCB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AD8438C3395028865B8FCC278C4A652E4EFD75B635A137608ADF2A0891E0F0F952C3C31CF0E2F929E2897304E055A4A2259EE3A68EC542EC93034A0qCBDF" TargetMode="External"/><Relationship Id="rId17" Type="http://schemas.openxmlformats.org/officeDocument/2006/relationships/hyperlink" Target="consultantplus://offline/ref=2AD8438C3395028865B8FCC278C4A652E4EFD75B635A137608ADF2A0891E0F0F952C3C31CF0E2F929E28973045055A4A2259EE3A68EC542EC93034A0qCBDF" TargetMode="External"/><Relationship Id="rId25" Type="http://schemas.openxmlformats.org/officeDocument/2006/relationships/image" Target="media/image1.wmf"/><Relationship Id="rId33" Type="http://schemas.openxmlformats.org/officeDocument/2006/relationships/hyperlink" Target="consultantplus://offline/ref=2AD8438C3395028865B8FCC278C4A652E4EFD75B635A137608ADF2A0891E0F0F952C3C31CF0E2F929E2897364F055A4A2259EE3A68EC542EC93034A0qCBDF" TargetMode="External"/><Relationship Id="rId38" Type="http://schemas.openxmlformats.org/officeDocument/2006/relationships/hyperlink" Target="consultantplus://offline/ref=2AD8438C3395028865B8FCC278C4A652E4EFD75B635A137608ADF2A0891E0F0F952C3C31CF0E2F929E2897364A055A4A2259EE3A68EC542EC93034A0qCBDF" TargetMode="External"/><Relationship Id="rId46" Type="http://schemas.openxmlformats.org/officeDocument/2006/relationships/hyperlink" Target="consultantplus://offline/ref=2AD8438C3395028865B8FCC278C4A652E4EFD75B635A137608ADF2A0891E0F0F952C3C31CF0E2F929E2897374B055A4A2259EE3A68EC542EC93034A0qCBDF" TargetMode="External"/><Relationship Id="rId20" Type="http://schemas.openxmlformats.org/officeDocument/2006/relationships/hyperlink" Target="consultantplus://offline/ref=2AD8438C3395028865B8FCC278C4A652E4EFD75B635A137608ADF2A0891E0F0F952C3C31CF0E2F929E2897314C055A4A2259EE3A68EC542EC93034A0qCBDF" TargetMode="External"/><Relationship Id="rId41" Type="http://schemas.openxmlformats.org/officeDocument/2006/relationships/hyperlink" Target="consultantplus://offline/ref=2AD8438C3395028865B8FCC278C4A652E4EFD75B665F11760EA3AFAA8147030D92236326C84723939E289730465A5F5F3301E13E70F25733D53235qAB8F" TargetMode="External"/><Relationship Id="rId54" Type="http://schemas.openxmlformats.org/officeDocument/2006/relationships/hyperlink" Target="consultantplus://offline/ref=2AD8438C3395028865B8FCC278C4A652E4EFD75B635A137608ADF2A0891E0F0F952C3C31CF0E2F929E2897354E055A4A2259EE3A68EC542EC93034A0qCB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8438C3395028865B8FCC278C4A652E4EFD75B635A137608ADF2A0891E0F0F952C3C31CF0E2F929E28973348055A4A2259EE3A68EC542EC93034A0qCBDF" TargetMode="External"/><Relationship Id="rId15" Type="http://schemas.openxmlformats.org/officeDocument/2006/relationships/hyperlink" Target="consultantplus://offline/ref=2AD8438C3395028865B8FCC278C4A652E4EFD75B635A137608ADF2A0891E0F0F952C3C31CF0E2F929E2897304B055A4A2259EE3A68EC542EC93034A0qCBDF" TargetMode="External"/><Relationship Id="rId23" Type="http://schemas.openxmlformats.org/officeDocument/2006/relationships/hyperlink" Target="consultantplus://offline/ref=2AD8438C3395028865B8FCC278C4A652E4EFD75B635A137608ADF2A0891E0F0F952C3C31CF0E2F929E28973149055A4A2259EE3A68EC542EC93034A0qCBDF" TargetMode="External"/><Relationship Id="rId28" Type="http://schemas.openxmlformats.org/officeDocument/2006/relationships/image" Target="media/image2.wmf"/><Relationship Id="rId36" Type="http://schemas.openxmlformats.org/officeDocument/2006/relationships/hyperlink" Target="consultantplus://offline/ref=2AD8438C3395028865B8E2CF6EA8F856EFE581576459192554FCF4F7D64E095AD56C3A648D4C26919B23C363095B03196012E33B70F0542CqDBEF" TargetMode="External"/><Relationship Id="rId49" Type="http://schemas.openxmlformats.org/officeDocument/2006/relationships/hyperlink" Target="consultantplus://offline/ref=2AD8438C3395028865B8FCC278C4A652E4EFD75B635A137608ADF2A0891E0F0F952C3C31CF0E2F929E2897344C055A4A2259EE3A68EC542EC93034A0qCBD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2AD8438C3395028865B8FCC278C4A652E4EFD75B635A137608ADF2A0891E0F0F952C3C31CF0E2F929E28973345055A4A2259EE3A68EC542EC93034A0qCBDF" TargetMode="External"/><Relationship Id="rId31" Type="http://schemas.openxmlformats.org/officeDocument/2006/relationships/hyperlink" Target="consultantplus://offline/ref=2AD8438C3395028865B8FCC278C4A652E4EFD75B635A137608ADF2A0891E0F0F952C3C31CF0E2F929E2897364D055A4A2259EE3A68EC542EC93034A0qCBDF" TargetMode="External"/><Relationship Id="rId44" Type="http://schemas.openxmlformats.org/officeDocument/2006/relationships/hyperlink" Target="consultantplus://offline/ref=2AD8438C3395028865B8FCC278C4A652E4EFD75B635A137608ADF2A0891E0F0F952C3C31CF0E2F929E2897374E055A4A2259EE3A68EC542EC93034A0qCBDF" TargetMode="External"/><Relationship Id="rId52" Type="http://schemas.openxmlformats.org/officeDocument/2006/relationships/hyperlink" Target="consultantplus://offline/ref=2AD8438C3395028865B8E2CF6EA8F856EFE581576459192554FCF4F7D64E095AD56C3A648D4923959823C363095B03196012E33B70F0542CqDB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6411</Words>
  <Characters>36546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Кудрявцева Ольга Геннадьевна</dc:creator>
  <cp:keywords/>
  <dc:description/>
  <cp:lastModifiedBy/>
  <cp:revision>1</cp:revision>
  <dcterms:created xsi:type="dcterms:W3CDTF">2019-03-26T05:01:00Z</dcterms:created>
</cp:coreProperties>
</file>