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62" w:rsidRDefault="00AC3B62" w:rsidP="00AC3B62">
      <w:pPr>
        <w:pStyle w:val="a5"/>
        <w:jc w:val="center"/>
      </w:pPr>
    </w:p>
    <w:tbl>
      <w:tblPr>
        <w:tblW w:w="9570" w:type="dxa"/>
        <w:tblLook w:val="04A0"/>
      </w:tblPr>
      <w:tblGrid>
        <w:gridCol w:w="4161"/>
        <w:gridCol w:w="1347"/>
        <w:gridCol w:w="4062"/>
      </w:tblGrid>
      <w:tr w:rsidR="00AC3B62" w:rsidTr="000B0034">
        <w:trPr>
          <w:cantSplit/>
          <w:trHeight w:val="542"/>
        </w:trPr>
        <w:tc>
          <w:tcPr>
            <w:tcW w:w="4161" w:type="dxa"/>
          </w:tcPr>
          <w:p w:rsidR="00AC3B62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AC3B62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AC3B62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AC3B62" w:rsidRDefault="00AC3B62" w:rsidP="000B0034">
            <w:pPr>
              <w:spacing w:after="0" w:line="240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AC3B62" w:rsidRDefault="00AC3B62" w:rsidP="000B00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АЛИКОВСКИЙ РАЙОН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347" w:type="dxa"/>
            <w:vMerge w:val="restart"/>
            <w:hideMark/>
          </w:tcPr>
          <w:p w:rsidR="00AC3B62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-203835</wp:posOffset>
                  </wp:positionV>
                  <wp:extent cx="647700" cy="56197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2" w:type="dxa"/>
          </w:tcPr>
          <w:p w:rsidR="00AC3B62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AC3B62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AC3B62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AC3B62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AC3B62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ЭЛĔК РАЙОНĚ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AC3B62" w:rsidRPr="00B7743D" w:rsidTr="000B0034">
        <w:trPr>
          <w:cantSplit/>
          <w:trHeight w:val="1785"/>
        </w:trPr>
        <w:tc>
          <w:tcPr>
            <w:tcW w:w="4161" w:type="dxa"/>
          </w:tcPr>
          <w:p w:rsidR="00AC3B62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AC3B62" w:rsidRPr="00B7743D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7743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AC3B62" w:rsidRPr="00B7743D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7743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ТАУТОВСКОГО СЕЛЬСКОГО</w:t>
            </w:r>
          </w:p>
          <w:p w:rsidR="00AC3B62" w:rsidRPr="00B7743D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7743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ПОСЕЛЕНИЯ</w:t>
            </w:r>
            <w:r w:rsidRPr="00B7743D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AC3B62" w:rsidRPr="004906FF" w:rsidRDefault="00AC3B62" w:rsidP="000B0034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06FF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</w:t>
            </w:r>
          </w:p>
          <w:p w:rsidR="00AC3B62" w:rsidRPr="00B7743D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743D">
              <w:rPr>
                <w:rFonts w:ascii="Times New Roman" w:hAnsi="Times New Roman" w:cs="Times New Roman"/>
                <w:b/>
              </w:rPr>
              <w:t>20.03.2019г. № 13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AC3B62" w:rsidRPr="00B7743D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7743D">
              <w:rPr>
                <w:rFonts w:ascii="Times New Roman" w:hAnsi="Times New Roman" w:cs="Times New Roman"/>
                <w:noProof/>
                <w:color w:val="000000"/>
              </w:rPr>
              <w:t>д. Таутово</w:t>
            </w:r>
          </w:p>
        </w:tc>
        <w:tc>
          <w:tcPr>
            <w:tcW w:w="0" w:type="auto"/>
            <w:vMerge/>
            <w:vAlign w:val="center"/>
            <w:hideMark/>
          </w:tcPr>
          <w:p w:rsidR="00AC3B62" w:rsidRPr="00B7743D" w:rsidRDefault="00AC3B62" w:rsidP="000B00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</w:tcPr>
          <w:p w:rsidR="00AC3B62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AC3B62" w:rsidRPr="00B7743D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7743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ТАВǍТ ЯЛ ПОСЕЛЕНИЙĚН </w:t>
            </w:r>
          </w:p>
          <w:p w:rsidR="00AC3B62" w:rsidRPr="00B7743D" w:rsidRDefault="00AC3B62" w:rsidP="000B003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B7743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ДЕПУТАТСЕН ПУХĂВĚ</w:t>
            </w:r>
            <w:r w:rsidRPr="00B7743D">
              <w:rPr>
                <w:rStyle w:val="a4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AC3B62" w:rsidRPr="00B7743D" w:rsidRDefault="00AC3B62" w:rsidP="000B0034">
            <w:pPr>
              <w:pStyle w:val="a7"/>
              <w:ind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B62" w:rsidRPr="00B7743D" w:rsidRDefault="00AC3B62" w:rsidP="000B0034">
            <w:pPr>
              <w:pStyle w:val="a7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AC3B62" w:rsidRPr="00B7743D" w:rsidRDefault="00AC3B62" w:rsidP="000B0034">
            <w:pPr>
              <w:pStyle w:val="a7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B7743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ЙЫШĂНУ</w:t>
            </w:r>
          </w:p>
          <w:p w:rsidR="00AC3B62" w:rsidRPr="00B7743D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20.03.2019 136</w:t>
            </w:r>
            <w:r w:rsidRPr="00B7743D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AC3B62" w:rsidRPr="00B7743D" w:rsidRDefault="00AC3B62" w:rsidP="000B003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7743D">
              <w:rPr>
                <w:rFonts w:ascii="Times New Roman" w:hAnsi="Times New Roman" w:cs="Times New Roman"/>
                <w:noProof/>
                <w:color w:val="000000"/>
              </w:rPr>
              <w:t>Тавǎт ялě</w:t>
            </w:r>
          </w:p>
        </w:tc>
      </w:tr>
    </w:tbl>
    <w:p w:rsidR="00AC3B62" w:rsidRDefault="00AC3B62" w:rsidP="00AC3B62">
      <w:pPr>
        <w:jc w:val="both"/>
      </w:pPr>
    </w:p>
    <w:p w:rsidR="00AC3B62" w:rsidRDefault="00AC3B62" w:rsidP="00AC3B62">
      <w:pPr>
        <w:ind w:right="4110"/>
        <w:jc w:val="both"/>
      </w:pPr>
    </w:p>
    <w:p w:rsidR="00AC3B62" w:rsidRPr="001219AE" w:rsidRDefault="00AC3B62" w:rsidP="00AC3B62">
      <w:pPr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AE">
        <w:rPr>
          <w:rFonts w:ascii="Times New Roman" w:hAnsi="Times New Roman" w:cs="Times New Roman"/>
          <w:b/>
          <w:sz w:val="24"/>
          <w:szCs w:val="24"/>
        </w:rPr>
        <w:t xml:space="preserve">О  Порядке выдачи, замены, учета удостоверений старост сельских населенных пунктов </w:t>
      </w:r>
      <w:proofErr w:type="spellStart"/>
      <w:r w:rsidRPr="001219AE">
        <w:rPr>
          <w:rFonts w:ascii="Times New Roman" w:hAnsi="Times New Roman" w:cs="Times New Roman"/>
          <w:b/>
          <w:sz w:val="24"/>
          <w:szCs w:val="24"/>
        </w:rPr>
        <w:t>Таутовского</w:t>
      </w:r>
      <w:proofErr w:type="spellEnd"/>
      <w:r w:rsidRPr="001219A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1219AE">
        <w:rPr>
          <w:rFonts w:ascii="Times New Roman" w:hAnsi="Times New Roman" w:cs="Times New Roman"/>
          <w:b/>
          <w:sz w:val="24"/>
          <w:szCs w:val="24"/>
        </w:rPr>
        <w:t>Аликовского</w:t>
      </w:r>
      <w:proofErr w:type="spellEnd"/>
      <w:r w:rsidRPr="001219AE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 </w:t>
      </w:r>
    </w:p>
    <w:p w:rsidR="00AC3B62" w:rsidRPr="001219AE" w:rsidRDefault="00AC3B62" w:rsidP="00AC3B62">
      <w:pPr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:rsidR="00AC3B62" w:rsidRPr="001219AE" w:rsidRDefault="00AC3B62" w:rsidP="00AC3B6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9A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Чувашской  Республики от 21 декабря 2018 года № 99 «Об отдельных вопросах, связанных с деятельностью и статусом старосты населенного пункта на территории Чувашской Республики»,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1219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219AE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1219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1219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219AE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1219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219AE">
        <w:rPr>
          <w:rFonts w:ascii="Times New Roman" w:hAnsi="Times New Roman" w:cs="Times New Roman"/>
          <w:sz w:val="24"/>
          <w:szCs w:val="24"/>
        </w:rPr>
        <w:t>:</w:t>
      </w:r>
    </w:p>
    <w:p w:rsidR="00AC3B62" w:rsidRPr="001219AE" w:rsidRDefault="00AC3B62" w:rsidP="00AC3B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9AE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выдачи, замены, учета удостоверений старост сельских населенных пунктов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1219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219AE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1219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 </w:t>
      </w:r>
    </w:p>
    <w:p w:rsidR="00AC3B62" w:rsidRPr="001219AE" w:rsidRDefault="00AC3B62" w:rsidP="00AC3B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9AE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</w:t>
      </w:r>
      <w:r>
        <w:rPr>
          <w:rFonts w:ascii="Times New Roman" w:hAnsi="Times New Roman" w:cs="Times New Roman"/>
          <w:sz w:val="24"/>
          <w:szCs w:val="24"/>
        </w:rPr>
        <w:t>печатном издании</w:t>
      </w:r>
      <w:r w:rsidRPr="0012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1219AE">
        <w:rPr>
          <w:rFonts w:ascii="Times New Roman" w:hAnsi="Times New Roman" w:cs="Times New Roman"/>
          <w:sz w:val="24"/>
          <w:szCs w:val="24"/>
        </w:rPr>
        <w:t xml:space="preserve"> сельского поселения  и разместить на официальном сайте  поселения в информационн</w:t>
      </w:r>
      <w:proofErr w:type="gramStart"/>
      <w:r w:rsidRPr="001219A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219AE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</w:t>
      </w:r>
    </w:p>
    <w:p w:rsidR="00AC3B62" w:rsidRPr="001219AE" w:rsidRDefault="00AC3B62" w:rsidP="00AC3B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B62" w:rsidRPr="001219AE" w:rsidRDefault="00AC3B62" w:rsidP="00AC3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A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</w:p>
    <w:p w:rsidR="00AC3B62" w:rsidRPr="001219AE" w:rsidRDefault="00AC3B62" w:rsidP="00AC3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A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А.Н. Васильев</w:t>
      </w:r>
    </w:p>
    <w:p w:rsidR="00AC3B62" w:rsidRPr="001219AE" w:rsidRDefault="00AC3B62" w:rsidP="00AC3B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B62" w:rsidRDefault="00AC3B62" w:rsidP="00AC3B6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C3B62" w:rsidRDefault="00AC3B62" w:rsidP="00AC3B6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C3B62" w:rsidRDefault="00AC3B62" w:rsidP="00AC3B6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C3B62" w:rsidRDefault="00AC3B62" w:rsidP="00AC3B6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C3B62" w:rsidRDefault="00AC3B62" w:rsidP="00AC3B6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8902C4" w:rsidRPr="001219AE" w:rsidRDefault="001219AE" w:rsidP="008902C4">
      <w:pPr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4906F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902C4" w:rsidRPr="001219AE">
        <w:rPr>
          <w:rFonts w:ascii="Times New Roman" w:hAnsi="Times New Roman" w:cs="Times New Roman"/>
          <w:sz w:val="24"/>
          <w:szCs w:val="24"/>
        </w:rPr>
        <w:t xml:space="preserve">ожение к решению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="008902C4" w:rsidRPr="001219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902C4" w:rsidRPr="001219AE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="008902C4" w:rsidRPr="001219AE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E24879">
        <w:rPr>
          <w:rFonts w:ascii="Times New Roman" w:hAnsi="Times New Roman" w:cs="Times New Roman"/>
          <w:sz w:val="24"/>
          <w:szCs w:val="24"/>
        </w:rPr>
        <w:t>20.03.</w:t>
      </w:r>
      <w:r w:rsidR="008902C4" w:rsidRPr="001219AE">
        <w:rPr>
          <w:rFonts w:ascii="Times New Roman" w:hAnsi="Times New Roman" w:cs="Times New Roman"/>
          <w:sz w:val="24"/>
          <w:szCs w:val="24"/>
        </w:rPr>
        <w:t>2019  года  №</w:t>
      </w:r>
      <w:r w:rsidR="00E24879">
        <w:rPr>
          <w:rFonts w:ascii="Times New Roman" w:hAnsi="Times New Roman" w:cs="Times New Roman"/>
          <w:sz w:val="24"/>
          <w:szCs w:val="24"/>
        </w:rPr>
        <w:t>136</w:t>
      </w:r>
    </w:p>
    <w:p w:rsidR="008902C4" w:rsidRPr="001219AE" w:rsidRDefault="008902C4" w:rsidP="008902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2C4" w:rsidRPr="001219AE" w:rsidRDefault="008902C4" w:rsidP="00890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AE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8902C4" w:rsidRPr="001219AE" w:rsidRDefault="008902C4" w:rsidP="008902C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219AE">
        <w:rPr>
          <w:rFonts w:ascii="Times New Roman" w:hAnsi="Times New Roman" w:cs="Times New Roman"/>
          <w:b/>
          <w:sz w:val="24"/>
          <w:szCs w:val="24"/>
        </w:rPr>
        <w:t xml:space="preserve">выдачи, замены, учета удостоверений старост сельских населенных пунктов </w:t>
      </w:r>
      <w:proofErr w:type="spellStart"/>
      <w:r w:rsidR="001219AE">
        <w:rPr>
          <w:rFonts w:ascii="Times New Roman" w:hAnsi="Times New Roman" w:cs="Times New Roman"/>
          <w:b/>
          <w:sz w:val="24"/>
          <w:szCs w:val="24"/>
        </w:rPr>
        <w:t>Таутовского</w:t>
      </w:r>
      <w:proofErr w:type="spellEnd"/>
      <w:r w:rsidRPr="001219A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1219AE">
        <w:rPr>
          <w:rFonts w:ascii="Times New Roman" w:hAnsi="Times New Roman" w:cs="Times New Roman"/>
          <w:b/>
          <w:sz w:val="24"/>
          <w:szCs w:val="24"/>
        </w:rPr>
        <w:t>Аликовского</w:t>
      </w:r>
      <w:proofErr w:type="spellEnd"/>
      <w:r w:rsidRPr="001219AE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 </w:t>
      </w:r>
    </w:p>
    <w:p w:rsidR="008902C4" w:rsidRPr="001219AE" w:rsidRDefault="008902C4" w:rsidP="008902C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 xml:space="preserve">1. </w:t>
      </w:r>
      <w:proofErr w:type="gramStart"/>
      <w:r w:rsidRPr="001219AE">
        <w:rPr>
          <w:rFonts w:ascii="Times New Roman" w:hAnsi="Times New Roman" w:cs="Times New Roman"/>
        </w:rPr>
        <w:t xml:space="preserve"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 Республики от 21 декабря 2018 года № 99 «Об отдельных вопросах, связанных с деятельностью и статусом старосты населенного пункта на территории Чувашской Республики», Уставом </w:t>
      </w:r>
      <w:proofErr w:type="spellStart"/>
      <w:r w:rsidR="001219AE">
        <w:rPr>
          <w:rFonts w:ascii="Times New Roman" w:hAnsi="Times New Roman" w:cs="Times New Roman"/>
        </w:rPr>
        <w:t>Таутовского</w:t>
      </w:r>
      <w:proofErr w:type="spellEnd"/>
      <w:r w:rsidRPr="001219A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219AE">
        <w:rPr>
          <w:rFonts w:ascii="Times New Roman" w:hAnsi="Times New Roman" w:cs="Times New Roman"/>
        </w:rPr>
        <w:t>Аликовского</w:t>
      </w:r>
      <w:proofErr w:type="spellEnd"/>
      <w:r w:rsidRPr="001219AE">
        <w:rPr>
          <w:rFonts w:ascii="Times New Roman" w:hAnsi="Times New Roman" w:cs="Times New Roman"/>
        </w:rPr>
        <w:t xml:space="preserve"> района Чувашской Республики и регулирует вопросы выдачи, замены, учета удостоверений старост</w:t>
      </w:r>
      <w:proofErr w:type="gramEnd"/>
      <w:r w:rsidRPr="001219AE">
        <w:rPr>
          <w:rFonts w:ascii="Times New Roman" w:hAnsi="Times New Roman" w:cs="Times New Roman"/>
        </w:rPr>
        <w:t xml:space="preserve"> сельских населенных пунктов </w:t>
      </w:r>
      <w:proofErr w:type="spellStart"/>
      <w:r w:rsidR="001219AE">
        <w:rPr>
          <w:rFonts w:ascii="Times New Roman" w:hAnsi="Times New Roman" w:cs="Times New Roman"/>
        </w:rPr>
        <w:t>Таутовского</w:t>
      </w:r>
      <w:proofErr w:type="spellEnd"/>
      <w:r w:rsidRPr="001219A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219AE">
        <w:rPr>
          <w:rFonts w:ascii="Times New Roman" w:hAnsi="Times New Roman" w:cs="Times New Roman"/>
        </w:rPr>
        <w:t>Аликовского</w:t>
      </w:r>
      <w:proofErr w:type="spellEnd"/>
      <w:r w:rsidRPr="001219AE">
        <w:rPr>
          <w:rFonts w:ascii="Times New Roman" w:hAnsi="Times New Roman" w:cs="Times New Roman"/>
        </w:rPr>
        <w:t xml:space="preserve"> района Чувашской Республики (далее – староста). 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 xml:space="preserve">2. Основанием выдачи удостоверения старосты является решение  Собрания депутатов </w:t>
      </w:r>
      <w:proofErr w:type="spellStart"/>
      <w:r w:rsidR="001219AE">
        <w:rPr>
          <w:rFonts w:ascii="Times New Roman" w:hAnsi="Times New Roman" w:cs="Times New Roman"/>
        </w:rPr>
        <w:t>Таутовского</w:t>
      </w:r>
      <w:proofErr w:type="spellEnd"/>
      <w:r w:rsidRPr="001219A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219AE">
        <w:rPr>
          <w:rFonts w:ascii="Times New Roman" w:hAnsi="Times New Roman" w:cs="Times New Roman"/>
        </w:rPr>
        <w:t>Аликовского</w:t>
      </w:r>
      <w:proofErr w:type="spellEnd"/>
      <w:r w:rsidRPr="001219AE">
        <w:rPr>
          <w:rFonts w:ascii="Times New Roman" w:hAnsi="Times New Roman" w:cs="Times New Roman"/>
        </w:rPr>
        <w:t xml:space="preserve"> района Чувашской Республики (далее – Собрание депутатов)  о назначении старосты.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3. Выдача удостоверения старосте осуществляется ответственным лицом Собрания депутатов под личную подпись в журнале учёта и выдачи удостоверений старосты (далее – журнал), форма которого определяется приложением № 1 к настоящему Порядку.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Журнал должен быть пронумерован, прошнурован и скреплен печатью Собрания  депутатов.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4. В связи с изменением фамилии, имени, отчества старосты осуществляется замена удостоверения на основании соответствующего документа, удостоверяющего юридический факт и решения Собрания депутатов.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5. Староста в случае утраты или порчи удостоверения, исключающей возможность его дальнейшего использования, обязан в течение трёх рабочих дней с момента утраты или порчи удостоверения представить в Собрание депутатов заявление, в котором указываются причины утраты или порчи удостоверения.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 xml:space="preserve">Взамен испорченного выдается новое удостоверение  при подтверждении вышеуказанного факта в течение пяти рабочих дней с  момента обращения. 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6. По окончанию срока полномочий, а так же при досрочном прекращении полномочий старосты удостоверение подлежит обязательному возврату в Собрание  депутатов в течение трёх рабочих дней со дня сложения полномочий старосты.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В случае</w:t>
      </w:r>
      <w:proofErr w:type="gramStart"/>
      <w:r w:rsidRPr="001219AE">
        <w:rPr>
          <w:rFonts w:ascii="Times New Roman" w:hAnsi="Times New Roman" w:cs="Times New Roman"/>
        </w:rPr>
        <w:t>,</w:t>
      </w:r>
      <w:proofErr w:type="gramEnd"/>
      <w:r w:rsidRPr="001219AE">
        <w:rPr>
          <w:rFonts w:ascii="Times New Roman" w:hAnsi="Times New Roman" w:cs="Times New Roman"/>
        </w:rPr>
        <w:t xml:space="preserve"> если удостоверение не было возвращено в установленный настоящим пунктом срок, Собрание депутатов признает его недействительным в  соответствии с пунктом 8 настоящего Порядка.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7. Собрание депутатов назначает ответственное лицо за хранение бланков удостоверений, удостоверений, подлежащих выдаче или уничтожению, ведение и хранение журнала.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8. Удостоверение признаётся недействительным в следующих случаях: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а) утраты удостоверения;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б) изготовления, оформления и получения удостоверения с нарушение порядка, установленного Законом Чувашской  Республики от 21 декабря 2018 года № 99 «Об отдельных вопросах, связанных с деятельностью и статусом старосты населенного пункта на территории Чувашской Республики» и настоящим Порядком;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в) порчи, исключающей возможность дальнейшего использования удостоверения;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г) в случае, предусмотренным </w:t>
      </w:r>
      <w:hyperlink r:id="rId6" w:anchor="P21" w:history="1">
        <w:r w:rsidRPr="001219AE">
          <w:rPr>
            <w:rStyle w:val="a3"/>
            <w:rFonts w:ascii="Times New Roman" w:hAnsi="Times New Roman" w:cs="Times New Roman"/>
          </w:rPr>
          <w:t xml:space="preserve">абзацем вторым пункта </w:t>
        </w:r>
      </w:hyperlink>
      <w:r w:rsidRPr="001219AE">
        <w:rPr>
          <w:rFonts w:ascii="Times New Roman" w:hAnsi="Times New Roman" w:cs="Times New Roman"/>
        </w:rPr>
        <w:t>6 настоящего Порядка.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lastRenderedPageBreak/>
        <w:t>9. Удостоверение признаётся недействительным в течение двух рабочих дней со дня, когда Собранию депутатов стало известно о возникновении оснований, предусмотренных</w:t>
      </w:r>
      <w:hyperlink r:id="rId7" w:anchor="P32" w:history="1">
        <w:r w:rsidRPr="001219AE">
          <w:rPr>
            <w:rStyle w:val="a3"/>
            <w:rFonts w:ascii="Times New Roman" w:hAnsi="Times New Roman" w:cs="Times New Roman"/>
          </w:rPr>
          <w:t xml:space="preserve"> пунктом </w:t>
        </w:r>
      </w:hyperlink>
      <w:r w:rsidRPr="001219AE">
        <w:rPr>
          <w:rFonts w:ascii="Times New Roman" w:hAnsi="Times New Roman" w:cs="Times New Roman"/>
        </w:rPr>
        <w:t>8 настоящего Порядка.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Признание удостоверения недействительным осуществляется ответственным лицом Собрания депутатов с составлением акта по форме согласно приложению № 2 к настоящему Порядку.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10. Удостоверения, признанные недействительными в порядке, предусмотренным настоящим Порядком, подлежат уничтожению ответственным лицом Собрания  депутатов с составлением </w:t>
      </w:r>
      <w:hyperlink r:id="rId8" w:anchor="P79" w:history="1">
        <w:r w:rsidRPr="001219AE">
          <w:rPr>
            <w:rStyle w:val="a3"/>
            <w:rFonts w:ascii="Times New Roman" w:hAnsi="Times New Roman" w:cs="Times New Roman"/>
          </w:rPr>
          <w:t>акта</w:t>
        </w:r>
      </w:hyperlink>
      <w:r w:rsidRPr="001219AE">
        <w:rPr>
          <w:rFonts w:ascii="Times New Roman" w:hAnsi="Times New Roman" w:cs="Times New Roman"/>
        </w:rPr>
        <w:t> по форме согласно приложению № 3 к настоящему Порядку.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902C4" w:rsidRPr="001219AE" w:rsidRDefault="008902C4" w:rsidP="008902C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219AE">
        <w:rPr>
          <w:rFonts w:ascii="Times New Roman" w:hAnsi="Times New Roman" w:cs="Times New Roman"/>
          <w:sz w:val="24"/>
          <w:szCs w:val="24"/>
        </w:rPr>
        <w:t xml:space="preserve">ПРИЛОЖЕНИЕ № 1 к Порядку выдачи, замены, учета удостоверений старост сельских населенных пунктов </w:t>
      </w:r>
      <w:proofErr w:type="spellStart"/>
      <w:r w:rsidR="001219AE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1219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219AE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1219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center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ФОРМА</w:t>
      </w:r>
    </w:p>
    <w:p w:rsidR="008902C4" w:rsidRPr="001219AE" w:rsidRDefault="008902C4" w:rsidP="008902C4">
      <w:pPr>
        <w:pStyle w:val="1"/>
        <w:ind w:firstLine="567"/>
        <w:jc w:val="center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pStyle w:val="1"/>
        <w:ind w:firstLine="567"/>
        <w:jc w:val="center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ЖУРНАЛ</w:t>
      </w:r>
    </w:p>
    <w:p w:rsidR="008902C4" w:rsidRPr="001219AE" w:rsidRDefault="008902C4" w:rsidP="008902C4">
      <w:pPr>
        <w:pStyle w:val="1"/>
        <w:ind w:firstLine="567"/>
        <w:jc w:val="center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учёта и выдачи удостоверения  старосты сельского населенного пункта</w:t>
      </w:r>
    </w:p>
    <w:p w:rsidR="008902C4" w:rsidRPr="001219AE" w:rsidRDefault="008902C4" w:rsidP="008902C4">
      <w:pPr>
        <w:pStyle w:val="1"/>
        <w:ind w:firstLine="567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17"/>
        <w:gridCol w:w="1595"/>
        <w:gridCol w:w="1807"/>
        <w:gridCol w:w="1843"/>
        <w:gridCol w:w="1843"/>
        <w:gridCol w:w="1616"/>
      </w:tblGrid>
      <w:tr w:rsidR="008902C4" w:rsidRPr="001219AE" w:rsidTr="007944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219AE">
              <w:rPr>
                <w:rFonts w:ascii="Times New Roman" w:hAnsi="Times New Roman" w:cs="Times New Roman"/>
              </w:rPr>
              <w:t>№</w:t>
            </w:r>
          </w:p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19A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219AE">
              <w:rPr>
                <w:rFonts w:ascii="Times New Roman" w:hAnsi="Times New Roman" w:cs="Times New Roman"/>
              </w:rPr>
              <w:t>/</w:t>
            </w:r>
            <w:proofErr w:type="spellStart"/>
            <w:r w:rsidRPr="001219A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219AE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219AE">
              <w:rPr>
                <w:rFonts w:ascii="Times New Roman" w:hAnsi="Times New Roman" w:cs="Times New Roman"/>
              </w:rPr>
              <w:t>Фамилия, имя, отчество старосты, получившего удостоверение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219AE">
              <w:rPr>
                <w:rFonts w:ascii="Times New Roman" w:hAnsi="Times New Roman" w:cs="Times New Roman"/>
              </w:rPr>
              <w:t>Роспись в получении удостоверения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219AE">
              <w:rPr>
                <w:rFonts w:ascii="Times New Roman" w:hAnsi="Times New Roman" w:cs="Times New Roman"/>
              </w:rPr>
              <w:t>Дата возврата удостоверения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219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902C4" w:rsidRPr="001219AE" w:rsidTr="007944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02C4" w:rsidRPr="001219AE" w:rsidTr="007944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___________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902C4" w:rsidRPr="001219AE" w:rsidRDefault="008902C4" w:rsidP="008902C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902C4" w:rsidRPr="001219AE" w:rsidRDefault="008902C4" w:rsidP="008902C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902C4" w:rsidRPr="001219AE" w:rsidRDefault="008902C4" w:rsidP="008902C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902C4" w:rsidRPr="001219AE" w:rsidRDefault="008902C4" w:rsidP="008902C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902C4" w:rsidRPr="001219AE" w:rsidRDefault="008902C4" w:rsidP="008902C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902C4" w:rsidRPr="001219AE" w:rsidRDefault="008902C4" w:rsidP="008902C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902C4" w:rsidRPr="001219AE" w:rsidRDefault="008902C4" w:rsidP="008902C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902C4" w:rsidRPr="001219AE" w:rsidRDefault="008902C4" w:rsidP="008902C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219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ПРИЛОЖЕНИЕ№ 2 к Порядку выдачи, замены, учета удостоверений старост сельских населенных пунктов </w:t>
      </w:r>
      <w:proofErr w:type="spellStart"/>
      <w:r w:rsidR="001219AE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1219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219AE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1219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center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ФОРМА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right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УТВЕРЖДАЮ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                                                                      Глава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 </w:t>
      </w:r>
      <w:proofErr w:type="spellStart"/>
      <w:r w:rsidR="001219AE">
        <w:rPr>
          <w:rFonts w:ascii="Times New Roman" w:hAnsi="Times New Roman" w:cs="Times New Roman"/>
        </w:rPr>
        <w:t>Таутовского</w:t>
      </w:r>
      <w:proofErr w:type="spellEnd"/>
      <w:r w:rsidRPr="001219AE">
        <w:rPr>
          <w:rFonts w:ascii="Times New Roman" w:hAnsi="Times New Roman" w:cs="Times New Roman"/>
        </w:rPr>
        <w:t xml:space="preserve">      сельского поселения</w:t>
      </w:r>
    </w:p>
    <w:p w:rsidR="008902C4" w:rsidRPr="001219AE" w:rsidRDefault="008902C4" w:rsidP="008902C4">
      <w:pPr>
        <w:pStyle w:val="1"/>
        <w:ind w:firstLine="567"/>
        <w:jc w:val="right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_________________________________</w:t>
      </w:r>
    </w:p>
    <w:p w:rsidR="008902C4" w:rsidRPr="001219AE" w:rsidRDefault="008902C4" w:rsidP="008902C4">
      <w:pPr>
        <w:pStyle w:val="1"/>
        <w:ind w:firstLine="567"/>
        <w:jc w:val="right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      подпись Ф.И.О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center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АКТ № ____</w:t>
      </w:r>
    </w:p>
    <w:p w:rsidR="008902C4" w:rsidRPr="001219AE" w:rsidRDefault="008902C4" w:rsidP="008902C4">
      <w:pPr>
        <w:pStyle w:val="1"/>
        <w:ind w:firstLine="567"/>
        <w:jc w:val="center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 xml:space="preserve">признания </w:t>
      </w:r>
      <w:proofErr w:type="gramStart"/>
      <w:r w:rsidRPr="001219AE">
        <w:rPr>
          <w:rFonts w:ascii="Times New Roman" w:hAnsi="Times New Roman" w:cs="Times New Roman"/>
        </w:rPr>
        <w:t>недействительными</w:t>
      </w:r>
      <w:proofErr w:type="gramEnd"/>
      <w:r w:rsidRPr="001219AE">
        <w:rPr>
          <w:rFonts w:ascii="Times New Roman" w:hAnsi="Times New Roman" w:cs="Times New Roman"/>
        </w:rPr>
        <w:t xml:space="preserve"> удостоверений</w:t>
      </w:r>
    </w:p>
    <w:p w:rsidR="008902C4" w:rsidRPr="001219AE" w:rsidRDefault="008902C4" w:rsidP="008902C4">
      <w:pPr>
        <w:pStyle w:val="1"/>
        <w:ind w:firstLine="567"/>
        <w:jc w:val="center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старост населенных пунктов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 xml:space="preserve">         Настоящий акт о признании </w:t>
      </w:r>
      <w:proofErr w:type="gramStart"/>
      <w:r w:rsidRPr="001219AE">
        <w:rPr>
          <w:rFonts w:ascii="Times New Roman" w:hAnsi="Times New Roman" w:cs="Times New Roman"/>
        </w:rPr>
        <w:t>недействительными</w:t>
      </w:r>
      <w:proofErr w:type="gramEnd"/>
      <w:r w:rsidRPr="001219AE">
        <w:rPr>
          <w:rFonts w:ascii="Times New Roman" w:hAnsi="Times New Roman" w:cs="Times New Roman"/>
        </w:rPr>
        <w:t xml:space="preserve"> следующих удостоверений старост населенных пунктов: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17"/>
        <w:gridCol w:w="1914"/>
        <w:gridCol w:w="2197"/>
        <w:gridCol w:w="2126"/>
        <w:gridCol w:w="2430"/>
      </w:tblGrid>
      <w:tr w:rsidR="008902C4" w:rsidRPr="001219AE" w:rsidTr="007944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219AE">
              <w:rPr>
                <w:rFonts w:ascii="Times New Roman" w:hAnsi="Times New Roman" w:cs="Times New Roman"/>
              </w:rPr>
              <w:t>№</w:t>
            </w:r>
          </w:p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19A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219AE">
              <w:rPr>
                <w:rFonts w:ascii="Times New Roman" w:hAnsi="Times New Roman" w:cs="Times New Roman"/>
              </w:rPr>
              <w:t>/</w:t>
            </w:r>
            <w:proofErr w:type="spellStart"/>
            <w:r w:rsidRPr="001219A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219A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219A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219AE">
              <w:rPr>
                <w:rFonts w:ascii="Times New Roman" w:hAnsi="Times New Roman" w:cs="Times New Roman"/>
              </w:rPr>
              <w:t>Номер удостоверения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219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902C4" w:rsidRPr="001219AE" w:rsidTr="007944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 xml:space="preserve">Всего подлежат признанию </w:t>
      </w:r>
      <w:proofErr w:type="gramStart"/>
      <w:r w:rsidRPr="001219AE">
        <w:rPr>
          <w:rFonts w:ascii="Times New Roman" w:hAnsi="Times New Roman" w:cs="Times New Roman"/>
        </w:rPr>
        <w:t>недействительными</w:t>
      </w:r>
      <w:proofErr w:type="gramEnd"/>
      <w:r w:rsidRPr="001219AE">
        <w:rPr>
          <w:rFonts w:ascii="Times New Roman" w:hAnsi="Times New Roman" w:cs="Times New Roman"/>
        </w:rPr>
        <w:t> _____________ удостоверений.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                                                                                       (количество)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Акт составил:____________________________________________________________________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 xml:space="preserve">                                  (должность, фамилия, имя, отчество, подпись)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____ ______________ 20__ г.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М.П.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219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ПРИЛОЖЕНИЕ№ 3 к Порядку выдачи, замены, учета удостоверений старост сельских населенных пунктов </w:t>
      </w:r>
      <w:proofErr w:type="spellStart"/>
      <w:r w:rsidR="001219AE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1219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219AE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1219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center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ФОРМА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                                                                                                                 УТВЕРЖДАЮ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Глава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</w:t>
      </w:r>
      <w:proofErr w:type="spellStart"/>
      <w:r w:rsidR="001219AE">
        <w:rPr>
          <w:rFonts w:ascii="Times New Roman" w:hAnsi="Times New Roman" w:cs="Times New Roman"/>
        </w:rPr>
        <w:t>Таутовского</w:t>
      </w:r>
      <w:proofErr w:type="spellEnd"/>
      <w:r w:rsidRPr="001219AE">
        <w:rPr>
          <w:rFonts w:ascii="Times New Roman" w:hAnsi="Times New Roman" w:cs="Times New Roman"/>
        </w:rPr>
        <w:t xml:space="preserve"> сельского поселения</w:t>
      </w:r>
    </w:p>
    <w:p w:rsidR="008902C4" w:rsidRPr="001219AE" w:rsidRDefault="008902C4" w:rsidP="008902C4">
      <w:pPr>
        <w:pStyle w:val="1"/>
        <w:ind w:firstLine="567"/>
        <w:jc w:val="right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_________________________________</w:t>
      </w:r>
    </w:p>
    <w:p w:rsidR="008902C4" w:rsidRPr="001219AE" w:rsidRDefault="008902C4" w:rsidP="008902C4">
      <w:pPr>
        <w:pStyle w:val="1"/>
        <w:ind w:firstLine="567"/>
        <w:jc w:val="right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      подпись Ф.И.О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center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АКТ № ____</w:t>
      </w:r>
    </w:p>
    <w:p w:rsidR="008902C4" w:rsidRPr="001219AE" w:rsidRDefault="008902C4" w:rsidP="008902C4">
      <w:pPr>
        <w:pStyle w:val="1"/>
        <w:ind w:firstLine="567"/>
        <w:jc w:val="center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уничтожения удостоверений старост населенных пунктов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        Настоящий акт об уничтожении путем сожжения следующих удостоверений  старост населенных пунктов:</w:t>
      </w:r>
    </w:p>
    <w:tbl>
      <w:tblPr>
        <w:tblW w:w="0" w:type="auto"/>
        <w:tblInd w:w="-10" w:type="dxa"/>
        <w:tblLayout w:type="fixed"/>
        <w:tblLook w:val="0000"/>
      </w:tblPr>
      <w:tblGrid>
        <w:gridCol w:w="959"/>
        <w:gridCol w:w="1914"/>
        <w:gridCol w:w="2197"/>
        <w:gridCol w:w="2126"/>
        <w:gridCol w:w="2430"/>
      </w:tblGrid>
      <w:tr w:rsidR="008902C4" w:rsidRPr="001219AE" w:rsidTr="007944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219AE">
              <w:rPr>
                <w:rFonts w:ascii="Times New Roman" w:hAnsi="Times New Roman" w:cs="Times New Roman"/>
              </w:rPr>
              <w:t>№№</w:t>
            </w:r>
          </w:p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19A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219AE">
              <w:rPr>
                <w:rFonts w:ascii="Times New Roman" w:hAnsi="Times New Roman" w:cs="Times New Roman"/>
              </w:rPr>
              <w:t>/</w:t>
            </w:r>
            <w:proofErr w:type="spellStart"/>
            <w:r w:rsidRPr="001219A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219A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219A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219AE">
              <w:rPr>
                <w:rFonts w:ascii="Times New Roman" w:hAnsi="Times New Roman" w:cs="Times New Roman"/>
              </w:rPr>
              <w:t>Номер удостоверения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219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902C4" w:rsidRPr="001219AE" w:rsidTr="007944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2C4" w:rsidRPr="001219AE" w:rsidRDefault="008902C4" w:rsidP="007944FE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Всего подлежат уничтожению _______________ удостоверений.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                                                       (количество)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Акт составил:____________________________________________________________________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 xml:space="preserve">                           (должность, фамилия, имя, отчество, подпись)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 </w:t>
      </w:r>
      <w:bookmarkStart w:id="0" w:name="_GoBack"/>
      <w:bookmarkEnd w:id="0"/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____ _____________ 20__ г.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219AE">
        <w:rPr>
          <w:rFonts w:ascii="Times New Roman" w:hAnsi="Times New Roman" w:cs="Times New Roman"/>
        </w:rPr>
        <w:t>М.П.</w:t>
      </w: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8902C4" w:rsidRPr="001219AE" w:rsidRDefault="008902C4" w:rsidP="008902C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0BAE" w:rsidRPr="001219AE" w:rsidRDefault="001E0BAE">
      <w:pPr>
        <w:rPr>
          <w:rFonts w:ascii="Times New Roman" w:hAnsi="Times New Roman" w:cs="Times New Roman"/>
          <w:sz w:val="24"/>
          <w:szCs w:val="24"/>
        </w:rPr>
      </w:pPr>
    </w:p>
    <w:sectPr w:rsidR="001E0BAE" w:rsidRPr="001219AE" w:rsidSect="004906FF">
      <w:pgSz w:w="11906" w:h="16838"/>
      <w:pgMar w:top="851" w:right="567" w:bottom="659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2C4"/>
    <w:rsid w:val="001219AE"/>
    <w:rsid w:val="001E0BAE"/>
    <w:rsid w:val="002729E9"/>
    <w:rsid w:val="00292AFE"/>
    <w:rsid w:val="003D3CAE"/>
    <w:rsid w:val="004906FF"/>
    <w:rsid w:val="0062472B"/>
    <w:rsid w:val="007C39D0"/>
    <w:rsid w:val="00867C31"/>
    <w:rsid w:val="008902C4"/>
    <w:rsid w:val="00A70196"/>
    <w:rsid w:val="00AC3B62"/>
    <w:rsid w:val="00B9608E"/>
    <w:rsid w:val="00E24879"/>
    <w:rsid w:val="00E5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E0"/>
  </w:style>
  <w:style w:type="paragraph" w:styleId="2">
    <w:name w:val="heading 2"/>
    <w:basedOn w:val="a"/>
    <w:next w:val="a"/>
    <w:link w:val="20"/>
    <w:qFormat/>
    <w:rsid w:val="008902C4"/>
    <w:pPr>
      <w:keepNext/>
      <w:tabs>
        <w:tab w:val="num" w:pos="0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2C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rsid w:val="008902C4"/>
    <w:rPr>
      <w:color w:val="0000FF"/>
      <w:u w:val="single"/>
    </w:rPr>
  </w:style>
  <w:style w:type="character" w:customStyle="1" w:styleId="a4">
    <w:name w:val="Цветовое выделение"/>
    <w:rsid w:val="008902C4"/>
    <w:rPr>
      <w:b/>
      <w:bCs/>
      <w:color w:val="000080"/>
    </w:rPr>
  </w:style>
  <w:style w:type="paragraph" w:styleId="a5">
    <w:name w:val="Body Text"/>
    <w:basedOn w:val="a"/>
    <w:link w:val="a6"/>
    <w:rsid w:val="008902C4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902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Таблицы (моноширинный)"/>
    <w:basedOn w:val="a"/>
    <w:next w:val="a"/>
    <w:rsid w:val="008902C4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Без интервала1"/>
    <w:rsid w:val="008902C4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hi-IN" w:bidi="hi-IN"/>
    </w:rPr>
  </w:style>
  <w:style w:type="paragraph" w:styleId="a8">
    <w:name w:val="List Paragraph"/>
    <w:basedOn w:val="a"/>
    <w:qFormat/>
    <w:rsid w:val="00AC3B6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C3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lovka.m-vestnik.ru/poselenia-gkh/mo_mullovka/menu-official-doc/reshenie-soveta-deputatov/1305-reshenie-sd-ot-20122018-525-ob-udostoverenii-selskogo-starost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llovka.m-vestnik.ru/poselenia-gkh/mo_mullovka/menu-official-doc/reshenie-soveta-deputatov/1305-reshenie-sd-ot-20122018-525-ob-udostoverenii-selskogo-staros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llovka.m-vestnik.ru/poselenia-gkh/mo_mullovka/menu-official-doc/reshenie-soveta-deputatov/1305-reshenie-sd-ot-20122018-525-ob-udostoverenii-selskogo-starosty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 RA</dc:creator>
  <cp:keywords/>
  <dc:description/>
  <cp:lastModifiedBy>Grigoreva RA</cp:lastModifiedBy>
  <cp:revision>12</cp:revision>
  <cp:lastPrinted>2019-03-21T10:29:00Z</cp:lastPrinted>
  <dcterms:created xsi:type="dcterms:W3CDTF">2019-03-18T11:23:00Z</dcterms:created>
  <dcterms:modified xsi:type="dcterms:W3CDTF">2019-04-02T10:58:00Z</dcterms:modified>
</cp:coreProperties>
</file>