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A50" w:rsidRDefault="00075A50" w:rsidP="00075A50">
      <w:pPr>
        <w:rPr>
          <w:sz w:val="28"/>
          <w:szCs w:val="28"/>
        </w:rPr>
      </w:pPr>
    </w:p>
    <w:p w:rsidR="00CF0BF7" w:rsidRDefault="00F81028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140970</wp:posOffset>
            </wp:positionV>
            <wp:extent cx="359410" cy="3594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BF7">
        <w:rPr>
          <w:sz w:val="28"/>
          <w:szCs w:val="28"/>
        </w:rPr>
        <w:t>+</w:t>
      </w:r>
    </w:p>
    <w:p w:rsidR="00075A50" w:rsidRDefault="00075A50" w:rsidP="00075A50">
      <w:pPr>
        <w:jc w:val="right"/>
        <w:rPr>
          <w:b/>
          <w:sz w:val="22"/>
          <w:szCs w:val="22"/>
        </w:rPr>
      </w:pPr>
    </w:p>
    <w:p w:rsidR="00075A50" w:rsidRDefault="00075A50" w:rsidP="00075A50">
      <w:pPr>
        <w:jc w:val="center"/>
        <w:rPr>
          <w:sz w:val="22"/>
          <w:szCs w:val="22"/>
          <w:u w:val="single"/>
        </w:rPr>
      </w:pPr>
    </w:p>
    <w:p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075A50" w:rsidTr="0054413E">
        <w:trPr>
          <w:cantSplit/>
          <w:trHeight w:val="420"/>
        </w:trPr>
        <w:tc>
          <w:tcPr>
            <w:tcW w:w="4195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:rsidR="00075A50" w:rsidRDefault="00075A50" w:rsidP="009D3846">
            <w:pPr>
              <w:jc w:val="center"/>
            </w:pPr>
          </w:p>
        </w:tc>
      </w:tr>
      <w:tr w:rsidR="00075A50" w:rsidTr="0054413E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075A50" w:rsidRDefault="00075A50" w:rsidP="009D3846">
            <w:pPr>
              <w:snapToGrid w:val="0"/>
              <w:spacing w:line="192" w:lineRule="auto"/>
            </w:pPr>
          </w:p>
          <w:p w:rsidR="00075A50" w:rsidRDefault="00395F25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РЕШЕ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:rsidR="00F81028" w:rsidRDefault="00F81028" w:rsidP="00F81028">
            <w:pPr>
              <w:rPr>
                <w:lang w:eastAsia="ar-SA"/>
              </w:rPr>
            </w:pPr>
          </w:p>
          <w:p w:rsidR="00F81028" w:rsidRPr="00F81028" w:rsidRDefault="00F81028" w:rsidP="00F8102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81028">
              <w:rPr>
                <w:b/>
                <w:sz w:val="28"/>
                <w:szCs w:val="28"/>
                <w:lang w:eastAsia="ar-SA"/>
              </w:rPr>
              <w:t>14.03.2019 №132</w:t>
            </w:r>
          </w:p>
          <w:p w:rsidR="00075A50" w:rsidRPr="00F81028" w:rsidRDefault="001C776D" w:rsidP="00F81028">
            <w:pPr>
              <w:jc w:val="center"/>
              <w:rPr>
                <w:bCs/>
                <w:sz w:val="18"/>
                <w:szCs w:val="18"/>
              </w:rPr>
            </w:pPr>
            <w:r w:rsidRPr="00F81028">
              <w:rPr>
                <w:color w:val="000000"/>
                <w:sz w:val="18"/>
                <w:szCs w:val="18"/>
              </w:rPr>
              <w:t xml:space="preserve">Деревня </w:t>
            </w:r>
            <w:proofErr w:type="spellStart"/>
            <w:r w:rsidRPr="00F81028">
              <w:rPr>
                <w:color w:val="000000"/>
                <w:sz w:val="18"/>
                <w:szCs w:val="18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:rsidR="00F81028" w:rsidRDefault="00F81028" w:rsidP="00F81028">
            <w:pPr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F81028" w:rsidRPr="00F81028" w:rsidRDefault="00F81028" w:rsidP="00F81028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F81028">
              <w:rPr>
                <w:b/>
                <w:sz w:val="28"/>
                <w:szCs w:val="28"/>
                <w:lang w:eastAsia="ar-SA"/>
              </w:rPr>
              <w:t>14.03.2019 №132</w:t>
            </w:r>
          </w:p>
          <w:p w:rsidR="00075A50" w:rsidRPr="00F81028" w:rsidRDefault="00F81028" w:rsidP="009D3846">
            <w:pPr>
              <w:pStyle w:val="aa"/>
              <w:spacing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F810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Питешкаси</w:t>
            </w:r>
            <w:proofErr w:type="spellEnd"/>
            <w:r w:rsidRPr="00F810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яле</w:t>
            </w:r>
          </w:p>
          <w:p w:rsidR="00075A50" w:rsidRPr="008F4AAD" w:rsidRDefault="00075A50" w:rsidP="00AD568E">
            <w:pPr>
              <w:pStyle w:val="aa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:rsidR="00AD568E" w:rsidRDefault="00AD568E" w:rsidP="008F4AAD">
      <w:pPr>
        <w:rPr>
          <w:b/>
          <w:sz w:val="24"/>
          <w:szCs w:val="24"/>
        </w:rPr>
      </w:pPr>
    </w:p>
    <w:p w:rsidR="008F4AAD" w:rsidRDefault="008F4AAD" w:rsidP="008F4AAD">
      <w:pPr>
        <w:rPr>
          <w:b/>
          <w:sz w:val="24"/>
          <w:szCs w:val="24"/>
        </w:rPr>
      </w:pPr>
    </w:p>
    <w:p w:rsidR="00AA7EBB" w:rsidRDefault="00AA7EBB" w:rsidP="00AA7EBB">
      <w:pPr>
        <w:ind w:right="5102"/>
        <w:jc w:val="both"/>
      </w:pPr>
      <w:r>
        <w:rPr>
          <w:sz w:val="28"/>
          <w:szCs w:val="28"/>
        </w:rPr>
        <w:t xml:space="preserve">О   внесении изменений   в Устав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 Аликовского района Чувашской  Республики </w:t>
      </w:r>
    </w:p>
    <w:p w:rsidR="00AA7EBB" w:rsidRDefault="00AA7EBB" w:rsidP="00AA7EBB">
      <w:pPr>
        <w:jc w:val="both"/>
        <w:rPr>
          <w:sz w:val="28"/>
          <w:szCs w:val="28"/>
        </w:rPr>
      </w:pPr>
    </w:p>
    <w:p w:rsidR="00F81028" w:rsidRDefault="00F81028" w:rsidP="00AA7EBB">
      <w:pPr>
        <w:jc w:val="both"/>
        <w:rPr>
          <w:sz w:val="28"/>
          <w:szCs w:val="28"/>
        </w:rPr>
      </w:pPr>
    </w:p>
    <w:p w:rsidR="00AA7EBB" w:rsidRDefault="00AA7EBB" w:rsidP="00AA7EBB">
      <w:pPr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В целях приведения в соответствие Федеральному закону от 6 октября 2003 г. № 131-ФЗ «Об общих принципах организации местного самоуправления в Российской Федерации» Собрание депутатов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Аликовского района Чувашской Республики </w:t>
      </w:r>
      <w:r>
        <w:rPr>
          <w:b/>
          <w:bCs/>
          <w:sz w:val="28"/>
          <w:szCs w:val="28"/>
        </w:rPr>
        <w:t>р е ш и л о</w:t>
      </w:r>
      <w:r>
        <w:rPr>
          <w:sz w:val="28"/>
          <w:szCs w:val="28"/>
        </w:rPr>
        <w:t>:</w:t>
      </w:r>
    </w:p>
    <w:p w:rsidR="00AD568E" w:rsidRPr="008F4AAD" w:rsidRDefault="00AA7EBB" w:rsidP="00AA7EB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 Внести в Устав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Аликовского района Чувашской Республики, принятый решением Собрания депутатов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Аликовского района Чувашской Республики от 07 мая 2011 года № 21 (с изменениями, внесенными решениями Собрания депутатов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Аликовского района </w:t>
      </w:r>
      <w:r w:rsidR="00AD568E" w:rsidRPr="008F4AAD">
        <w:rPr>
          <w:sz w:val="28"/>
          <w:szCs w:val="28"/>
        </w:rPr>
        <w:t xml:space="preserve">от </w:t>
      </w:r>
      <w:r w:rsidR="00AD568E" w:rsidRPr="008F4AAD">
        <w:rPr>
          <w:b/>
          <w:sz w:val="28"/>
          <w:szCs w:val="28"/>
        </w:rPr>
        <w:t xml:space="preserve"> </w:t>
      </w:r>
      <w:r w:rsidR="00AD568E" w:rsidRPr="008F4AAD">
        <w:rPr>
          <w:sz w:val="28"/>
          <w:szCs w:val="28"/>
        </w:rPr>
        <w:t xml:space="preserve">07.06.2012 № 43, от 18.05.2013  № 68, от 19.05.2014 № 99, от  22.11.2014  № 112,  от 23.06.2015 № 134, от </w:t>
      </w:r>
      <w:r w:rsidR="005F0D7C" w:rsidRPr="008F4AAD">
        <w:rPr>
          <w:sz w:val="28"/>
          <w:szCs w:val="28"/>
        </w:rPr>
        <w:t>30</w:t>
      </w:r>
      <w:r w:rsidR="00AD568E" w:rsidRPr="008F4AAD">
        <w:rPr>
          <w:sz w:val="28"/>
          <w:szCs w:val="28"/>
        </w:rPr>
        <w:t xml:space="preserve">.03.2016 № </w:t>
      </w:r>
      <w:r w:rsidR="005F0D7C" w:rsidRPr="008F4AAD">
        <w:rPr>
          <w:sz w:val="28"/>
          <w:szCs w:val="28"/>
        </w:rPr>
        <w:t>43</w:t>
      </w:r>
      <w:r w:rsidR="00AD568E" w:rsidRPr="008F4AAD">
        <w:rPr>
          <w:sz w:val="28"/>
          <w:szCs w:val="28"/>
        </w:rPr>
        <w:t xml:space="preserve">, от </w:t>
      </w:r>
      <w:r w:rsidR="005F0D7C" w:rsidRPr="008F4AAD">
        <w:rPr>
          <w:sz w:val="28"/>
          <w:szCs w:val="28"/>
        </w:rPr>
        <w:t>14</w:t>
      </w:r>
      <w:r w:rsidR="00AD568E" w:rsidRPr="008F4AAD">
        <w:rPr>
          <w:sz w:val="28"/>
          <w:szCs w:val="28"/>
        </w:rPr>
        <w:t>.0</w:t>
      </w:r>
      <w:r w:rsidR="005F0D7C" w:rsidRPr="008F4AAD">
        <w:rPr>
          <w:sz w:val="28"/>
          <w:szCs w:val="28"/>
        </w:rPr>
        <w:t>6</w:t>
      </w:r>
      <w:r w:rsidR="00AD568E" w:rsidRPr="008F4AAD">
        <w:rPr>
          <w:sz w:val="28"/>
          <w:szCs w:val="28"/>
        </w:rPr>
        <w:t>.2017  № 6</w:t>
      </w:r>
      <w:r w:rsidR="00F81028">
        <w:rPr>
          <w:sz w:val="28"/>
          <w:szCs w:val="28"/>
        </w:rPr>
        <w:t>7</w:t>
      </w:r>
      <w:r w:rsidR="00AD568E" w:rsidRPr="008F4AAD">
        <w:rPr>
          <w:sz w:val="28"/>
          <w:szCs w:val="28"/>
        </w:rPr>
        <w:t xml:space="preserve">, </w:t>
      </w:r>
      <w:r w:rsidR="005F0D7C" w:rsidRPr="008F4AAD">
        <w:rPr>
          <w:sz w:val="28"/>
          <w:szCs w:val="28"/>
        </w:rPr>
        <w:t>28.06</w:t>
      </w:r>
      <w:r w:rsidR="00AD568E" w:rsidRPr="008F4AAD">
        <w:rPr>
          <w:sz w:val="28"/>
          <w:szCs w:val="28"/>
        </w:rPr>
        <w:t>.2018  № 10</w:t>
      </w:r>
      <w:r w:rsidR="005F0D7C" w:rsidRPr="008F4AAD">
        <w:rPr>
          <w:sz w:val="28"/>
          <w:szCs w:val="28"/>
        </w:rPr>
        <w:t>7</w:t>
      </w:r>
      <w:r w:rsidR="00AD568E" w:rsidRPr="008F4AAD">
        <w:rPr>
          <w:sz w:val="28"/>
          <w:szCs w:val="28"/>
        </w:rPr>
        <w:t>) следующие изменения:</w:t>
      </w:r>
      <w:bookmarkStart w:id="0" w:name="_GoBack"/>
      <w:bookmarkEnd w:id="0"/>
    </w:p>
    <w:p w:rsidR="00AA7EBB" w:rsidRDefault="00AA7EBB" w:rsidP="00AA7EBB">
      <w:pPr>
        <w:ind w:firstLine="567"/>
        <w:jc w:val="both"/>
      </w:pPr>
      <w:r>
        <w:rPr>
          <w:sz w:val="28"/>
          <w:szCs w:val="28"/>
        </w:rPr>
        <w:t>1) в части 7 статьи 5:</w:t>
      </w:r>
    </w:p>
    <w:p w:rsidR="00AA7EBB" w:rsidRDefault="00AA7EBB" w:rsidP="00AA7EBB">
      <w:pPr>
        <w:pStyle w:val="2"/>
        <w:ind w:firstLine="567"/>
        <w:jc w:val="both"/>
      </w:pPr>
      <w:r>
        <w:rPr>
          <w:sz w:val="28"/>
          <w:szCs w:val="28"/>
        </w:rPr>
        <w:t xml:space="preserve">абзац </w:t>
      </w:r>
      <w:proofErr w:type="gramStart"/>
      <w:r>
        <w:rPr>
          <w:sz w:val="28"/>
          <w:szCs w:val="28"/>
        </w:rPr>
        <w:t xml:space="preserve">первый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proofErr w:type="gramEnd"/>
      <w:r>
        <w:rPr>
          <w:sz w:val="28"/>
          <w:szCs w:val="28"/>
        </w:rPr>
        <w:t xml:space="preserve">  в следующей редакции: </w:t>
      </w:r>
    </w:p>
    <w:p w:rsidR="00AA7EBB" w:rsidRDefault="00AA7EBB" w:rsidP="00AA7EBB">
      <w:pPr>
        <w:pStyle w:val="2"/>
        <w:ind w:firstLine="567"/>
        <w:jc w:val="both"/>
      </w:pPr>
      <w:r>
        <w:rPr>
          <w:sz w:val="28"/>
          <w:szCs w:val="28"/>
        </w:rPr>
        <w:t xml:space="preserve"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учредителями которых выступает </w:t>
      </w:r>
      <w:proofErr w:type="spellStart"/>
      <w:r>
        <w:rPr>
          <w:sz w:val="28"/>
          <w:szCs w:val="28"/>
        </w:rPr>
        <w:t>Питишевское</w:t>
      </w:r>
      <w:proofErr w:type="spellEnd"/>
      <w:r>
        <w:rPr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(обнародования).»;</w:t>
      </w:r>
    </w:p>
    <w:p w:rsidR="00AA7EBB" w:rsidRDefault="00AA7EBB" w:rsidP="00AA7EBB">
      <w:pPr>
        <w:ind w:firstLine="567"/>
        <w:jc w:val="both"/>
      </w:pPr>
      <w:r>
        <w:rPr>
          <w:sz w:val="28"/>
          <w:szCs w:val="28"/>
        </w:rPr>
        <w:t>дополнить абзацами следующего содержания:</w:t>
      </w:r>
    </w:p>
    <w:p w:rsidR="00AA7EBB" w:rsidRDefault="00AA7EBB" w:rsidP="00AA7EBB">
      <w:pPr>
        <w:ind w:firstLine="567"/>
        <w:jc w:val="both"/>
      </w:pPr>
      <w:r>
        <w:rPr>
          <w:sz w:val="28"/>
          <w:szCs w:val="28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</w:t>
      </w:r>
      <w:r>
        <w:rPr>
          <w:sz w:val="28"/>
          <w:szCs w:val="28"/>
        </w:rPr>
        <w:lastRenderedPageBreak/>
        <w:t xml:space="preserve">первая публикация его полного текста в печатном издании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Аликовского района Чувашской Республики «Бюллетень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поселения», распространяемом в </w:t>
      </w:r>
      <w:proofErr w:type="spellStart"/>
      <w:r>
        <w:rPr>
          <w:sz w:val="28"/>
          <w:szCs w:val="28"/>
        </w:rPr>
        <w:t>Питишевском</w:t>
      </w:r>
      <w:proofErr w:type="spellEnd"/>
      <w:r>
        <w:rPr>
          <w:sz w:val="28"/>
          <w:szCs w:val="28"/>
        </w:rPr>
        <w:t xml:space="preserve"> сельском поселении</w:t>
      </w:r>
      <w:r>
        <w:rPr>
          <w:i/>
          <w:sz w:val="28"/>
          <w:szCs w:val="28"/>
        </w:rPr>
        <w:t>.</w:t>
      </w:r>
    </w:p>
    <w:p w:rsidR="00AA7EBB" w:rsidRDefault="00AA7EBB" w:rsidP="00AA7EBB">
      <w:pPr>
        <w:ind w:firstLine="567"/>
        <w:jc w:val="both"/>
      </w:pPr>
      <w:r>
        <w:rPr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proofErr w:type="spellStart"/>
      <w:r>
        <w:rPr>
          <w:sz w:val="28"/>
          <w:szCs w:val="28"/>
        </w:rPr>
        <w:t>Питишевского</w:t>
      </w:r>
      <w:proofErr w:type="spellEnd"/>
      <w:r>
        <w:rPr>
          <w:sz w:val="28"/>
          <w:szCs w:val="28"/>
        </w:rPr>
        <w:t xml:space="preserve"> сельского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AA7EBB" w:rsidRDefault="00AA7EBB" w:rsidP="00AA7EBB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2) пункт 23 части 1 статьи  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A7345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AA7EBB" w:rsidRDefault="00AA7EBB" w:rsidP="00AA7EBB">
      <w:pPr>
        <w:ind w:firstLine="567"/>
        <w:jc w:val="both"/>
      </w:pPr>
      <w:r>
        <w:rPr>
          <w:sz w:val="28"/>
          <w:szCs w:val="28"/>
        </w:rPr>
        <w:t>3) в части 1 статьи 6.1:</w:t>
      </w:r>
    </w:p>
    <w:p w:rsidR="00AA7EBB" w:rsidRDefault="00AA7EBB" w:rsidP="00AA7EBB">
      <w:pPr>
        <w:jc w:val="both"/>
      </w:pPr>
      <w:r>
        <w:rPr>
          <w:sz w:val="28"/>
          <w:szCs w:val="28"/>
        </w:rPr>
        <w:tab/>
        <w:t>а) пункт 14 изложить в следующей редакции:</w:t>
      </w:r>
    </w:p>
    <w:p w:rsidR="00AA7EBB" w:rsidRDefault="00AA7EBB" w:rsidP="00AA7EBB">
      <w:pPr>
        <w:ind w:firstLine="567"/>
        <w:jc w:val="both"/>
      </w:pPr>
      <w:r>
        <w:rPr>
          <w:sz w:val="28"/>
          <w:szCs w:val="28"/>
        </w:rPr>
        <w:t xml:space="preserve">«14) </w:t>
      </w:r>
      <w:r>
        <w:rPr>
          <w:color w:val="000000"/>
          <w:sz w:val="28"/>
          <w:szCs w:val="28"/>
        </w:rPr>
        <w:t xml:space="preserve">осуществление деятельности по обращению с животными без владельцев, обитающими на территории </w:t>
      </w:r>
      <w:proofErr w:type="spellStart"/>
      <w:r>
        <w:rPr>
          <w:color w:val="000000"/>
          <w:sz w:val="28"/>
          <w:szCs w:val="28"/>
        </w:rPr>
        <w:t>Питишевского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 xml:space="preserve"> </w:t>
      </w:r>
    </w:p>
    <w:p w:rsidR="00AA7EBB" w:rsidRDefault="00AA7EBB" w:rsidP="00AA7EBB">
      <w:pPr>
        <w:ind w:firstLine="567"/>
        <w:jc w:val="both"/>
      </w:pPr>
      <w:r>
        <w:rPr>
          <w:sz w:val="28"/>
          <w:szCs w:val="28"/>
        </w:rPr>
        <w:t>б) дополнить пунктом 17 следующего содержания:</w:t>
      </w:r>
    </w:p>
    <w:p w:rsidR="00AA7EBB" w:rsidRDefault="00AA7EBB" w:rsidP="00AA7EBB">
      <w:pPr>
        <w:ind w:firstLine="567"/>
        <w:jc w:val="both"/>
      </w:pPr>
      <w:r>
        <w:rPr>
          <w:sz w:val="28"/>
          <w:szCs w:val="28"/>
        </w:rPr>
        <w:lastRenderedPageBreak/>
        <w:t xml:space="preserve"> «17) осуществление мероприятий по защите прав потребителей, предусмотренных </w:t>
      </w:r>
      <w:hyperlink r:id="rId10" w:history="1">
        <w:r w:rsidRPr="00A73455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7 февраля 1992 года          № 2300-I «О защите прав потребителей».»;</w:t>
      </w:r>
    </w:p>
    <w:p w:rsidR="00AA7EBB" w:rsidRDefault="00AA7EBB" w:rsidP="00AA7EBB">
      <w:pPr>
        <w:jc w:val="both"/>
      </w:pPr>
      <w:r>
        <w:rPr>
          <w:bCs/>
          <w:sz w:val="28"/>
          <w:szCs w:val="28"/>
        </w:rPr>
        <w:t xml:space="preserve">       4) </w:t>
      </w:r>
      <w:hyperlink r:id="rId11" w:history="1">
        <w:r w:rsidRPr="00A73455">
          <w:rPr>
            <w:rStyle w:val="af"/>
            <w:bCs/>
            <w:color w:val="auto"/>
            <w:sz w:val="28"/>
            <w:szCs w:val="28"/>
            <w:u w:val="none"/>
          </w:rPr>
          <w:t>дополнить</w:t>
        </w:r>
      </w:hyperlink>
      <w:r>
        <w:rPr>
          <w:bCs/>
          <w:sz w:val="28"/>
          <w:szCs w:val="28"/>
        </w:rPr>
        <w:t xml:space="preserve"> статьей 17.1  следующего содержания:</w:t>
      </w:r>
    </w:p>
    <w:p w:rsidR="00AA7EBB" w:rsidRPr="00C60872" w:rsidRDefault="00AA7EBB" w:rsidP="00C60872">
      <w:pPr>
        <w:ind w:firstLine="567"/>
      </w:pPr>
      <w:r>
        <w:rPr>
          <w:bCs/>
          <w:sz w:val="28"/>
          <w:szCs w:val="28"/>
        </w:rPr>
        <w:t>«Статья 17.1. Староста сельского населенного пункта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 xml:space="preserve">1. Для организации взаимодействия органов местного самоуправления </w:t>
      </w:r>
      <w:proofErr w:type="spellStart"/>
      <w:proofErr w:type="gramStart"/>
      <w:r>
        <w:rPr>
          <w:bCs/>
          <w:sz w:val="28"/>
          <w:szCs w:val="28"/>
        </w:rPr>
        <w:t>Питишевского</w:t>
      </w:r>
      <w:proofErr w:type="spellEnd"/>
      <w:r>
        <w:rPr>
          <w:bCs/>
          <w:sz w:val="28"/>
          <w:szCs w:val="28"/>
        </w:rPr>
        <w:t xml:space="preserve">  сельского</w:t>
      </w:r>
      <w:proofErr w:type="gramEnd"/>
      <w:r>
        <w:rPr>
          <w:bCs/>
          <w:sz w:val="28"/>
          <w:szCs w:val="28"/>
        </w:rPr>
        <w:t xml:space="preserve"> поселения и жителей сельского населенного пункта при решении вопросов местного значения в сельском населенном пункте, расположенном  в </w:t>
      </w:r>
      <w:proofErr w:type="spellStart"/>
      <w:r>
        <w:rPr>
          <w:bCs/>
          <w:sz w:val="28"/>
          <w:szCs w:val="28"/>
        </w:rPr>
        <w:t>Питишевском</w:t>
      </w:r>
      <w:proofErr w:type="spellEnd"/>
      <w:r>
        <w:rPr>
          <w:bCs/>
          <w:sz w:val="28"/>
          <w:szCs w:val="28"/>
        </w:rPr>
        <w:t xml:space="preserve"> сельском поселении, может назначаться староста сельского населенного пункта.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 xml:space="preserve">2. Староста сельского населенного пункта назначается Собранием депутатов  </w:t>
      </w:r>
      <w:proofErr w:type="spellStart"/>
      <w:r>
        <w:rPr>
          <w:bCs/>
          <w:sz w:val="28"/>
          <w:szCs w:val="28"/>
        </w:rPr>
        <w:t>Питишевского</w:t>
      </w:r>
      <w:proofErr w:type="spellEnd"/>
      <w:r>
        <w:rPr>
          <w:bCs/>
          <w:sz w:val="28"/>
          <w:szCs w:val="28"/>
        </w:rPr>
        <w:t xml:space="preserve"> сельского поселения, в состав которого входят данный сельский населенный пункт, 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>4. Старостой сельского населенного пункта не может быть назначено лицо: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>2) признанное судом недееспособным или ограниченно дееспособным;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>3) имеющее непогашенную или неснятую судимость.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>5. Срок полномочий старосты сельского населенного пункта составляет 5 лет.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 xml:space="preserve">Полномочия старосты сельского населенного пункта прекращаются досрочно по решению Собрания депутатов </w:t>
      </w:r>
      <w:proofErr w:type="spellStart"/>
      <w:r>
        <w:rPr>
          <w:bCs/>
          <w:sz w:val="28"/>
          <w:szCs w:val="28"/>
        </w:rPr>
        <w:t>Питишевского</w:t>
      </w:r>
      <w:proofErr w:type="spellEnd"/>
      <w:r>
        <w:rPr>
          <w:bCs/>
          <w:sz w:val="28"/>
          <w:szCs w:val="28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>
        <w:rPr>
          <w:sz w:val="28"/>
          <w:szCs w:val="28"/>
        </w:rPr>
        <w:t xml:space="preserve">установленных </w:t>
      </w:r>
      <w:hyperlink r:id="rId12" w:history="1">
        <w:r w:rsidRPr="00A73455">
          <w:rPr>
            <w:rStyle w:val="af"/>
            <w:color w:val="auto"/>
            <w:sz w:val="28"/>
            <w:szCs w:val="28"/>
            <w:u w:val="none"/>
          </w:rPr>
          <w:t>пунктами 1</w:t>
        </w:r>
      </w:hyperlink>
      <w:r w:rsidRPr="00A73455">
        <w:rPr>
          <w:sz w:val="28"/>
          <w:szCs w:val="28"/>
        </w:rPr>
        <w:t xml:space="preserve"> - </w:t>
      </w:r>
      <w:hyperlink r:id="rId13" w:history="1">
        <w:r w:rsidRPr="00A73455">
          <w:rPr>
            <w:rStyle w:val="af"/>
            <w:color w:val="auto"/>
            <w:sz w:val="28"/>
            <w:szCs w:val="28"/>
            <w:u w:val="none"/>
          </w:rPr>
          <w:t>7 части 10 статьи 40</w:t>
        </w:r>
      </w:hyperlink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Федерации».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>
        <w:rPr>
          <w:bCs/>
          <w:sz w:val="28"/>
          <w:szCs w:val="28"/>
        </w:rPr>
        <w:t>учреждениями</w:t>
      </w:r>
      <w:proofErr w:type="gramEnd"/>
      <w:r>
        <w:rPr>
          <w:bCs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lastRenderedPageBreak/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AA7EBB" w:rsidRDefault="00AA7EBB" w:rsidP="00AA7EBB">
      <w:pPr>
        <w:ind w:firstLine="567"/>
        <w:jc w:val="both"/>
      </w:pPr>
      <w:r>
        <w:rPr>
          <w:bCs/>
          <w:sz w:val="28"/>
          <w:szCs w:val="28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proofErr w:type="spellStart"/>
      <w:r>
        <w:rPr>
          <w:bCs/>
          <w:sz w:val="28"/>
          <w:szCs w:val="28"/>
        </w:rPr>
        <w:t>Питишевского</w:t>
      </w:r>
      <w:proofErr w:type="spellEnd"/>
      <w:r>
        <w:rPr>
          <w:bCs/>
          <w:sz w:val="28"/>
          <w:szCs w:val="28"/>
        </w:rPr>
        <w:t xml:space="preserve"> сельского поселения в соответствии с законом Чувашской Республики.»;</w:t>
      </w:r>
    </w:p>
    <w:p w:rsidR="00AA7EBB" w:rsidRDefault="00AA7EBB" w:rsidP="00AA7EBB">
      <w:pPr>
        <w:pStyle w:val="article"/>
        <w:ind w:right="21"/>
      </w:pPr>
      <w:r>
        <w:rPr>
          <w:rFonts w:ascii="Times New Roman" w:hAnsi="Times New Roman" w:cs="Times New Roman"/>
          <w:sz w:val="28"/>
          <w:szCs w:val="28"/>
        </w:rPr>
        <w:t>5) в статье 59:</w:t>
      </w:r>
    </w:p>
    <w:p w:rsidR="00AA7EBB" w:rsidRDefault="00AA7EBB" w:rsidP="00AA7EBB">
      <w:pPr>
        <w:pStyle w:val="article"/>
        <w:ind w:right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частью 6 следующего содержания:</w:t>
      </w:r>
    </w:p>
    <w:p w:rsidR="00AA7EBB" w:rsidRDefault="00AA7EBB" w:rsidP="00AA7EBB">
      <w:pPr>
        <w:pStyle w:val="article"/>
        <w:ind w:right="21"/>
      </w:pPr>
      <w:r>
        <w:rPr>
          <w:rFonts w:ascii="Times New Roman" w:hAnsi="Times New Roman" w:cs="Times New Roman"/>
          <w:sz w:val="28"/>
          <w:szCs w:val="28"/>
        </w:rPr>
        <w:t xml:space="preserve">«6. Официальное опубликование Устава  </w:t>
      </w:r>
      <w:proofErr w:type="spellStart"/>
      <w:r w:rsidRPr="00AA7EBB">
        <w:rPr>
          <w:rFonts w:ascii="Times New Roman" w:hAnsi="Times New Roman" w:cs="Times New Roman"/>
          <w:sz w:val="28"/>
          <w:szCs w:val="28"/>
        </w:rPr>
        <w:t>Питишевского</w:t>
      </w:r>
      <w:proofErr w:type="spellEnd"/>
      <w:r w:rsidRPr="00AA7EBB">
        <w:rPr>
          <w:rFonts w:ascii="Times New Roman" w:hAnsi="Times New Roman" w:cs="Times New Roman"/>
          <w:sz w:val="28"/>
          <w:szCs w:val="28"/>
        </w:rPr>
        <w:t xml:space="preserve"> сельского  поселения, решения Собрания депутатов </w:t>
      </w:r>
      <w:proofErr w:type="spellStart"/>
      <w:r w:rsidRPr="00AA7EBB">
        <w:rPr>
          <w:rFonts w:ascii="Times New Roman" w:hAnsi="Times New Roman" w:cs="Times New Roman"/>
          <w:sz w:val="28"/>
          <w:szCs w:val="28"/>
        </w:rPr>
        <w:t>Питишевского</w:t>
      </w:r>
      <w:proofErr w:type="spellEnd"/>
      <w:r w:rsidRPr="00AA7EBB">
        <w:rPr>
          <w:rFonts w:ascii="Times New Roman" w:hAnsi="Times New Roman" w:cs="Times New Roman"/>
          <w:sz w:val="28"/>
          <w:szCs w:val="28"/>
        </w:rPr>
        <w:t xml:space="preserve"> сельского  поселения</w:t>
      </w:r>
      <w:r w:rsidRPr="00AA7EB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AA7EBB">
        <w:rPr>
          <w:rFonts w:ascii="Times New Roman" w:hAnsi="Times New Roman" w:cs="Times New Roman"/>
          <w:sz w:val="28"/>
          <w:szCs w:val="28"/>
        </w:rPr>
        <w:t xml:space="preserve">о внесении в Устав </w:t>
      </w:r>
      <w:proofErr w:type="spellStart"/>
      <w:r w:rsidRPr="00AA7EBB">
        <w:rPr>
          <w:rFonts w:ascii="Times New Roman" w:hAnsi="Times New Roman" w:cs="Times New Roman"/>
          <w:sz w:val="28"/>
          <w:szCs w:val="28"/>
        </w:rPr>
        <w:t>Питишевского</w:t>
      </w:r>
      <w:proofErr w:type="spellEnd"/>
      <w:r w:rsidRPr="00AA7EBB">
        <w:rPr>
          <w:rFonts w:ascii="Times New Roman" w:hAnsi="Times New Roman" w:cs="Times New Roman"/>
          <w:sz w:val="28"/>
          <w:szCs w:val="28"/>
        </w:rPr>
        <w:t xml:space="preserve"> сельского 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http://право-минюст.рф) в информационно-телекоммуникационной сети «Интернет».».</w:t>
      </w:r>
    </w:p>
    <w:p w:rsidR="00AA7EBB" w:rsidRDefault="00AA7EBB" w:rsidP="00AA7EBB">
      <w:pPr>
        <w:ind w:firstLine="567"/>
        <w:jc w:val="both"/>
      </w:pPr>
      <w:r>
        <w:rPr>
          <w:sz w:val="28"/>
          <w:szCs w:val="28"/>
        </w:rPr>
        <w:t>б) часть шестую считать частью седьмой.</w:t>
      </w:r>
    </w:p>
    <w:p w:rsidR="00AA7EBB" w:rsidRDefault="00AA7EBB" w:rsidP="00AA7EBB">
      <w:pPr>
        <w:pStyle w:val="13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государственной регистрации и официального опубликования.</w:t>
      </w:r>
    </w:p>
    <w:p w:rsidR="00AA7EBB" w:rsidRDefault="00AA7EBB" w:rsidP="00AA7EBB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EBB" w:rsidRDefault="00AA7EBB" w:rsidP="00AA7EBB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EBB" w:rsidRDefault="00AA7EBB" w:rsidP="00AA7EBB">
      <w:pPr>
        <w:pStyle w:val="1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7EBB" w:rsidRDefault="00AA7EBB" w:rsidP="00AA7EBB">
      <w:pPr>
        <w:pStyle w:val="13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AA7EBB" w:rsidRDefault="00AA7EBB" w:rsidP="00AA7EBB">
      <w:pPr>
        <w:pStyle w:val="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Питишевского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А.Г.Фирсова</w:t>
      </w:r>
      <w:proofErr w:type="spellEnd"/>
    </w:p>
    <w:p w:rsidR="00AA7EBB" w:rsidRDefault="00AD568E" w:rsidP="00AD568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8F4AAD">
        <w:rPr>
          <w:rFonts w:ascii="Times New Roman" w:hAnsi="Times New Roman"/>
          <w:sz w:val="28"/>
          <w:szCs w:val="28"/>
        </w:rPr>
        <w:t xml:space="preserve">        </w:t>
      </w:r>
    </w:p>
    <w:p w:rsidR="00AA7EBB" w:rsidRDefault="00AA7EBB" w:rsidP="00AD568E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AD568E" w:rsidRPr="008F4AAD" w:rsidRDefault="00AD568E" w:rsidP="00AD568E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8F4AAD"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 w:rsidRPr="008F4AAD">
        <w:rPr>
          <w:rFonts w:ascii="Times New Roman" w:hAnsi="Times New Roman"/>
          <w:sz w:val="28"/>
          <w:szCs w:val="28"/>
        </w:rPr>
        <w:t>Питишевского</w:t>
      </w:r>
      <w:proofErr w:type="spellEnd"/>
    </w:p>
    <w:p w:rsidR="00AD568E" w:rsidRPr="008F4AAD" w:rsidRDefault="00AD568E" w:rsidP="008F4AAD">
      <w:pPr>
        <w:pStyle w:val="af1"/>
        <w:ind w:left="-426"/>
        <w:jc w:val="both"/>
        <w:rPr>
          <w:rFonts w:ascii="Times New Roman" w:hAnsi="Times New Roman"/>
          <w:sz w:val="28"/>
          <w:szCs w:val="28"/>
        </w:rPr>
      </w:pPr>
      <w:r w:rsidRPr="008F4AAD">
        <w:rPr>
          <w:rFonts w:ascii="Times New Roman" w:hAnsi="Times New Roman"/>
          <w:sz w:val="28"/>
          <w:szCs w:val="28"/>
        </w:rPr>
        <w:t xml:space="preserve">       сельского поселения                                                                            </w:t>
      </w:r>
      <w:proofErr w:type="spellStart"/>
      <w:r w:rsidRPr="008F4AAD">
        <w:rPr>
          <w:rFonts w:ascii="Times New Roman" w:hAnsi="Times New Roman"/>
          <w:sz w:val="28"/>
          <w:szCs w:val="28"/>
        </w:rPr>
        <w:t>А.Ю.Гаврилова</w:t>
      </w:r>
      <w:proofErr w:type="spellEnd"/>
      <w:r w:rsidRPr="008F4AAD">
        <w:rPr>
          <w:rFonts w:ascii="Times New Roman" w:hAnsi="Times New Roman"/>
          <w:sz w:val="28"/>
          <w:szCs w:val="28"/>
        </w:rPr>
        <w:t xml:space="preserve">    </w:t>
      </w:r>
    </w:p>
    <w:p w:rsidR="00AD568E" w:rsidRPr="008F4AAD" w:rsidRDefault="00AD568E" w:rsidP="00AD568E">
      <w:pPr>
        <w:pStyle w:val="af1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F4AAD">
        <w:rPr>
          <w:rFonts w:ascii="Times New Roman" w:hAnsi="Times New Roman"/>
          <w:sz w:val="28"/>
          <w:szCs w:val="28"/>
          <w:highlight w:val="yellow"/>
        </w:rPr>
        <w:t xml:space="preserve">      </w:t>
      </w:r>
    </w:p>
    <w:p w:rsidR="00AD568E" w:rsidRPr="008F4AAD" w:rsidRDefault="00AD568E" w:rsidP="00AD568E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B02AB" w:rsidRPr="008F4AAD" w:rsidRDefault="00EB02AB" w:rsidP="00AD568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8"/>
          <w:szCs w:val="28"/>
        </w:rPr>
      </w:pPr>
    </w:p>
    <w:sectPr w:rsidR="00EB02AB" w:rsidRPr="008F4AAD" w:rsidSect="008F4AAD">
      <w:headerReference w:type="default" r:id="rId14"/>
      <w:pgSz w:w="11906" w:h="16838" w:code="9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6FE" w:rsidRDefault="00FB56FE">
      <w:r>
        <w:separator/>
      </w:r>
    </w:p>
  </w:endnote>
  <w:endnote w:type="continuationSeparator" w:id="0">
    <w:p w:rsidR="00FB56FE" w:rsidRDefault="00FB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6FE" w:rsidRDefault="00FB56FE">
      <w:r>
        <w:separator/>
      </w:r>
    </w:p>
  </w:footnote>
  <w:footnote w:type="continuationSeparator" w:id="0">
    <w:p w:rsidR="00FB56FE" w:rsidRDefault="00FB5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75A50"/>
    <w:rsid w:val="001A3107"/>
    <w:rsid w:val="001C776D"/>
    <w:rsid w:val="001E55CC"/>
    <w:rsid w:val="002052BA"/>
    <w:rsid w:val="002364E5"/>
    <w:rsid w:val="00280962"/>
    <w:rsid w:val="002A6234"/>
    <w:rsid w:val="00316195"/>
    <w:rsid w:val="003169E4"/>
    <w:rsid w:val="00317F4F"/>
    <w:rsid w:val="00363D23"/>
    <w:rsid w:val="00367067"/>
    <w:rsid w:val="00395F25"/>
    <w:rsid w:val="004104CD"/>
    <w:rsid w:val="004A2283"/>
    <w:rsid w:val="004B0A42"/>
    <w:rsid w:val="004C29EF"/>
    <w:rsid w:val="00507667"/>
    <w:rsid w:val="005405B2"/>
    <w:rsid w:val="0054413E"/>
    <w:rsid w:val="00584412"/>
    <w:rsid w:val="005A2B8F"/>
    <w:rsid w:val="005B2394"/>
    <w:rsid w:val="005F0D7C"/>
    <w:rsid w:val="00607BC0"/>
    <w:rsid w:val="00627E0B"/>
    <w:rsid w:val="0071147E"/>
    <w:rsid w:val="007D0361"/>
    <w:rsid w:val="0080299A"/>
    <w:rsid w:val="008F4AAD"/>
    <w:rsid w:val="009C656B"/>
    <w:rsid w:val="00A659A4"/>
    <w:rsid w:val="00A73455"/>
    <w:rsid w:val="00A820CE"/>
    <w:rsid w:val="00AA7EBB"/>
    <w:rsid w:val="00AD568E"/>
    <w:rsid w:val="00B90ED3"/>
    <w:rsid w:val="00BF4C29"/>
    <w:rsid w:val="00C06353"/>
    <w:rsid w:val="00C60872"/>
    <w:rsid w:val="00C70955"/>
    <w:rsid w:val="00CD5FF7"/>
    <w:rsid w:val="00CE4B5B"/>
    <w:rsid w:val="00CF0BF7"/>
    <w:rsid w:val="00CF4ED6"/>
    <w:rsid w:val="00CF5127"/>
    <w:rsid w:val="00D0142D"/>
    <w:rsid w:val="00D83918"/>
    <w:rsid w:val="00DA7DDE"/>
    <w:rsid w:val="00DF6AA5"/>
    <w:rsid w:val="00E84B51"/>
    <w:rsid w:val="00EB02AB"/>
    <w:rsid w:val="00F81028"/>
    <w:rsid w:val="00FB56FE"/>
    <w:rsid w:val="00FE0C7E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8C201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"/>
    <w:rsid w:val="00AD568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568E"/>
  </w:style>
  <w:style w:type="character" w:styleId="af">
    <w:name w:val="Hyperlink"/>
    <w:basedOn w:val="a0"/>
    <w:rsid w:val="00AD568E"/>
    <w:rPr>
      <w:color w:val="0000FF"/>
      <w:u w:val="single"/>
    </w:rPr>
  </w:style>
  <w:style w:type="character" w:customStyle="1" w:styleId="af0">
    <w:name w:val="Текст Знак"/>
    <w:link w:val="af1"/>
    <w:locked/>
    <w:rsid w:val="00AD568E"/>
    <w:rPr>
      <w:rFonts w:ascii="Consolas" w:hAnsi="Consolas"/>
      <w:sz w:val="21"/>
      <w:szCs w:val="21"/>
    </w:rPr>
  </w:style>
  <w:style w:type="paragraph" w:styleId="af1">
    <w:name w:val="Plain Text"/>
    <w:basedOn w:val="a"/>
    <w:link w:val="af0"/>
    <w:rsid w:val="00AD568E"/>
    <w:rPr>
      <w:rFonts w:ascii="Consolas" w:hAnsi="Consolas"/>
      <w:sz w:val="21"/>
      <w:szCs w:val="21"/>
    </w:rPr>
  </w:style>
  <w:style w:type="character" w:customStyle="1" w:styleId="11">
    <w:name w:val="Текст Знак1"/>
    <w:basedOn w:val="a0"/>
    <w:uiPriority w:val="99"/>
    <w:semiHidden/>
    <w:rsid w:val="00AD568E"/>
    <w:rPr>
      <w:rFonts w:ascii="Consolas" w:hAnsi="Consolas"/>
      <w:sz w:val="21"/>
      <w:szCs w:val="21"/>
    </w:rPr>
  </w:style>
  <w:style w:type="paragraph" w:customStyle="1" w:styleId="12">
    <w:name w:val="Без интервала1"/>
    <w:rsid w:val="00AD568E"/>
    <w:pPr>
      <w:spacing w:after="0" w:line="240" w:lineRule="auto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AD56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rticle">
    <w:name w:val="article"/>
    <w:basedOn w:val="a"/>
    <w:rsid w:val="00AD568E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af2">
    <w:name w:val="Гипертекстовая ссылка"/>
    <w:basedOn w:val="a0"/>
    <w:rsid w:val="00A820CE"/>
    <w:rPr>
      <w:color w:val="106BBE"/>
    </w:rPr>
  </w:style>
  <w:style w:type="paragraph" w:customStyle="1" w:styleId="2">
    <w:name w:val="Без интервала2"/>
    <w:rsid w:val="00AA7EBB"/>
    <w:pPr>
      <w:suppressAutoHyphens/>
      <w:spacing w:after="0" w:line="240" w:lineRule="auto"/>
    </w:pPr>
    <w:rPr>
      <w:rFonts w:eastAsia="Calibri"/>
      <w:kern w:val="1"/>
      <w:sz w:val="24"/>
      <w:szCs w:val="24"/>
      <w:lang w:eastAsia="zh-CN"/>
    </w:rPr>
  </w:style>
  <w:style w:type="paragraph" w:customStyle="1" w:styleId="13">
    <w:name w:val="Текст1"/>
    <w:basedOn w:val="a"/>
    <w:rsid w:val="00AA7EBB"/>
    <w:pPr>
      <w:suppressAutoHyphens/>
    </w:pPr>
    <w:rPr>
      <w:rFonts w:ascii="Consolas" w:eastAsia="SimSun" w:hAnsi="Consolas" w:cs="Consolas"/>
      <w:kern w:val="1"/>
      <w:sz w:val="21"/>
      <w:szCs w:val="21"/>
      <w:lang w:eastAsia="zh-CN" w:bidi="hi-IN"/>
    </w:rPr>
  </w:style>
  <w:style w:type="paragraph" w:styleId="af3">
    <w:name w:val="Balloon Text"/>
    <w:basedOn w:val="a"/>
    <w:link w:val="af4"/>
    <w:uiPriority w:val="99"/>
    <w:rsid w:val="00A734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rsid w:val="00A7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0C5B4F6B9B017B6F9543D3213DA1359032BA8E1519B29026EEAB3BC5940D04579AB0427C3078C664F63A2C52F1A0EEEE7378423r2a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C5B4F6B9B017B6F9543D3213DA1359032BA8E1519B29026EEAB3BC5940D04579AB0423C10CDD360E3DFB94695102EEFB2B852232324641r4a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02B71CDAFCE9A7DF046165410FC0AEA50CC3CD9200333C62DD9C41A86F81AF9179D44D94E80290C3F1708157401F67B150y6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6516C0F56EE36A757D55D305BC6797C493270860F431691C6F439F4EABDA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EB3FEE770FDD0AD9A40B6795862F095C888E58B8B419B0C5AC44AFFa01D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5353-0607-404E-9E25-C80120B7D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Владислав Григорьев</cp:lastModifiedBy>
  <cp:revision>2</cp:revision>
  <cp:lastPrinted>2019-03-15T08:09:00Z</cp:lastPrinted>
  <dcterms:created xsi:type="dcterms:W3CDTF">2019-03-15T08:11:00Z</dcterms:created>
  <dcterms:modified xsi:type="dcterms:W3CDTF">2019-03-15T08:11:00Z</dcterms:modified>
</cp:coreProperties>
</file>