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A50" w:rsidRDefault="00075A50" w:rsidP="00075A50">
      <w:pPr>
        <w:rPr>
          <w:sz w:val="28"/>
          <w:szCs w:val="28"/>
        </w:rPr>
      </w:pPr>
    </w:p>
    <w:p w:rsidR="00CF0BF7" w:rsidRDefault="009618D0" w:rsidP="00075A50">
      <w:pPr>
        <w:rPr>
          <w:sz w:val="28"/>
          <w:szCs w:val="28"/>
        </w:rPr>
      </w:pPr>
      <w:r>
        <w:rPr>
          <w:noProof/>
        </w:rPr>
        <w:drawing>
          <wp:anchor distT="0" distB="0" distL="114935" distR="114935" simplePos="0" relativeHeight="251658240" behindDoc="0" locked="0" layoutInCell="1" allowOverlap="1">
            <wp:simplePos x="0" y="0"/>
            <wp:positionH relativeFrom="column">
              <wp:posOffset>2654300</wp:posOffset>
            </wp:positionH>
            <wp:positionV relativeFrom="paragraph">
              <wp:posOffset>75565</wp:posOffset>
            </wp:positionV>
            <wp:extent cx="426085" cy="4260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 cy="426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F0BF7">
        <w:rPr>
          <w:sz w:val="28"/>
          <w:szCs w:val="28"/>
        </w:rPr>
        <w:t>+</w:t>
      </w:r>
    </w:p>
    <w:p w:rsidR="00075A50" w:rsidRDefault="00075A50" w:rsidP="00075A50">
      <w:pPr>
        <w:jc w:val="right"/>
        <w:rPr>
          <w:b/>
          <w:sz w:val="22"/>
          <w:szCs w:val="22"/>
        </w:rPr>
      </w:pPr>
    </w:p>
    <w:p w:rsidR="00075A50" w:rsidRDefault="00075A50" w:rsidP="00075A50">
      <w:pPr>
        <w:jc w:val="center"/>
        <w:rPr>
          <w:sz w:val="22"/>
          <w:szCs w:val="22"/>
          <w:u w:val="single"/>
        </w:rPr>
      </w:pPr>
    </w:p>
    <w:p w:rsidR="00075A50" w:rsidRDefault="00075A50" w:rsidP="00075A50">
      <w:pPr>
        <w:jc w:val="right"/>
        <w:rPr>
          <w:b/>
          <w:bCs/>
          <w:sz w:val="24"/>
          <w:szCs w:val="24"/>
        </w:rPr>
      </w:pPr>
    </w:p>
    <w:tbl>
      <w:tblPr>
        <w:tblW w:w="9203" w:type="dxa"/>
        <w:tblLayout w:type="fixed"/>
        <w:tblLook w:val="0000" w:firstRow="0" w:lastRow="0" w:firstColumn="0" w:lastColumn="0" w:noHBand="0" w:noVBand="0"/>
      </w:tblPr>
      <w:tblGrid>
        <w:gridCol w:w="3828"/>
        <w:gridCol w:w="1173"/>
        <w:gridCol w:w="4202"/>
      </w:tblGrid>
      <w:tr w:rsidR="00075A50" w:rsidTr="009618D0">
        <w:trPr>
          <w:cantSplit/>
          <w:trHeight w:val="420"/>
        </w:trPr>
        <w:tc>
          <w:tcPr>
            <w:tcW w:w="3828" w:type="dxa"/>
            <w:shd w:val="clear" w:color="auto" w:fill="auto"/>
            <w:vAlign w:val="center"/>
          </w:tcPr>
          <w:p w:rsidR="00075A50" w:rsidRDefault="00075A50" w:rsidP="009D3846">
            <w:pPr>
              <w:jc w:val="center"/>
              <w:rPr>
                <w:rStyle w:val="a9"/>
                <w:color w:val="000000"/>
                <w:sz w:val="24"/>
                <w:szCs w:val="24"/>
              </w:rPr>
            </w:pPr>
            <w:r>
              <w:rPr>
                <w:b/>
                <w:bCs/>
                <w:sz w:val="24"/>
                <w:szCs w:val="24"/>
              </w:rPr>
              <w:t>ЧУВАШСКАЯ РЕСПУБЛИКА</w:t>
            </w:r>
            <w:r>
              <w:rPr>
                <w:rStyle w:val="a9"/>
                <w:b w:val="0"/>
                <w:bCs w:val="0"/>
                <w:color w:val="000000"/>
                <w:sz w:val="24"/>
                <w:szCs w:val="24"/>
              </w:rPr>
              <w:t xml:space="preserve"> </w:t>
            </w:r>
          </w:p>
          <w:p w:rsidR="00075A50" w:rsidRDefault="00075A50" w:rsidP="00075A50">
            <w:pPr>
              <w:jc w:val="center"/>
              <w:rPr>
                <w:b/>
                <w:bCs/>
                <w:sz w:val="24"/>
                <w:szCs w:val="24"/>
              </w:rPr>
            </w:pPr>
            <w:r>
              <w:rPr>
                <w:b/>
                <w:bCs/>
                <w:sz w:val="24"/>
                <w:szCs w:val="24"/>
              </w:rPr>
              <w:t>АЛИКОВСКИЙ РАЙОН</w:t>
            </w:r>
          </w:p>
          <w:p w:rsidR="00075A50" w:rsidRDefault="00075A50" w:rsidP="00075A50">
            <w:pPr>
              <w:jc w:val="center"/>
              <w:rPr>
                <w:rStyle w:val="a9"/>
                <w:color w:val="000000"/>
                <w:sz w:val="24"/>
                <w:szCs w:val="24"/>
              </w:rPr>
            </w:pPr>
            <w:r>
              <w:rPr>
                <w:rStyle w:val="a9"/>
                <w:color w:val="000000"/>
                <w:sz w:val="24"/>
                <w:szCs w:val="24"/>
              </w:rPr>
              <w:t>АДМИНИСТРАЦИЯ</w:t>
            </w:r>
          </w:p>
          <w:p w:rsidR="00075A50" w:rsidRPr="00075A50" w:rsidRDefault="00075A50" w:rsidP="00075A50">
            <w:pPr>
              <w:jc w:val="center"/>
              <w:rPr>
                <w:b/>
                <w:sz w:val="24"/>
                <w:szCs w:val="24"/>
              </w:rPr>
            </w:pPr>
            <w:r w:rsidRPr="00075A50">
              <w:rPr>
                <w:b/>
                <w:sz w:val="24"/>
                <w:szCs w:val="24"/>
              </w:rPr>
              <w:t>ПИТИШЕВСКОГО</w:t>
            </w:r>
          </w:p>
          <w:p w:rsidR="00075A50" w:rsidRPr="00075A50" w:rsidRDefault="00075A50" w:rsidP="00075A50">
            <w:pPr>
              <w:jc w:val="center"/>
              <w:rPr>
                <w:b/>
                <w:sz w:val="24"/>
                <w:szCs w:val="24"/>
              </w:rPr>
            </w:pPr>
            <w:r w:rsidRPr="00075A50">
              <w:rPr>
                <w:b/>
                <w:sz w:val="24"/>
                <w:szCs w:val="24"/>
              </w:rPr>
              <w:t xml:space="preserve"> СЕЛЬСКОГО ПОСЕЛЕНИЯ</w:t>
            </w:r>
          </w:p>
          <w:p w:rsidR="00075A50" w:rsidRDefault="00075A50" w:rsidP="009D3846">
            <w:pPr>
              <w:jc w:val="center"/>
            </w:pPr>
          </w:p>
        </w:tc>
        <w:tc>
          <w:tcPr>
            <w:tcW w:w="1173" w:type="dxa"/>
            <w:vMerge w:val="restart"/>
            <w:shd w:val="clear" w:color="auto" w:fill="auto"/>
            <w:vAlign w:val="center"/>
          </w:tcPr>
          <w:p w:rsidR="00075A50" w:rsidRDefault="00075A50" w:rsidP="009D3846">
            <w:pPr>
              <w:snapToGrid w:val="0"/>
              <w:jc w:val="center"/>
              <w:rPr>
                <w:b/>
                <w:bCs/>
              </w:rPr>
            </w:pPr>
          </w:p>
        </w:tc>
        <w:tc>
          <w:tcPr>
            <w:tcW w:w="4202" w:type="dxa"/>
            <w:shd w:val="clear" w:color="auto" w:fill="auto"/>
            <w:vAlign w:val="center"/>
          </w:tcPr>
          <w:p w:rsidR="00075A50" w:rsidRDefault="00075A50" w:rsidP="009D3846">
            <w:pPr>
              <w:jc w:val="center"/>
              <w:rPr>
                <w:b/>
                <w:bCs/>
                <w:caps/>
                <w:sz w:val="24"/>
                <w:szCs w:val="24"/>
              </w:rPr>
            </w:pPr>
            <w:r>
              <w:rPr>
                <w:b/>
                <w:bCs/>
                <w:caps/>
                <w:sz w:val="24"/>
                <w:szCs w:val="24"/>
              </w:rPr>
              <w:t>ЧĂВАШ РЕСПУБЛИКИ</w:t>
            </w:r>
          </w:p>
          <w:p w:rsidR="00075A50" w:rsidRDefault="00075A50" w:rsidP="009D3846">
            <w:pPr>
              <w:jc w:val="center"/>
              <w:rPr>
                <w:b/>
                <w:bCs/>
                <w:caps/>
                <w:sz w:val="24"/>
                <w:szCs w:val="24"/>
              </w:rPr>
            </w:pPr>
            <w:r>
              <w:rPr>
                <w:b/>
                <w:bCs/>
                <w:caps/>
                <w:sz w:val="24"/>
                <w:szCs w:val="24"/>
              </w:rPr>
              <w:t>ЭЛĔК РАЙОН</w:t>
            </w:r>
            <w:r w:rsidR="001C776D">
              <w:rPr>
                <w:b/>
                <w:bCs/>
                <w:caps/>
                <w:sz w:val="24"/>
                <w:szCs w:val="24"/>
              </w:rPr>
              <w:t>Е</w:t>
            </w:r>
          </w:p>
          <w:p w:rsidR="001C776D" w:rsidRDefault="001C776D" w:rsidP="009D3846">
            <w:pPr>
              <w:jc w:val="center"/>
              <w:rPr>
                <w:b/>
                <w:bCs/>
                <w:caps/>
                <w:sz w:val="24"/>
                <w:szCs w:val="24"/>
              </w:rPr>
            </w:pPr>
            <w:r>
              <w:rPr>
                <w:b/>
                <w:bCs/>
                <w:caps/>
                <w:sz w:val="24"/>
                <w:szCs w:val="24"/>
              </w:rPr>
              <w:t>ПИТЕШКАСИ ЯЛ</w:t>
            </w:r>
          </w:p>
          <w:p w:rsidR="00075A50" w:rsidRDefault="00075A50" w:rsidP="009D3846">
            <w:pPr>
              <w:jc w:val="center"/>
            </w:pPr>
            <w:r>
              <w:rPr>
                <w:b/>
                <w:bCs/>
                <w:caps/>
                <w:sz w:val="24"/>
                <w:szCs w:val="24"/>
              </w:rPr>
              <w:t xml:space="preserve"> </w:t>
            </w:r>
            <w:r>
              <w:rPr>
                <w:b/>
                <w:caps/>
                <w:sz w:val="24"/>
                <w:szCs w:val="24"/>
              </w:rPr>
              <w:t>АДМИНИСТРАЦИЙĕ</w:t>
            </w:r>
            <w:r>
              <w:rPr>
                <w:b/>
                <w:bCs/>
              </w:rPr>
              <w:t xml:space="preserve"> </w:t>
            </w:r>
          </w:p>
          <w:p w:rsidR="00075A50" w:rsidRDefault="00075A50" w:rsidP="009D3846">
            <w:pPr>
              <w:jc w:val="center"/>
            </w:pPr>
          </w:p>
        </w:tc>
      </w:tr>
      <w:tr w:rsidR="00075A50" w:rsidTr="009618D0">
        <w:trPr>
          <w:cantSplit/>
          <w:trHeight w:val="1399"/>
        </w:trPr>
        <w:tc>
          <w:tcPr>
            <w:tcW w:w="3828" w:type="dxa"/>
            <w:shd w:val="clear" w:color="auto" w:fill="auto"/>
          </w:tcPr>
          <w:p w:rsidR="00075A50" w:rsidRDefault="00075A50" w:rsidP="009D3846">
            <w:pPr>
              <w:snapToGrid w:val="0"/>
              <w:spacing w:line="192" w:lineRule="auto"/>
            </w:pPr>
          </w:p>
          <w:p w:rsidR="00075A50" w:rsidRDefault="0054413E" w:rsidP="009D3846">
            <w:pPr>
              <w:pStyle w:val="aa"/>
              <w:tabs>
                <w:tab w:val="left" w:pos="4285"/>
              </w:tabs>
              <w:spacing w:line="192" w:lineRule="auto"/>
              <w:jc w:val="center"/>
            </w:pPr>
            <w:r>
              <w:rPr>
                <w:rStyle w:val="a9"/>
                <w:rFonts w:ascii="Times New Roman" w:hAnsi="Times New Roman" w:cs="Times New Roman"/>
                <w:color w:val="000000"/>
                <w:sz w:val="28"/>
                <w:szCs w:val="28"/>
              </w:rPr>
              <w:t>ПОСТАНОВЛЕ</w:t>
            </w:r>
            <w:r w:rsidR="00075A50">
              <w:rPr>
                <w:rStyle w:val="a9"/>
                <w:rFonts w:ascii="Times New Roman" w:hAnsi="Times New Roman" w:cs="Times New Roman"/>
                <w:color w:val="000000"/>
                <w:sz w:val="28"/>
                <w:szCs w:val="28"/>
              </w:rPr>
              <w:t>НИЕ</w:t>
            </w:r>
          </w:p>
          <w:p w:rsidR="00075A50" w:rsidRDefault="00075A50" w:rsidP="009D3846"/>
          <w:p w:rsidR="00075A50" w:rsidRPr="00FE387E" w:rsidRDefault="00075A50" w:rsidP="009D3846">
            <w:pPr>
              <w:pStyle w:val="aa"/>
              <w:rPr>
                <w:b/>
                <w:color w:val="000000"/>
              </w:rPr>
            </w:pPr>
            <w:r>
              <w:rPr>
                <w:rFonts w:ascii="Times New Roman" w:hAnsi="Times New Roman" w:cs="Times New Roman"/>
              </w:rPr>
              <w:t xml:space="preserve">          </w:t>
            </w:r>
            <w:r w:rsidR="00A52927" w:rsidRPr="00A52927">
              <w:rPr>
                <w:rFonts w:ascii="Times New Roman" w:hAnsi="Times New Roman" w:cs="Times New Roman"/>
                <w:b/>
                <w:u w:val="single"/>
              </w:rPr>
              <w:t>_</w:t>
            </w:r>
            <w:r w:rsidR="00957EAD">
              <w:rPr>
                <w:rFonts w:ascii="Times New Roman" w:hAnsi="Times New Roman" w:cs="Times New Roman"/>
                <w:b/>
                <w:u w:val="single"/>
              </w:rPr>
              <w:t>0</w:t>
            </w:r>
            <w:r w:rsidR="00817F36">
              <w:rPr>
                <w:rFonts w:ascii="Times New Roman" w:hAnsi="Times New Roman" w:cs="Times New Roman"/>
                <w:b/>
                <w:u w:val="single"/>
              </w:rPr>
              <w:t>6</w:t>
            </w:r>
            <w:r w:rsidR="00957EAD">
              <w:rPr>
                <w:rFonts w:ascii="Times New Roman" w:hAnsi="Times New Roman" w:cs="Times New Roman"/>
                <w:b/>
                <w:u w:val="single"/>
              </w:rPr>
              <w:t>.08</w:t>
            </w:r>
            <w:r w:rsidR="001C776D" w:rsidRPr="00FE387E">
              <w:rPr>
                <w:rFonts w:ascii="Times New Roman" w:hAnsi="Times New Roman" w:cs="Times New Roman"/>
                <w:b/>
                <w:u w:val="single"/>
              </w:rPr>
              <w:t>.2019г.</w:t>
            </w:r>
            <w:r w:rsidRPr="00FE387E">
              <w:rPr>
                <w:rFonts w:ascii="Times New Roman" w:hAnsi="Times New Roman" w:cs="Times New Roman"/>
                <w:b/>
              </w:rPr>
              <w:t xml:space="preserve"> №</w:t>
            </w:r>
            <w:r w:rsidR="001C776D" w:rsidRPr="00FE387E">
              <w:rPr>
                <w:rFonts w:ascii="Times New Roman" w:hAnsi="Times New Roman" w:cs="Times New Roman"/>
                <w:b/>
              </w:rPr>
              <w:t xml:space="preserve"> </w:t>
            </w:r>
            <w:r w:rsidR="00253799">
              <w:rPr>
                <w:rFonts w:ascii="Times New Roman" w:hAnsi="Times New Roman" w:cs="Times New Roman"/>
                <w:b/>
              </w:rPr>
              <w:t>3</w:t>
            </w:r>
            <w:r w:rsidR="00817F36">
              <w:rPr>
                <w:rFonts w:ascii="Times New Roman" w:hAnsi="Times New Roman" w:cs="Times New Roman"/>
                <w:b/>
              </w:rPr>
              <w:t>4</w:t>
            </w:r>
          </w:p>
          <w:p w:rsidR="00075A50" w:rsidRDefault="001C776D" w:rsidP="009D3846">
            <w:pPr>
              <w:jc w:val="center"/>
              <w:rPr>
                <w:b/>
                <w:bCs/>
              </w:rPr>
            </w:pPr>
            <w:r w:rsidRPr="00FE387E">
              <w:rPr>
                <w:b/>
                <w:color w:val="000000"/>
              </w:rPr>
              <w:t xml:space="preserve">Деревня </w:t>
            </w:r>
            <w:proofErr w:type="spellStart"/>
            <w:r w:rsidRPr="00FE387E">
              <w:rPr>
                <w:b/>
                <w:color w:val="000000"/>
              </w:rPr>
              <w:t>Питишево</w:t>
            </w:r>
            <w:proofErr w:type="spellEnd"/>
          </w:p>
        </w:tc>
        <w:tc>
          <w:tcPr>
            <w:tcW w:w="1173" w:type="dxa"/>
            <w:vMerge/>
            <w:shd w:val="clear" w:color="auto" w:fill="auto"/>
            <w:vAlign w:val="center"/>
          </w:tcPr>
          <w:p w:rsidR="00075A50" w:rsidRDefault="00075A50" w:rsidP="009D3846">
            <w:pPr>
              <w:snapToGrid w:val="0"/>
              <w:rPr>
                <w:b/>
                <w:bCs/>
              </w:rPr>
            </w:pPr>
          </w:p>
        </w:tc>
        <w:tc>
          <w:tcPr>
            <w:tcW w:w="4202" w:type="dxa"/>
            <w:shd w:val="clear" w:color="auto" w:fill="auto"/>
          </w:tcPr>
          <w:p w:rsidR="00075A50" w:rsidRDefault="00075A50" w:rsidP="009D3846">
            <w:pPr>
              <w:pStyle w:val="aa"/>
              <w:snapToGrid w:val="0"/>
              <w:spacing w:line="192" w:lineRule="auto"/>
              <w:jc w:val="center"/>
            </w:pPr>
          </w:p>
          <w:p w:rsidR="00075A50" w:rsidRDefault="0054413E" w:rsidP="009D3846">
            <w:pPr>
              <w:pStyle w:val="aa"/>
              <w:tabs>
                <w:tab w:val="left" w:pos="4285"/>
              </w:tabs>
              <w:spacing w:line="192" w:lineRule="auto"/>
              <w:jc w:val="center"/>
            </w:pPr>
            <w:r>
              <w:rPr>
                <w:rStyle w:val="a9"/>
                <w:rFonts w:ascii="Times New Roman" w:hAnsi="Times New Roman" w:cs="Times New Roman"/>
                <w:color w:val="000000"/>
                <w:sz w:val="28"/>
                <w:szCs w:val="28"/>
              </w:rPr>
              <w:t>ЙЫШАНУ</w:t>
            </w:r>
          </w:p>
          <w:p w:rsidR="00075A50" w:rsidRDefault="00075A50" w:rsidP="009D3846">
            <w:pPr>
              <w:pStyle w:val="aa"/>
              <w:spacing w:line="192" w:lineRule="auto"/>
              <w:jc w:val="center"/>
            </w:pPr>
          </w:p>
          <w:p w:rsidR="00075A50" w:rsidRPr="00FE387E" w:rsidRDefault="00075A50" w:rsidP="009D3846">
            <w:pPr>
              <w:pStyle w:val="aa"/>
              <w:rPr>
                <w:b/>
                <w:color w:val="000000"/>
              </w:rPr>
            </w:pPr>
            <w:r>
              <w:rPr>
                <w:rFonts w:ascii="Times New Roman" w:hAnsi="Times New Roman" w:cs="Times New Roman"/>
              </w:rPr>
              <w:t xml:space="preserve">             </w:t>
            </w:r>
            <w:r w:rsidR="0054413E">
              <w:rPr>
                <w:rFonts w:ascii="Times New Roman" w:hAnsi="Times New Roman" w:cs="Times New Roman"/>
              </w:rPr>
              <w:t xml:space="preserve">    </w:t>
            </w:r>
            <w:r w:rsidRPr="00A5794E">
              <w:rPr>
                <w:rFonts w:ascii="Times New Roman" w:hAnsi="Times New Roman" w:cs="Times New Roman"/>
                <w:b/>
                <w:u w:val="single"/>
              </w:rPr>
              <w:t xml:space="preserve"> </w:t>
            </w:r>
            <w:r w:rsidR="00957EAD">
              <w:rPr>
                <w:rFonts w:ascii="Times New Roman" w:hAnsi="Times New Roman" w:cs="Times New Roman"/>
                <w:b/>
                <w:u w:val="single"/>
              </w:rPr>
              <w:t>0</w:t>
            </w:r>
            <w:r w:rsidR="00817F36">
              <w:rPr>
                <w:rFonts w:ascii="Times New Roman" w:hAnsi="Times New Roman" w:cs="Times New Roman"/>
                <w:b/>
                <w:u w:val="single"/>
              </w:rPr>
              <w:t>6</w:t>
            </w:r>
            <w:r w:rsidR="00957EAD">
              <w:rPr>
                <w:rFonts w:ascii="Times New Roman" w:hAnsi="Times New Roman" w:cs="Times New Roman"/>
                <w:b/>
                <w:u w:val="single"/>
              </w:rPr>
              <w:t>.08</w:t>
            </w:r>
            <w:r w:rsidR="001C776D" w:rsidRPr="00FE387E">
              <w:rPr>
                <w:rFonts w:ascii="Times New Roman" w:hAnsi="Times New Roman" w:cs="Times New Roman"/>
                <w:b/>
                <w:u w:val="single"/>
              </w:rPr>
              <w:t>.2019г.</w:t>
            </w:r>
            <w:r w:rsidR="009D3B9A">
              <w:rPr>
                <w:rFonts w:ascii="Times New Roman" w:hAnsi="Times New Roman" w:cs="Times New Roman"/>
                <w:b/>
                <w:u w:val="single"/>
              </w:rPr>
              <w:t xml:space="preserve"> </w:t>
            </w:r>
            <w:r w:rsidR="001C776D" w:rsidRPr="00FE387E">
              <w:rPr>
                <w:rFonts w:ascii="Times New Roman" w:hAnsi="Times New Roman" w:cs="Times New Roman"/>
                <w:b/>
                <w:u w:val="single"/>
              </w:rPr>
              <w:t xml:space="preserve"> </w:t>
            </w:r>
            <w:r w:rsidR="00253799">
              <w:rPr>
                <w:rFonts w:ascii="Times New Roman" w:hAnsi="Times New Roman" w:cs="Times New Roman"/>
                <w:b/>
              </w:rPr>
              <w:t>3</w:t>
            </w:r>
            <w:r w:rsidR="00817F36">
              <w:rPr>
                <w:rFonts w:ascii="Times New Roman" w:hAnsi="Times New Roman" w:cs="Times New Roman"/>
                <w:b/>
              </w:rPr>
              <w:t>4</w:t>
            </w:r>
            <w:r w:rsidR="009D3B9A">
              <w:rPr>
                <w:rFonts w:ascii="Times New Roman" w:hAnsi="Times New Roman" w:cs="Times New Roman"/>
                <w:b/>
              </w:rPr>
              <w:t xml:space="preserve"> №</w:t>
            </w:r>
          </w:p>
          <w:p w:rsidR="00075A50" w:rsidRDefault="001C776D" w:rsidP="009D3846">
            <w:pPr>
              <w:jc w:val="center"/>
            </w:pPr>
            <w:proofErr w:type="spellStart"/>
            <w:r w:rsidRPr="00FE387E">
              <w:rPr>
                <w:b/>
                <w:color w:val="000000"/>
              </w:rPr>
              <w:t>Питешкаси</w:t>
            </w:r>
            <w:proofErr w:type="spellEnd"/>
            <w:r w:rsidRPr="00FE387E">
              <w:rPr>
                <w:b/>
                <w:color w:val="000000"/>
              </w:rPr>
              <w:t xml:space="preserve"> яле</w:t>
            </w:r>
          </w:p>
        </w:tc>
      </w:tr>
    </w:tbl>
    <w:p w:rsidR="0054413E" w:rsidRDefault="0054413E" w:rsidP="0054413E">
      <w:pPr>
        <w:widowControl w:val="0"/>
        <w:tabs>
          <w:tab w:val="left" w:pos="9355"/>
        </w:tabs>
        <w:autoSpaceDE w:val="0"/>
        <w:autoSpaceDN w:val="0"/>
        <w:adjustRightInd w:val="0"/>
        <w:rPr>
          <w:sz w:val="24"/>
          <w:szCs w:val="24"/>
        </w:rPr>
      </w:pPr>
    </w:p>
    <w:p w:rsidR="001266E6" w:rsidRDefault="001266E6" w:rsidP="001266E6">
      <w:pPr>
        <w:pStyle w:val="2"/>
        <w:spacing w:after="0" w:line="240" w:lineRule="auto"/>
        <w:rPr>
          <w:b/>
          <w:bCs/>
          <w:sz w:val="28"/>
          <w:szCs w:val="28"/>
        </w:rPr>
      </w:pPr>
    </w:p>
    <w:p w:rsidR="00817F36" w:rsidRDefault="00817F36" w:rsidP="00817F36">
      <w:pPr>
        <w:rPr>
          <w:bCs/>
          <w:sz w:val="24"/>
          <w:szCs w:val="24"/>
        </w:rPr>
      </w:pPr>
      <w:r>
        <w:rPr>
          <w:bCs/>
          <w:sz w:val="24"/>
          <w:szCs w:val="24"/>
        </w:rPr>
        <w:t>Об утверждении Административного регламента</w:t>
      </w:r>
    </w:p>
    <w:p w:rsidR="00817F36" w:rsidRDefault="00817F36" w:rsidP="00817F36">
      <w:pPr>
        <w:rPr>
          <w:bCs/>
          <w:sz w:val="24"/>
          <w:szCs w:val="24"/>
        </w:rPr>
      </w:pPr>
      <w:r>
        <w:rPr>
          <w:bCs/>
          <w:sz w:val="24"/>
          <w:szCs w:val="24"/>
        </w:rPr>
        <w:t>предоставления муниципальной услуги</w:t>
      </w:r>
    </w:p>
    <w:p w:rsidR="00817F36" w:rsidRDefault="00817F36" w:rsidP="00817F36">
      <w:pPr>
        <w:rPr>
          <w:bCs/>
          <w:sz w:val="24"/>
          <w:szCs w:val="24"/>
        </w:rPr>
      </w:pPr>
      <w:r>
        <w:rPr>
          <w:bCs/>
          <w:sz w:val="24"/>
          <w:szCs w:val="24"/>
        </w:rPr>
        <w:t>«Утверждение схемы расположения земельного участка</w:t>
      </w:r>
    </w:p>
    <w:p w:rsidR="00817F36" w:rsidRDefault="00817F36" w:rsidP="00817F36">
      <w:pPr>
        <w:rPr>
          <w:bCs/>
          <w:sz w:val="24"/>
          <w:szCs w:val="24"/>
        </w:rPr>
      </w:pPr>
      <w:r>
        <w:rPr>
          <w:bCs/>
          <w:sz w:val="24"/>
          <w:szCs w:val="24"/>
        </w:rPr>
        <w:t>или земельных участков на кадастровом плане территории»</w:t>
      </w:r>
    </w:p>
    <w:p w:rsidR="00817F36" w:rsidRDefault="00817F36" w:rsidP="00817F36">
      <w:pPr>
        <w:rPr>
          <w:bCs/>
          <w:sz w:val="24"/>
          <w:szCs w:val="24"/>
        </w:rPr>
      </w:pPr>
    </w:p>
    <w:p w:rsidR="00817F36" w:rsidRDefault="00817F36" w:rsidP="00817F36">
      <w:pPr>
        <w:ind w:firstLine="720"/>
        <w:textAlignment w:val="baseline"/>
        <w:rPr>
          <w:sz w:val="24"/>
          <w:szCs w:val="24"/>
        </w:rPr>
      </w:pPr>
    </w:p>
    <w:p w:rsidR="00817F36" w:rsidRDefault="00817F36" w:rsidP="00817F36">
      <w:pPr>
        <w:ind w:firstLine="720"/>
        <w:jc w:val="both"/>
        <w:textAlignment w:val="baseline"/>
      </w:pPr>
      <w:r>
        <w:rPr>
          <w:sz w:val="24"/>
          <w:szCs w:val="24"/>
        </w:rPr>
        <w:t xml:space="preserve">В соответствии с Федеральным законом от 27 июня 2010 года № 210-ФЗ «Об организации предоставления государственных и муниципальных услуг», Уставом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 в целях повышения качества и доступности предоставления муниципальных услуг для населения, администрация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 Чувашской Республики постановляет: </w:t>
      </w:r>
    </w:p>
    <w:p w:rsidR="00817F36" w:rsidRDefault="00817F36" w:rsidP="00817F36">
      <w:pPr>
        <w:ind w:firstLine="709"/>
        <w:jc w:val="both"/>
      </w:pPr>
      <w:r>
        <w:rPr>
          <w:sz w:val="24"/>
          <w:szCs w:val="24"/>
        </w:rPr>
        <w:t xml:space="preserve">1. Утвердить Административный регламент предоставления муниципальной услуги </w:t>
      </w:r>
      <w:r>
        <w:rPr>
          <w:bCs/>
          <w:sz w:val="24"/>
          <w:szCs w:val="24"/>
        </w:rPr>
        <w:t>«Утверждение схемы расположения земельного участка или земельных участков на кадастровом плане территории» (прилагается).</w:t>
      </w:r>
    </w:p>
    <w:p w:rsidR="00817F36" w:rsidRDefault="00817F36" w:rsidP="00817F36">
      <w:pPr>
        <w:ind w:firstLine="709"/>
        <w:jc w:val="both"/>
      </w:pPr>
      <w:r>
        <w:rPr>
          <w:bCs/>
          <w:sz w:val="24"/>
          <w:szCs w:val="24"/>
        </w:rPr>
        <w:t>2. Ведущему с</w:t>
      </w:r>
      <w:r>
        <w:rPr>
          <w:sz w:val="24"/>
          <w:szCs w:val="24"/>
        </w:rPr>
        <w:t xml:space="preserve">пециалисту-эксперту администрации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 </w:t>
      </w:r>
      <w:proofErr w:type="spellStart"/>
      <w:r>
        <w:rPr>
          <w:sz w:val="24"/>
          <w:szCs w:val="24"/>
        </w:rPr>
        <w:t>И.М.Павловой</w:t>
      </w:r>
      <w:proofErr w:type="spellEnd"/>
      <w:r>
        <w:rPr>
          <w:sz w:val="24"/>
          <w:szCs w:val="24"/>
        </w:rPr>
        <w:t xml:space="preserve"> обнародовать настоящее постановление и разместить его на официальном сайте администрации </w:t>
      </w:r>
      <w:proofErr w:type="spellStart"/>
      <w:r>
        <w:rPr>
          <w:sz w:val="24"/>
          <w:szCs w:val="24"/>
        </w:rPr>
        <w:t>Питишевского</w:t>
      </w:r>
      <w:proofErr w:type="spellEnd"/>
      <w:r>
        <w:rPr>
          <w:sz w:val="24"/>
          <w:szCs w:val="24"/>
        </w:rPr>
        <w:t xml:space="preserve"> сельского </w:t>
      </w:r>
      <w:proofErr w:type="gramStart"/>
      <w:r>
        <w:rPr>
          <w:sz w:val="24"/>
          <w:szCs w:val="24"/>
        </w:rPr>
        <w:t xml:space="preserve">поселения  </w:t>
      </w:r>
      <w:proofErr w:type="spellStart"/>
      <w:r>
        <w:rPr>
          <w:sz w:val="24"/>
          <w:szCs w:val="24"/>
        </w:rPr>
        <w:t>Аликовского</w:t>
      </w:r>
      <w:proofErr w:type="spellEnd"/>
      <w:proofErr w:type="gramEnd"/>
      <w:r>
        <w:rPr>
          <w:sz w:val="24"/>
          <w:szCs w:val="24"/>
        </w:rPr>
        <w:t xml:space="preserve"> района.</w:t>
      </w:r>
    </w:p>
    <w:p w:rsidR="00817F36" w:rsidRDefault="00817F36" w:rsidP="00817F36">
      <w:pPr>
        <w:ind w:firstLine="709"/>
        <w:jc w:val="both"/>
        <w:rPr>
          <w:sz w:val="24"/>
          <w:szCs w:val="24"/>
        </w:rPr>
      </w:pPr>
      <w:r>
        <w:rPr>
          <w:sz w:val="24"/>
          <w:szCs w:val="24"/>
        </w:rPr>
        <w:t>3. Контроль за выполнением настоящего постановления оставляю за собой.</w:t>
      </w:r>
    </w:p>
    <w:p w:rsidR="00817F36" w:rsidRDefault="00817F36" w:rsidP="00817F36">
      <w:pPr>
        <w:ind w:firstLine="709"/>
        <w:jc w:val="both"/>
        <w:rPr>
          <w:sz w:val="24"/>
          <w:szCs w:val="24"/>
        </w:rPr>
      </w:pPr>
      <w:r>
        <w:rPr>
          <w:sz w:val="24"/>
          <w:szCs w:val="24"/>
        </w:rPr>
        <w:t>4. Постановление вступает в силу со дня его обнародования.</w:t>
      </w:r>
    </w:p>
    <w:p w:rsidR="00817F36" w:rsidRDefault="00817F36" w:rsidP="00817F36">
      <w:pPr>
        <w:rPr>
          <w:sz w:val="24"/>
          <w:szCs w:val="24"/>
        </w:rPr>
      </w:pPr>
    </w:p>
    <w:p w:rsidR="00817F36" w:rsidRDefault="00817F36" w:rsidP="00817F36">
      <w:pPr>
        <w:rPr>
          <w:sz w:val="24"/>
          <w:szCs w:val="24"/>
        </w:rPr>
      </w:pPr>
    </w:p>
    <w:p w:rsidR="00817F36" w:rsidRDefault="00817F36" w:rsidP="00817F36">
      <w:pPr>
        <w:jc w:val="both"/>
        <w:rPr>
          <w:sz w:val="24"/>
          <w:szCs w:val="24"/>
        </w:rPr>
      </w:pPr>
    </w:p>
    <w:p w:rsidR="00817F36" w:rsidRDefault="00817F36" w:rsidP="00817F36">
      <w:pPr>
        <w:jc w:val="both"/>
        <w:rPr>
          <w:sz w:val="24"/>
          <w:szCs w:val="24"/>
        </w:rPr>
      </w:pPr>
      <w:r>
        <w:rPr>
          <w:sz w:val="24"/>
          <w:szCs w:val="24"/>
        </w:rPr>
        <w:t xml:space="preserve">Глава </w:t>
      </w:r>
      <w:proofErr w:type="spellStart"/>
      <w:r>
        <w:rPr>
          <w:sz w:val="24"/>
          <w:szCs w:val="24"/>
        </w:rPr>
        <w:t>Питишевского</w:t>
      </w:r>
      <w:proofErr w:type="spellEnd"/>
      <w:r>
        <w:rPr>
          <w:sz w:val="24"/>
          <w:szCs w:val="24"/>
        </w:rPr>
        <w:t xml:space="preserve"> </w:t>
      </w:r>
    </w:p>
    <w:p w:rsidR="00817F36" w:rsidRDefault="00817F36" w:rsidP="00817F36">
      <w:pPr>
        <w:jc w:val="both"/>
        <w:rPr>
          <w:sz w:val="24"/>
          <w:szCs w:val="24"/>
        </w:rPr>
      </w:pPr>
      <w:r>
        <w:rPr>
          <w:sz w:val="24"/>
          <w:szCs w:val="24"/>
        </w:rPr>
        <w:t xml:space="preserve">сельского поселения                                        </w:t>
      </w:r>
      <w:r>
        <w:rPr>
          <w:sz w:val="24"/>
          <w:szCs w:val="24"/>
        </w:rPr>
        <w:tab/>
      </w:r>
      <w:r>
        <w:rPr>
          <w:sz w:val="24"/>
          <w:szCs w:val="24"/>
        </w:rPr>
        <w:tab/>
      </w:r>
      <w:r>
        <w:rPr>
          <w:sz w:val="24"/>
          <w:szCs w:val="24"/>
        </w:rPr>
        <w:tab/>
      </w:r>
      <w:r>
        <w:rPr>
          <w:sz w:val="24"/>
          <w:szCs w:val="24"/>
        </w:rPr>
        <w:tab/>
      </w:r>
      <w:proofErr w:type="spellStart"/>
      <w:r>
        <w:rPr>
          <w:sz w:val="24"/>
          <w:szCs w:val="24"/>
        </w:rPr>
        <w:t>А.Ю.Гаврилова</w:t>
      </w:r>
      <w:proofErr w:type="spellEnd"/>
    </w:p>
    <w:p w:rsidR="00817F36" w:rsidRDefault="00817F36" w:rsidP="00817F36">
      <w:pPr>
        <w:jc w:val="both"/>
        <w:rPr>
          <w:sz w:val="24"/>
          <w:szCs w:val="24"/>
        </w:rPr>
      </w:pPr>
    </w:p>
    <w:p w:rsidR="00817F36" w:rsidRDefault="00817F36" w:rsidP="00817F36">
      <w:pPr>
        <w:pStyle w:val="af"/>
        <w:jc w:val="both"/>
      </w:pPr>
      <w:r>
        <w:tab/>
      </w:r>
      <w:r>
        <w:tab/>
      </w:r>
    </w:p>
    <w:p w:rsidR="00817F36" w:rsidRDefault="00817F36" w:rsidP="00817F36">
      <w:pPr>
        <w:jc w:val="both"/>
        <w:rPr>
          <w:sz w:val="24"/>
          <w:szCs w:val="24"/>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jc w:val="right"/>
        <w:rPr>
          <w:rStyle w:val="a9"/>
          <w:b w:val="0"/>
          <w:color w:val="000000"/>
        </w:rPr>
      </w:pPr>
    </w:p>
    <w:p w:rsidR="00817F36" w:rsidRDefault="00817F36" w:rsidP="00817F36">
      <w:pPr>
        <w:ind w:left="4956"/>
        <w:jc w:val="right"/>
      </w:pPr>
      <w:bookmarkStart w:id="0" w:name="sub_1000"/>
      <w:bookmarkEnd w:id="0"/>
      <w:r>
        <w:rPr>
          <w:sz w:val="24"/>
          <w:szCs w:val="24"/>
        </w:rPr>
        <w:t>ПРИЛОЖЕНИЕ</w:t>
      </w:r>
    </w:p>
    <w:p w:rsidR="00817F36" w:rsidRDefault="00817F36" w:rsidP="00817F36">
      <w:pPr>
        <w:ind w:left="4956"/>
        <w:jc w:val="right"/>
        <w:rPr>
          <w:sz w:val="24"/>
          <w:szCs w:val="24"/>
        </w:rPr>
      </w:pPr>
    </w:p>
    <w:p w:rsidR="00817F36" w:rsidRDefault="00817F36" w:rsidP="00817F36">
      <w:pPr>
        <w:ind w:left="4956"/>
        <w:jc w:val="right"/>
        <w:rPr>
          <w:sz w:val="24"/>
          <w:szCs w:val="24"/>
        </w:rPr>
      </w:pPr>
      <w:r>
        <w:rPr>
          <w:sz w:val="24"/>
          <w:szCs w:val="24"/>
        </w:rPr>
        <w:t>УТВЕРЖДЕН</w:t>
      </w:r>
    </w:p>
    <w:p w:rsidR="00817F36" w:rsidRDefault="00817F36" w:rsidP="00817F36">
      <w:pPr>
        <w:ind w:left="4956"/>
        <w:jc w:val="right"/>
        <w:rPr>
          <w:sz w:val="24"/>
          <w:szCs w:val="24"/>
        </w:rPr>
      </w:pPr>
      <w:r>
        <w:rPr>
          <w:sz w:val="24"/>
          <w:szCs w:val="24"/>
        </w:rPr>
        <w:t xml:space="preserve">постановлением администрации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w:t>
      </w:r>
    </w:p>
    <w:p w:rsidR="00817F36" w:rsidRDefault="00817F36" w:rsidP="00817F36">
      <w:pPr>
        <w:ind w:left="4956"/>
        <w:jc w:val="right"/>
        <w:rPr>
          <w:sz w:val="24"/>
          <w:szCs w:val="24"/>
        </w:rPr>
      </w:pPr>
      <w:r>
        <w:rPr>
          <w:sz w:val="24"/>
          <w:szCs w:val="24"/>
        </w:rPr>
        <w:t>от 0</w:t>
      </w:r>
      <w:r>
        <w:rPr>
          <w:sz w:val="24"/>
          <w:szCs w:val="24"/>
        </w:rPr>
        <w:t>6</w:t>
      </w:r>
      <w:r>
        <w:rPr>
          <w:sz w:val="24"/>
          <w:szCs w:val="24"/>
        </w:rPr>
        <w:t xml:space="preserve">.08.2019 № </w:t>
      </w:r>
      <w:r>
        <w:rPr>
          <w:sz w:val="24"/>
          <w:szCs w:val="24"/>
        </w:rPr>
        <w:t>34</w:t>
      </w:r>
    </w:p>
    <w:p w:rsidR="00817F36" w:rsidRDefault="00817F36" w:rsidP="00817F36">
      <w:pPr>
        <w:rPr>
          <w:bCs/>
          <w:sz w:val="24"/>
          <w:szCs w:val="24"/>
        </w:rPr>
      </w:pPr>
    </w:p>
    <w:p w:rsidR="00817F36" w:rsidRDefault="00817F36" w:rsidP="00817F36">
      <w:pPr>
        <w:rPr>
          <w:bCs/>
          <w:sz w:val="24"/>
          <w:szCs w:val="24"/>
        </w:rPr>
      </w:pPr>
    </w:p>
    <w:p w:rsidR="00817F36" w:rsidRDefault="00817F36" w:rsidP="00817F36">
      <w:pPr>
        <w:jc w:val="center"/>
        <w:rPr>
          <w:b/>
          <w:bCs/>
          <w:sz w:val="24"/>
          <w:szCs w:val="24"/>
        </w:rPr>
      </w:pPr>
      <w:r>
        <w:rPr>
          <w:b/>
          <w:bCs/>
          <w:sz w:val="24"/>
          <w:szCs w:val="24"/>
        </w:rPr>
        <w:t>АДМИНИСТРАТИВНЫЙ РЕГЛАМЕНТ</w:t>
      </w:r>
    </w:p>
    <w:p w:rsidR="00817F36" w:rsidRDefault="00817F36" w:rsidP="00817F36">
      <w:pPr>
        <w:jc w:val="center"/>
        <w:rPr>
          <w:b/>
          <w:sz w:val="24"/>
          <w:szCs w:val="24"/>
        </w:rPr>
      </w:pPr>
      <w:r>
        <w:rPr>
          <w:b/>
          <w:sz w:val="24"/>
          <w:szCs w:val="24"/>
        </w:rPr>
        <w:t>предоставления муниципальной услуги</w:t>
      </w:r>
    </w:p>
    <w:p w:rsidR="00817F36" w:rsidRDefault="00817F36" w:rsidP="00817F36">
      <w:pPr>
        <w:jc w:val="center"/>
        <w:rPr>
          <w:b/>
          <w:bCs/>
          <w:sz w:val="24"/>
          <w:szCs w:val="24"/>
        </w:rPr>
      </w:pPr>
      <w:r>
        <w:rPr>
          <w:b/>
          <w:bCs/>
          <w:sz w:val="24"/>
          <w:szCs w:val="24"/>
        </w:rPr>
        <w:t>«Утверждение схемы расположения земельного участка</w:t>
      </w:r>
    </w:p>
    <w:p w:rsidR="00817F36" w:rsidRDefault="00817F36" w:rsidP="00817F36">
      <w:pPr>
        <w:jc w:val="center"/>
        <w:rPr>
          <w:b/>
          <w:bCs/>
          <w:sz w:val="24"/>
          <w:szCs w:val="24"/>
        </w:rPr>
      </w:pPr>
      <w:r>
        <w:rPr>
          <w:b/>
          <w:bCs/>
          <w:sz w:val="24"/>
          <w:szCs w:val="24"/>
        </w:rPr>
        <w:t>или земельных участков на кадастровом плане территории»</w:t>
      </w:r>
    </w:p>
    <w:p w:rsidR="00817F36" w:rsidRDefault="00817F36" w:rsidP="00817F36">
      <w:pPr>
        <w:rPr>
          <w:b/>
          <w:bCs/>
          <w:sz w:val="24"/>
          <w:szCs w:val="24"/>
        </w:rPr>
      </w:pPr>
    </w:p>
    <w:p w:rsidR="00817F36" w:rsidRDefault="00817F36" w:rsidP="00817F36">
      <w:pPr>
        <w:jc w:val="center"/>
        <w:rPr>
          <w:b/>
          <w:sz w:val="24"/>
          <w:szCs w:val="24"/>
        </w:rPr>
      </w:pPr>
      <w:r>
        <w:rPr>
          <w:b/>
          <w:sz w:val="24"/>
          <w:szCs w:val="24"/>
        </w:rPr>
        <w:t>1. Общие положения</w:t>
      </w:r>
    </w:p>
    <w:p w:rsidR="00817F36" w:rsidRDefault="00817F36" w:rsidP="00817F36">
      <w:pPr>
        <w:rPr>
          <w:b/>
          <w:sz w:val="24"/>
          <w:szCs w:val="24"/>
        </w:rPr>
      </w:pPr>
    </w:p>
    <w:p w:rsidR="00817F36" w:rsidRDefault="00817F36" w:rsidP="00817F36">
      <w:pPr>
        <w:jc w:val="center"/>
      </w:pPr>
      <w:r>
        <w:rPr>
          <w:b/>
          <w:sz w:val="24"/>
          <w:szCs w:val="24"/>
        </w:rPr>
        <w:t xml:space="preserve">1.1. </w:t>
      </w:r>
      <w:r>
        <w:rPr>
          <w:b/>
          <w:sz w:val="24"/>
          <w:szCs w:val="24"/>
          <w:lang w:eastAsia="ar-SA"/>
        </w:rPr>
        <w:t>Предмет регулирования Регламента</w:t>
      </w:r>
    </w:p>
    <w:p w:rsidR="00817F36" w:rsidRDefault="00817F36" w:rsidP="00817F36">
      <w:pPr>
        <w:pStyle w:val="msonormalcxspmiddle"/>
        <w:ind w:firstLine="709"/>
        <w:jc w:val="both"/>
      </w:pPr>
      <w:r>
        <w:rPr>
          <w:lang w:eastAsia="en-US"/>
        </w:rPr>
        <w:t xml:space="preserve">Административный регламент предоставления муниципальной услуги </w:t>
      </w:r>
      <w:r>
        <w:rPr>
          <w:bCs/>
        </w:rPr>
        <w:t xml:space="preserve">«Утверждение схемы расположения земельного участка или земельных участков на кадастровом плане территории» </w:t>
      </w:r>
      <w:r>
        <w:rPr>
          <w:lang w:eastAsia="en-US"/>
        </w:rPr>
        <w:t xml:space="preserve">(далее – Регламент) определяет стандарты, сроки и последовательность административных процедур (действий) при предоставлении администрацией </w:t>
      </w:r>
      <w:proofErr w:type="spellStart"/>
      <w:r>
        <w:rPr>
          <w:lang w:eastAsia="en-US"/>
        </w:rPr>
        <w:t>Питишевского</w:t>
      </w:r>
      <w:proofErr w:type="spellEnd"/>
      <w:r>
        <w:rPr>
          <w:lang w:eastAsia="en-US"/>
        </w:rPr>
        <w:t xml:space="preserve"> сельского поселения </w:t>
      </w:r>
      <w:proofErr w:type="spellStart"/>
      <w:r>
        <w:rPr>
          <w:lang w:eastAsia="en-US"/>
        </w:rPr>
        <w:t>Аликовского</w:t>
      </w:r>
      <w:proofErr w:type="spellEnd"/>
      <w:r>
        <w:rPr>
          <w:lang w:eastAsia="en-US"/>
        </w:rPr>
        <w:t xml:space="preserve"> района муниципальной услуги </w:t>
      </w:r>
      <w:r>
        <w:rPr>
          <w:bCs/>
        </w:rPr>
        <w:t xml:space="preserve">«Утверждение схемы расположения земельного участка или земельных участков на кадастровом плане территории» </w:t>
      </w:r>
      <w:r>
        <w:rPr>
          <w:lang w:eastAsia="en-US"/>
        </w:rPr>
        <w:t>(далее – муниципальная услуга).</w:t>
      </w:r>
    </w:p>
    <w:p w:rsidR="00817F36" w:rsidRDefault="00817F36" w:rsidP="00817F36">
      <w:pPr>
        <w:pStyle w:val="msonormalcxspmiddle"/>
        <w:ind w:firstLine="709"/>
        <w:jc w:val="both"/>
        <w:rPr>
          <w:lang w:eastAsia="en-US"/>
        </w:rPr>
      </w:pPr>
      <w:r>
        <w:rPr>
          <w:lang w:eastAsia="en-US"/>
        </w:rPr>
        <w:t>Регламент применяется в случаях:</w:t>
      </w:r>
    </w:p>
    <w:p w:rsidR="00817F36" w:rsidRDefault="00817F36" w:rsidP="00817F36">
      <w:pPr>
        <w:pStyle w:val="msonormalcxspmiddle"/>
        <w:ind w:firstLine="709"/>
        <w:jc w:val="both"/>
        <w:rPr>
          <w:lang w:eastAsia="en-US"/>
        </w:rPr>
      </w:pPr>
      <w:r>
        <w:rPr>
          <w:lang w:eastAsia="en-US"/>
        </w:rPr>
        <w:t xml:space="preserve">утверждения схемы расположения земельного участка в целях его образования из земельных участков, находящихся в муниципальной собственности </w:t>
      </w:r>
      <w:proofErr w:type="spellStart"/>
      <w:r>
        <w:rPr>
          <w:lang w:eastAsia="en-US"/>
        </w:rPr>
        <w:t>Питишевского</w:t>
      </w:r>
      <w:proofErr w:type="spellEnd"/>
      <w:r>
        <w:rPr>
          <w:lang w:eastAsia="en-US"/>
        </w:rPr>
        <w:t xml:space="preserve"> сельского поселения </w:t>
      </w:r>
      <w:proofErr w:type="spellStart"/>
      <w:r>
        <w:rPr>
          <w:lang w:eastAsia="en-US"/>
        </w:rPr>
        <w:t>Аликовского</w:t>
      </w:r>
      <w:proofErr w:type="spellEnd"/>
      <w:r>
        <w:rPr>
          <w:lang w:eastAsia="en-US"/>
        </w:rPr>
        <w:t xml:space="preserve"> района, для проведения аукциона по продаже земельного участка или аукциона на право заключения договора аренды земельного участка;</w:t>
      </w:r>
    </w:p>
    <w:p w:rsidR="00817F36" w:rsidRDefault="00817F36" w:rsidP="00817F36">
      <w:pPr>
        <w:pStyle w:val="msonormalcxspmiddle"/>
        <w:ind w:firstLine="709"/>
        <w:jc w:val="both"/>
        <w:rPr>
          <w:lang w:eastAsia="en-US"/>
        </w:rPr>
      </w:pPr>
      <w:r>
        <w:rPr>
          <w:lang w:eastAsia="en-US"/>
        </w:rPr>
        <w:t xml:space="preserve">утверждения схемы расположения земельного участка в целях его образования путем раздела земельного участка, находящегося в муниципальной собственности </w:t>
      </w:r>
      <w:proofErr w:type="spellStart"/>
      <w:r>
        <w:rPr>
          <w:lang w:eastAsia="en-US"/>
        </w:rPr>
        <w:t>Питишевского</w:t>
      </w:r>
      <w:proofErr w:type="spellEnd"/>
      <w:r>
        <w:rPr>
          <w:lang w:eastAsia="en-US"/>
        </w:rPr>
        <w:t xml:space="preserve"> сельского поселения </w:t>
      </w:r>
      <w:proofErr w:type="spellStart"/>
      <w:r>
        <w:rPr>
          <w:lang w:eastAsia="en-US"/>
        </w:rPr>
        <w:t>Аликовского</w:t>
      </w:r>
      <w:proofErr w:type="spellEnd"/>
      <w:r>
        <w:rPr>
          <w:lang w:eastAsia="en-US"/>
        </w:rPr>
        <w:t xml:space="preserve"> района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rsidR="00817F36" w:rsidRDefault="00817F36" w:rsidP="00817F36">
      <w:pPr>
        <w:jc w:val="center"/>
        <w:outlineLvl w:val="2"/>
        <w:rPr>
          <w:b/>
          <w:sz w:val="24"/>
          <w:szCs w:val="24"/>
        </w:rPr>
      </w:pPr>
      <w:r>
        <w:rPr>
          <w:b/>
          <w:sz w:val="24"/>
          <w:szCs w:val="24"/>
        </w:rPr>
        <w:t>1.2. Круг заявителей</w:t>
      </w:r>
    </w:p>
    <w:p w:rsidR="00817F36" w:rsidRDefault="00817F36" w:rsidP="00817F36">
      <w:pPr>
        <w:jc w:val="both"/>
        <w:rPr>
          <w:b/>
          <w:sz w:val="24"/>
          <w:szCs w:val="24"/>
        </w:rPr>
      </w:pPr>
    </w:p>
    <w:p w:rsidR="00817F36" w:rsidRDefault="00817F36" w:rsidP="00817F36">
      <w:pPr>
        <w:ind w:firstLine="720"/>
        <w:jc w:val="both"/>
      </w:pPr>
      <w:r>
        <w:rPr>
          <w:sz w:val="24"/>
          <w:szCs w:val="24"/>
        </w:rPr>
        <w:t xml:space="preserve">Заявителями, имеющими право на получение муниципальной услуги, являются </w:t>
      </w:r>
      <w:r>
        <w:rPr>
          <w:color w:val="000000"/>
          <w:sz w:val="24"/>
          <w:szCs w:val="24"/>
        </w:rPr>
        <w:t xml:space="preserve">физические и юридические лица, в том числе землепользователи, землевладельцы, арендаторы земельных участков и иные заинтересованные лица </w:t>
      </w:r>
      <w:r>
        <w:rPr>
          <w:sz w:val="24"/>
          <w:szCs w:val="24"/>
        </w:rPr>
        <w:t>(далее – заявители)</w:t>
      </w:r>
      <w:r>
        <w:rPr>
          <w:color w:val="000000"/>
          <w:sz w:val="24"/>
          <w:szCs w:val="24"/>
        </w:rPr>
        <w:t>.</w:t>
      </w:r>
    </w:p>
    <w:p w:rsidR="00817F36" w:rsidRDefault="00817F36" w:rsidP="00817F36">
      <w:pPr>
        <w:ind w:firstLine="720"/>
        <w:jc w:val="both"/>
        <w:rPr>
          <w:sz w:val="24"/>
          <w:szCs w:val="24"/>
        </w:rPr>
      </w:pPr>
      <w:r>
        <w:rPr>
          <w:sz w:val="24"/>
          <w:szCs w:val="24"/>
        </w:rPr>
        <w:t>От имени заявителя с заявлением о предоставлении муниципальной услуги вправе обратиться его представитель, наделенный соответствующими полномочиями.</w:t>
      </w:r>
    </w:p>
    <w:p w:rsidR="00817F36" w:rsidRDefault="00817F36" w:rsidP="00817F36">
      <w:pPr>
        <w:jc w:val="center"/>
        <w:outlineLvl w:val="2"/>
        <w:rPr>
          <w:b/>
          <w:sz w:val="24"/>
          <w:szCs w:val="24"/>
        </w:rPr>
      </w:pPr>
    </w:p>
    <w:p w:rsidR="00817F36" w:rsidRDefault="00817F36" w:rsidP="00817F36">
      <w:pPr>
        <w:jc w:val="center"/>
        <w:outlineLvl w:val="2"/>
        <w:rPr>
          <w:b/>
          <w:sz w:val="24"/>
          <w:szCs w:val="24"/>
        </w:rPr>
      </w:pPr>
      <w:r>
        <w:rPr>
          <w:b/>
          <w:sz w:val="24"/>
          <w:szCs w:val="24"/>
        </w:rPr>
        <w:lastRenderedPageBreak/>
        <w:t>1.3. Требования к порядку информирования о предоставлении муниципальной услуги</w:t>
      </w:r>
    </w:p>
    <w:p w:rsidR="00817F36" w:rsidRDefault="00817F36" w:rsidP="00817F36">
      <w:pPr>
        <w:rPr>
          <w:b/>
          <w:sz w:val="24"/>
          <w:szCs w:val="24"/>
        </w:rPr>
      </w:pPr>
    </w:p>
    <w:p w:rsidR="00817F36" w:rsidRDefault="00817F36" w:rsidP="00817F36">
      <w:pPr>
        <w:ind w:firstLine="709"/>
        <w:jc w:val="both"/>
        <w:rPr>
          <w:sz w:val="24"/>
          <w:szCs w:val="24"/>
        </w:rPr>
      </w:pPr>
      <w:r>
        <w:rPr>
          <w:sz w:val="24"/>
          <w:szCs w:val="24"/>
        </w:rPr>
        <w:t>1.3.1. Информирование о предоставлении муниципальной услуги осуществляется:</w:t>
      </w:r>
    </w:p>
    <w:p w:rsidR="00817F36" w:rsidRDefault="00817F36" w:rsidP="00817F36">
      <w:pPr>
        <w:ind w:firstLine="709"/>
        <w:jc w:val="both"/>
        <w:rPr>
          <w:sz w:val="24"/>
          <w:szCs w:val="24"/>
        </w:rPr>
      </w:pPr>
      <w:r>
        <w:rPr>
          <w:sz w:val="24"/>
          <w:szCs w:val="24"/>
        </w:rPr>
        <w:t xml:space="preserve">1) в администрации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 (далее – Администрация):</w:t>
      </w:r>
    </w:p>
    <w:p w:rsidR="00817F36" w:rsidRDefault="00817F36" w:rsidP="00817F36">
      <w:pPr>
        <w:ind w:firstLine="709"/>
        <w:jc w:val="both"/>
        <w:rPr>
          <w:sz w:val="24"/>
          <w:szCs w:val="24"/>
        </w:rPr>
      </w:pPr>
      <w:r>
        <w:rPr>
          <w:sz w:val="24"/>
          <w:szCs w:val="24"/>
        </w:rPr>
        <w:t>при личном обращении;</w:t>
      </w:r>
    </w:p>
    <w:p w:rsidR="00817F36" w:rsidRDefault="00817F36" w:rsidP="00817F36">
      <w:pPr>
        <w:ind w:firstLine="709"/>
        <w:jc w:val="both"/>
        <w:rPr>
          <w:sz w:val="24"/>
          <w:szCs w:val="24"/>
        </w:rPr>
      </w:pPr>
      <w:r>
        <w:rPr>
          <w:sz w:val="24"/>
          <w:szCs w:val="24"/>
        </w:rPr>
        <w:t>с использованием телефонной связи;</w:t>
      </w:r>
    </w:p>
    <w:p w:rsidR="00817F36" w:rsidRDefault="00817F36" w:rsidP="00817F36">
      <w:pPr>
        <w:ind w:firstLine="709"/>
        <w:jc w:val="both"/>
        <w:rPr>
          <w:sz w:val="24"/>
          <w:szCs w:val="24"/>
        </w:rPr>
      </w:pPr>
      <w:r>
        <w:rPr>
          <w:sz w:val="24"/>
          <w:szCs w:val="24"/>
        </w:rPr>
        <w:t>посредством использования электронной почты;</w:t>
      </w:r>
    </w:p>
    <w:p w:rsidR="00817F36" w:rsidRDefault="00817F36" w:rsidP="00817F36">
      <w:pPr>
        <w:ind w:firstLine="709"/>
        <w:jc w:val="both"/>
        <w:rPr>
          <w:sz w:val="24"/>
          <w:szCs w:val="24"/>
        </w:rPr>
      </w:pPr>
      <w:r>
        <w:rPr>
          <w:sz w:val="24"/>
          <w:szCs w:val="24"/>
        </w:rPr>
        <w:t>по письменным обращениям;</w:t>
      </w:r>
    </w:p>
    <w:p w:rsidR="00817F36" w:rsidRDefault="00817F36" w:rsidP="00817F36">
      <w:pPr>
        <w:ind w:firstLine="709"/>
        <w:jc w:val="both"/>
      </w:pPr>
      <w:r>
        <w:rPr>
          <w:sz w:val="24"/>
          <w:szCs w:val="24"/>
        </w:rPr>
        <w:t>2) в многофункциональных центрах предоставления государственных и муниципальных услуг Чувашской Республики (далее – МФЦ):</w:t>
      </w:r>
    </w:p>
    <w:p w:rsidR="00817F36" w:rsidRDefault="00817F36" w:rsidP="00817F36">
      <w:pPr>
        <w:ind w:firstLine="709"/>
        <w:jc w:val="both"/>
        <w:rPr>
          <w:sz w:val="24"/>
          <w:szCs w:val="24"/>
        </w:rPr>
      </w:pPr>
      <w:r>
        <w:rPr>
          <w:sz w:val="24"/>
          <w:szCs w:val="24"/>
        </w:rPr>
        <w:t>при личном обращении;</w:t>
      </w:r>
    </w:p>
    <w:p w:rsidR="00817F36" w:rsidRDefault="00817F36" w:rsidP="00817F36">
      <w:pPr>
        <w:ind w:firstLine="709"/>
        <w:jc w:val="both"/>
        <w:rPr>
          <w:sz w:val="24"/>
          <w:szCs w:val="24"/>
        </w:rPr>
      </w:pPr>
      <w:r>
        <w:rPr>
          <w:sz w:val="24"/>
          <w:szCs w:val="24"/>
        </w:rPr>
        <w:t>с использованием телефонной связи.</w:t>
      </w:r>
    </w:p>
    <w:p w:rsidR="00817F36" w:rsidRDefault="00817F36" w:rsidP="00817F36">
      <w:pPr>
        <w:ind w:firstLine="709"/>
        <w:jc w:val="both"/>
        <w:rPr>
          <w:color w:val="000000"/>
          <w:sz w:val="24"/>
          <w:szCs w:val="24"/>
        </w:rPr>
      </w:pPr>
      <w:r>
        <w:rPr>
          <w:color w:val="000000"/>
          <w:sz w:val="24"/>
          <w:szCs w:val="24"/>
        </w:rPr>
        <w:t>1.3.2. Информация о порядке предоставления муниципальной услуги размещается:</w:t>
      </w:r>
    </w:p>
    <w:p w:rsidR="00817F36" w:rsidRDefault="00817F36" w:rsidP="00817F36">
      <w:pPr>
        <w:ind w:firstLine="709"/>
        <w:jc w:val="both"/>
      </w:pPr>
      <w:r>
        <w:rPr>
          <w:color w:val="000000"/>
          <w:sz w:val="24"/>
          <w:szCs w:val="24"/>
        </w:rPr>
        <w:t>на официальном сайте Администрации</w:t>
      </w:r>
      <w:r>
        <w:rPr>
          <w:sz w:val="24"/>
          <w:szCs w:val="24"/>
        </w:rPr>
        <w:t>;</w:t>
      </w:r>
    </w:p>
    <w:p w:rsidR="00817F36" w:rsidRDefault="00817F36" w:rsidP="00817F36">
      <w:pPr>
        <w:ind w:firstLine="709"/>
        <w:jc w:val="both"/>
        <w:rPr>
          <w:sz w:val="24"/>
          <w:szCs w:val="24"/>
        </w:rPr>
      </w:pPr>
      <w:r>
        <w:rPr>
          <w:sz w:val="24"/>
          <w:szCs w:val="24"/>
        </w:rPr>
        <w:t>на официальных сайтах МФЦ;</w:t>
      </w:r>
    </w:p>
    <w:p w:rsidR="00817F36" w:rsidRDefault="00817F36" w:rsidP="00817F36">
      <w:pPr>
        <w:ind w:firstLine="709"/>
        <w:jc w:val="both"/>
        <w:rPr>
          <w:color w:val="000000"/>
          <w:sz w:val="24"/>
          <w:szCs w:val="24"/>
        </w:rPr>
      </w:pPr>
      <w:r>
        <w:rPr>
          <w:color w:val="000000"/>
          <w:sz w:val="24"/>
          <w:szCs w:val="24"/>
        </w:rPr>
        <w:t>на «Едином портале государственных и муниципальных услуг» (далее – Портал);</w:t>
      </w:r>
    </w:p>
    <w:p w:rsidR="00817F36" w:rsidRDefault="00817F36" w:rsidP="00817F36">
      <w:pPr>
        <w:ind w:firstLine="709"/>
        <w:jc w:val="both"/>
      </w:pPr>
      <w:r>
        <w:rPr>
          <w:color w:val="000000"/>
          <w:sz w:val="24"/>
          <w:szCs w:val="24"/>
        </w:rPr>
        <w:t xml:space="preserve">на </w:t>
      </w:r>
      <w:r>
        <w:rPr>
          <w:sz w:val="24"/>
          <w:szCs w:val="24"/>
        </w:rPr>
        <w:t>«Портале государственных и муниципальных услуг Чувашской Республики» (далее – Портал);</w:t>
      </w:r>
    </w:p>
    <w:p w:rsidR="00817F36" w:rsidRDefault="00817F36" w:rsidP="00817F36">
      <w:pPr>
        <w:ind w:firstLine="709"/>
        <w:jc w:val="both"/>
        <w:rPr>
          <w:sz w:val="24"/>
          <w:szCs w:val="24"/>
        </w:rPr>
      </w:pPr>
      <w:r>
        <w:rPr>
          <w:sz w:val="24"/>
          <w:szCs w:val="24"/>
        </w:rPr>
        <w:t>на информационных стендах в Администрации и МФЦ.</w:t>
      </w:r>
    </w:p>
    <w:p w:rsidR="00817F36" w:rsidRDefault="00817F36" w:rsidP="00817F36">
      <w:pPr>
        <w:ind w:firstLine="709"/>
        <w:jc w:val="both"/>
        <w:rPr>
          <w:sz w:val="24"/>
          <w:szCs w:val="24"/>
        </w:rPr>
      </w:pPr>
      <w:r>
        <w:rPr>
          <w:sz w:val="24"/>
          <w:szCs w:val="24"/>
        </w:rPr>
        <w:t>1.3.3. Консультирование по вопросам предоставления муниципальной услуги осуществляется бесплатно.</w:t>
      </w:r>
    </w:p>
    <w:p w:rsidR="00817F36" w:rsidRDefault="00817F36" w:rsidP="00817F36">
      <w:pPr>
        <w:ind w:firstLine="709"/>
        <w:jc w:val="both"/>
        <w:rPr>
          <w:sz w:val="24"/>
          <w:szCs w:val="24"/>
        </w:rPr>
      </w:pPr>
      <w:r>
        <w:rPr>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817F36" w:rsidRDefault="00817F36" w:rsidP="00817F36">
      <w:pPr>
        <w:ind w:firstLine="709"/>
        <w:jc w:val="both"/>
        <w:rPr>
          <w:sz w:val="24"/>
          <w:szCs w:val="24"/>
        </w:rPr>
      </w:pPr>
      <w:r>
        <w:rPr>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817F36" w:rsidRDefault="00817F36" w:rsidP="00817F36">
      <w:pPr>
        <w:ind w:firstLine="709"/>
        <w:jc w:val="both"/>
        <w:rPr>
          <w:sz w:val="24"/>
          <w:szCs w:val="24"/>
        </w:rPr>
      </w:pPr>
      <w:r>
        <w:rPr>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17F36" w:rsidRDefault="00817F36" w:rsidP="00817F36">
      <w:pPr>
        <w:ind w:firstLine="709"/>
        <w:jc w:val="both"/>
        <w:rPr>
          <w:sz w:val="24"/>
          <w:szCs w:val="24"/>
        </w:rPr>
      </w:pPr>
      <w:r>
        <w:rPr>
          <w:sz w:val="24"/>
          <w:szCs w:val="24"/>
        </w:rPr>
        <w:t>Рекомендуемое время для телефонного разговора – не более 10 минут, личного устного информирования – не более 20 минут.</w:t>
      </w:r>
    </w:p>
    <w:p w:rsidR="00817F36" w:rsidRDefault="00817F36" w:rsidP="00817F36">
      <w:pPr>
        <w:ind w:firstLine="709"/>
        <w:jc w:val="both"/>
        <w:rPr>
          <w:sz w:val="24"/>
          <w:szCs w:val="24"/>
        </w:rPr>
      </w:pPr>
      <w:r>
        <w:rPr>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17F36" w:rsidRDefault="00817F36" w:rsidP="00817F36">
      <w:pPr>
        <w:ind w:firstLine="709"/>
        <w:jc w:val="both"/>
        <w:rPr>
          <w:sz w:val="24"/>
          <w:szCs w:val="24"/>
        </w:rPr>
      </w:pPr>
      <w:r>
        <w:rPr>
          <w:sz w:val="24"/>
          <w:szCs w:val="24"/>
        </w:rPr>
        <w:t>1.3.4. Информационные стенды, размещенные в Администрации и МФЦ, должны содержать:</w:t>
      </w:r>
    </w:p>
    <w:p w:rsidR="00817F36" w:rsidRDefault="00817F36" w:rsidP="00817F36">
      <w:pPr>
        <w:ind w:firstLine="709"/>
        <w:jc w:val="both"/>
        <w:rPr>
          <w:sz w:val="24"/>
          <w:szCs w:val="24"/>
        </w:rPr>
      </w:pPr>
      <w:r>
        <w:rPr>
          <w:sz w:val="24"/>
          <w:szCs w:val="24"/>
        </w:rPr>
        <w:t>режим работы, адреса Администрации и МФЦ;</w:t>
      </w:r>
    </w:p>
    <w:p w:rsidR="00817F36" w:rsidRDefault="00817F36" w:rsidP="00817F36">
      <w:pPr>
        <w:ind w:firstLine="709"/>
        <w:jc w:val="both"/>
        <w:rPr>
          <w:sz w:val="24"/>
          <w:szCs w:val="24"/>
        </w:rPr>
      </w:pPr>
      <w:r>
        <w:rPr>
          <w:sz w:val="24"/>
          <w:szCs w:val="24"/>
        </w:rPr>
        <w:t>адрес официального сайта и адрес электронной почты Администрации;</w:t>
      </w:r>
    </w:p>
    <w:p w:rsidR="00817F36" w:rsidRDefault="00817F36" w:rsidP="00817F36">
      <w:pPr>
        <w:ind w:firstLine="709"/>
        <w:jc w:val="both"/>
        <w:rPr>
          <w:sz w:val="24"/>
          <w:szCs w:val="24"/>
        </w:rPr>
      </w:pPr>
      <w:r>
        <w:rPr>
          <w:sz w:val="24"/>
          <w:szCs w:val="24"/>
        </w:rPr>
        <w:t>почтовые адреса, телефоны, фамилии руководителей Администрации и МФЦ;</w:t>
      </w:r>
    </w:p>
    <w:p w:rsidR="00817F36" w:rsidRDefault="00817F36" w:rsidP="00817F36">
      <w:pPr>
        <w:ind w:firstLine="709"/>
        <w:jc w:val="both"/>
        <w:rPr>
          <w:sz w:val="24"/>
          <w:szCs w:val="24"/>
        </w:rPr>
      </w:pPr>
      <w:r>
        <w:rPr>
          <w:sz w:val="24"/>
          <w:szCs w:val="24"/>
        </w:rPr>
        <w:t>порядок получения консультаций о предоставлении муниципальной услуги;</w:t>
      </w:r>
    </w:p>
    <w:p w:rsidR="00817F36" w:rsidRDefault="00817F36" w:rsidP="00817F36">
      <w:pPr>
        <w:ind w:firstLine="709"/>
        <w:jc w:val="both"/>
        <w:rPr>
          <w:sz w:val="24"/>
          <w:szCs w:val="24"/>
        </w:rPr>
      </w:pPr>
      <w:r>
        <w:rPr>
          <w:sz w:val="24"/>
          <w:szCs w:val="24"/>
        </w:rPr>
        <w:t>порядок и сроки предоставления муниципальной услуги;</w:t>
      </w:r>
    </w:p>
    <w:p w:rsidR="00817F36" w:rsidRDefault="00817F36" w:rsidP="00817F36">
      <w:pPr>
        <w:ind w:firstLine="709"/>
        <w:jc w:val="both"/>
        <w:rPr>
          <w:sz w:val="24"/>
          <w:szCs w:val="24"/>
        </w:rPr>
      </w:pPr>
      <w:r>
        <w:rPr>
          <w:sz w:val="24"/>
          <w:szCs w:val="24"/>
        </w:rPr>
        <w:t>образцы заявлений о предоставлении муниципальной услуги и образцы заполнения таких заявлений;</w:t>
      </w:r>
    </w:p>
    <w:p w:rsidR="00817F36" w:rsidRDefault="00817F36" w:rsidP="00817F36">
      <w:pPr>
        <w:ind w:firstLine="709"/>
        <w:jc w:val="both"/>
        <w:rPr>
          <w:sz w:val="24"/>
          <w:szCs w:val="24"/>
        </w:rPr>
      </w:pPr>
      <w:r>
        <w:rPr>
          <w:sz w:val="24"/>
          <w:szCs w:val="24"/>
        </w:rPr>
        <w:t>перечень документов, необходимых для предоставления муниципальной услуги;</w:t>
      </w:r>
    </w:p>
    <w:p w:rsidR="00817F36" w:rsidRDefault="00817F36" w:rsidP="00817F36">
      <w:pPr>
        <w:ind w:firstLine="709"/>
        <w:jc w:val="both"/>
        <w:rPr>
          <w:sz w:val="24"/>
          <w:szCs w:val="24"/>
        </w:rPr>
      </w:pPr>
      <w:r>
        <w:rPr>
          <w:sz w:val="24"/>
          <w:szCs w:val="24"/>
        </w:rPr>
        <w:t>основания для отказа в приеме документов о предоставлении муниципальной услуги;</w:t>
      </w:r>
    </w:p>
    <w:p w:rsidR="00817F36" w:rsidRDefault="00817F36" w:rsidP="00817F36">
      <w:pPr>
        <w:ind w:firstLine="709"/>
        <w:jc w:val="both"/>
        <w:rPr>
          <w:sz w:val="24"/>
          <w:szCs w:val="24"/>
        </w:rPr>
      </w:pPr>
      <w:r>
        <w:rPr>
          <w:sz w:val="24"/>
          <w:szCs w:val="24"/>
        </w:rPr>
        <w:t>основания для отказа в предоставлении муниципальной услуги;</w:t>
      </w:r>
    </w:p>
    <w:p w:rsidR="00817F36" w:rsidRDefault="00817F36" w:rsidP="00817F36">
      <w:pPr>
        <w:ind w:firstLine="709"/>
        <w:jc w:val="both"/>
        <w:rPr>
          <w:sz w:val="24"/>
          <w:szCs w:val="24"/>
        </w:rPr>
      </w:pPr>
      <w:r>
        <w:rPr>
          <w:sz w:val="24"/>
          <w:szCs w:val="24"/>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817F36" w:rsidRDefault="00817F36" w:rsidP="00817F36">
      <w:pPr>
        <w:ind w:firstLine="709"/>
        <w:jc w:val="both"/>
        <w:rPr>
          <w:sz w:val="24"/>
          <w:szCs w:val="24"/>
        </w:rPr>
      </w:pPr>
      <w:r>
        <w:rPr>
          <w:sz w:val="24"/>
          <w:szCs w:val="24"/>
        </w:rPr>
        <w:lastRenderedPageBreak/>
        <w:t>иную информацию, необходимую для получения муниципальной услуги.</w:t>
      </w:r>
    </w:p>
    <w:p w:rsidR="00817F36" w:rsidRDefault="00817F36" w:rsidP="00817F36">
      <w:pPr>
        <w:ind w:firstLine="709"/>
        <w:jc w:val="both"/>
        <w:rPr>
          <w:sz w:val="24"/>
          <w:szCs w:val="24"/>
        </w:rPr>
      </w:pPr>
      <w:r>
        <w:rPr>
          <w:sz w:val="24"/>
          <w:szCs w:val="24"/>
        </w:rPr>
        <w:t>Указанная информация также размещается на официальном сайте Администрации и на официальных сайтах МФЦ.</w:t>
      </w:r>
    </w:p>
    <w:p w:rsidR="00817F36" w:rsidRDefault="00817F36" w:rsidP="00817F36">
      <w:pPr>
        <w:ind w:firstLine="709"/>
        <w:jc w:val="both"/>
      </w:pPr>
      <w:r>
        <w:rPr>
          <w:sz w:val="24"/>
          <w:szCs w:val="24"/>
        </w:rPr>
        <w:t xml:space="preserve">1.3.5. Администрация расположена по адресу: </w:t>
      </w:r>
      <w:r>
        <w:rPr>
          <w:color w:val="000000"/>
          <w:sz w:val="24"/>
          <w:szCs w:val="24"/>
        </w:rPr>
        <w:t xml:space="preserve">429240, Чувашская Республика, </w:t>
      </w:r>
      <w:proofErr w:type="spellStart"/>
      <w:proofErr w:type="gramStart"/>
      <w:r>
        <w:rPr>
          <w:color w:val="000000"/>
          <w:sz w:val="24"/>
          <w:szCs w:val="24"/>
        </w:rPr>
        <w:t>Аликовский</w:t>
      </w:r>
      <w:proofErr w:type="spellEnd"/>
      <w:r>
        <w:rPr>
          <w:color w:val="000000"/>
          <w:sz w:val="24"/>
          <w:szCs w:val="24"/>
        </w:rPr>
        <w:t xml:space="preserve">  район</w:t>
      </w:r>
      <w:proofErr w:type="gramEnd"/>
      <w:r>
        <w:rPr>
          <w:color w:val="000000"/>
          <w:sz w:val="24"/>
          <w:szCs w:val="24"/>
        </w:rPr>
        <w:t xml:space="preserve">, д. </w:t>
      </w:r>
      <w:proofErr w:type="spellStart"/>
      <w:r>
        <w:rPr>
          <w:color w:val="000000"/>
          <w:sz w:val="24"/>
          <w:szCs w:val="24"/>
        </w:rPr>
        <w:t>Питишево</w:t>
      </w:r>
      <w:proofErr w:type="spellEnd"/>
      <w:r>
        <w:rPr>
          <w:color w:val="000000"/>
          <w:sz w:val="24"/>
          <w:szCs w:val="24"/>
        </w:rPr>
        <w:t>, улица Войкова, 58.</w:t>
      </w:r>
    </w:p>
    <w:p w:rsidR="00817F36" w:rsidRDefault="00817F36" w:rsidP="00817F36">
      <w:pPr>
        <w:ind w:firstLine="709"/>
        <w:jc w:val="both"/>
      </w:pPr>
      <w:r>
        <w:rPr>
          <w:sz w:val="24"/>
          <w:szCs w:val="24"/>
        </w:rPr>
        <w:t xml:space="preserve">Справочные телефоны Администрации: </w:t>
      </w:r>
      <w:r>
        <w:rPr>
          <w:color w:val="000000"/>
          <w:sz w:val="24"/>
          <w:szCs w:val="24"/>
        </w:rPr>
        <w:t>8(83535)62-2-16</w:t>
      </w:r>
      <w:r>
        <w:rPr>
          <w:sz w:val="24"/>
          <w:szCs w:val="24"/>
        </w:rPr>
        <w:t>.</w:t>
      </w:r>
    </w:p>
    <w:p w:rsidR="00817F36" w:rsidRDefault="00817F36" w:rsidP="00817F36">
      <w:pPr>
        <w:ind w:firstLine="709"/>
        <w:jc w:val="both"/>
      </w:pPr>
      <w:r>
        <w:rPr>
          <w:sz w:val="24"/>
          <w:szCs w:val="24"/>
        </w:rPr>
        <w:t>График работы Администрации: понедельник-пятница с 08.00 до 17.00</w:t>
      </w:r>
      <w:proofErr w:type="gramStart"/>
      <w:r>
        <w:rPr>
          <w:sz w:val="24"/>
          <w:szCs w:val="24"/>
        </w:rPr>
        <w:t>,  перерыв</w:t>
      </w:r>
      <w:proofErr w:type="gramEnd"/>
      <w:r>
        <w:rPr>
          <w:sz w:val="24"/>
          <w:szCs w:val="24"/>
        </w:rPr>
        <w:t xml:space="preserve"> с 12.00 до 13.00, суббота и воскресенье – выходные дни.</w:t>
      </w:r>
    </w:p>
    <w:p w:rsidR="00817F36" w:rsidRDefault="00817F36" w:rsidP="00817F36">
      <w:pPr>
        <w:ind w:firstLine="709"/>
        <w:jc w:val="both"/>
      </w:pPr>
      <w:r>
        <w:rPr>
          <w:sz w:val="24"/>
          <w:szCs w:val="24"/>
        </w:rPr>
        <w:t xml:space="preserve">Адрес официального сайта </w:t>
      </w:r>
      <w:proofErr w:type="gramStart"/>
      <w:r>
        <w:rPr>
          <w:sz w:val="24"/>
          <w:szCs w:val="24"/>
        </w:rPr>
        <w:t xml:space="preserve">Администрации:  </w:t>
      </w:r>
      <w:r>
        <w:rPr>
          <w:color w:val="1E3685"/>
          <w:sz w:val="24"/>
          <w:szCs w:val="24"/>
        </w:rPr>
        <w:t>http://gov.cap.ru/default.aspx?gov_id=28</w:t>
      </w:r>
      <w:r w:rsidRPr="00417496">
        <w:rPr>
          <w:color w:val="1E3685"/>
          <w:sz w:val="24"/>
          <w:szCs w:val="24"/>
        </w:rPr>
        <w:t>4</w:t>
      </w:r>
      <w:proofErr w:type="gramEnd"/>
      <w:r>
        <w:rPr>
          <w:sz w:val="24"/>
          <w:szCs w:val="24"/>
        </w:rPr>
        <w:t xml:space="preserve"> </w:t>
      </w:r>
    </w:p>
    <w:p w:rsidR="00817F36" w:rsidRDefault="00817F36" w:rsidP="00817F36">
      <w:pPr>
        <w:rPr>
          <w:sz w:val="24"/>
          <w:szCs w:val="24"/>
        </w:rPr>
      </w:pPr>
      <w:r>
        <w:rPr>
          <w:sz w:val="24"/>
          <w:szCs w:val="24"/>
        </w:rPr>
        <w:t xml:space="preserve">Адрес электронной почты Администрации: </w:t>
      </w:r>
      <w:proofErr w:type="spellStart"/>
      <w:r>
        <w:rPr>
          <w:rStyle w:val="-"/>
          <w:color w:val="1E3685"/>
          <w:sz w:val="24"/>
          <w:szCs w:val="24"/>
          <w:highlight w:val="white"/>
        </w:rPr>
        <w:t>sao</w:t>
      </w:r>
      <w:proofErr w:type="spellEnd"/>
      <w:r>
        <w:rPr>
          <w:rStyle w:val="-"/>
          <w:color w:val="1E3685"/>
          <w:sz w:val="24"/>
          <w:szCs w:val="24"/>
          <w:highlight w:val="white"/>
        </w:rPr>
        <w:t>-</w:t>
      </w:r>
      <w:proofErr w:type="spellStart"/>
      <w:r>
        <w:rPr>
          <w:rStyle w:val="-"/>
          <w:color w:val="1E3685"/>
          <w:sz w:val="24"/>
          <w:szCs w:val="24"/>
          <w:highlight w:val="white"/>
          <w:lang w:val="en-US"/>
        </w:rPr>
        <w:t>pitish</w:t>
      </w:r>
      <w:proofErr w:type="spellEnd"/>
      <w:r w:rsidRPr="00417496">
        <w:rPr>
          <w:rStyle w:val="-"/>
          <w:color w:val="1E3685"/>
          <w:sz w:val="24"/>
          <w:szCs w:val="24"/>
          <w:highlight w:val="white"/>
        </w:rPr>
        <w:t>@</w:t>
      </w:r>
      <w:r>
        <w:rPr>
          <w:rStyle w:val="-"/>
          <w:color w:val="1E3685"/>
          <w:sz w:val="24"/>
          <w:szCs w:val="24"/>
          <w:highlight w:val="white"/>
          <w:lang w:val="en-US"/>
        </w:rPr>
        <w:t>cap</w:t>
      </w:r>
      <w:r w:rsidRPr="00417496">
        <w:rPr>
          <w:rStyle w:val="-"/>
          <w:color w:val="1E3685"/>
          <w:sz w:val="24"/>
          <w:szCs w:val="24"/>
        </w:rPr>
        <w:t>.</w:t>
      </w:r>
      <w:proofErr w:type="spellStart"/>
      <w:r>
        <w:rPr>
          <w:rStyle w:val="-"/>
          <w:color w:val="1E3685"/>
          <w:sz w:val="24"/>
          <w:szCs w:val="24"/>
          <w:lang w:val="en-US"/>
        </w:rPr>
        <w:t>ru</w:t>
      </w:r>
      <w:proofErr w:type="spellEnd"/>
      <w:r>
        <w:rPr>
          <w:sz w:val="24"/>
          <w:szCs w:val="24"/>
        </w:rPr>
        <w:t xml:space="preserve"> </w:t>
      </w:r>
    </w:p>
    <w:p w:rsidR="00817F36" w:rsidRDefault="00817F36" w:rsidP="00817F36">
      <w:pPr>
        <w:ind w:firstLine="709"/>
        <w:jc w:val="both"/>
      </w:pPr>
      <w:r>
        <w:rPr>
          <w:sz w:val="24"/>
          <w:szCs w:val="24"/>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Чувашской Республики».</w:t>
      </w:r>
    </w:p>
    <w:p w:rsidR="00817F36" w:rsidRDefault="00817F36" w:rsidP="00817F36">
      <w:pPr>
        <w:jc w:val="both"/>
        <w:rPr>
          <w:sz w:val="24"/>
          <w:szCs w:val="24"/>
        </w:rPr>
      </w:pPr>
    </w:p>
    <w:p w:rsidR="00817F36" w:rsidRDefault="00817F36" w:rsidP="00817F36">
      <w:pPr>
        <w:jc w:val="center"/>
        <w:outlineLvl w:val="1"/>
        <w:rPr>
          <w:b/>
          <w:sz w:val="24"/>
          <w:szCs w:val="24"/>
        </w:rPr>
      </w:pPr>
      <w:r>
        <w:rPr>
          <w:b/>
          <w:sz w:val="24"/>
          <w:szCs w:val="24"/>
        </w:rPr>
        <w:t>2. Стандарт предоставления муниципальной услуги</w:t>
      </w:r>
    </w:p>
    <w:p w:rsidR="00817F36" w:rsidRDefault="00817F36" w:rsidP="00817F36">
      <w:pPr>
        <w:jc w:val="both"/>
        <w:rPr>
          <w:b/>
          <w:sz w:val="24"/>
          <w:szCs w:val="24"/>
        </w:rPr>
      </w:pPr>
    </w:p>
    <w:p w:rsidR="00817F36" w:rsidRDefault="00817F36" w:rsidP="00817F36">
      <w:pPr>
        <w:jc w:val="center"/>
        <w:outlineLvl w:val="2"/>
        <w:rPr>
          <w:b/>
          <w:sz w:val="24"/>
          <w:szCs w:val="24"/>
        </w:rPr>
      </w:pPr>
      <w:bookmarkStart w:id="1" w:name="Par146"/>
      <w:bookmarkEnd w:id="1"/>
      <w:r>
        <w:rPr>
          <w:b/>
          <w:sz w:val="24"/>
          <w:szCs w:val="24"/>
        </w:rPr>
        <w:t>2.1. Наименование муниципальной услуги</w:t>
      </w:r>
    </w:p>
    <w:p w:rsidR="00817F36" w:rsidRDefault="00817F36" w:rsidP="00817F36">
      <w:pPr>
        <w:jc w:val="both"/>
        <w:rPr>
          <w:sz w:val="24"/>
          <w:szCs w:val="24"/>
        </w:rPr>
      </w:pPr>
    </w:p>
    <w:p w:rsidR="00817F36" w:rsidRDefault="00817F36" w:rsidP="00817F36">
      <w:pPr>
        <w:ind w:firstLine="709"/>
        <w:jc w:val="both"/>
      </w:pPr>
      <w:r>
        <w:rPr>
          <w:sz w:val="24"/>
          <w:szCs w:val="24"/>
        </w:rPr>
        <w:t xml:space="preserve">Наименование муниципальной услуги: </w:t>
      </w:r>
      <w:r>
        <w:rPr>
          <w:bCs/>
          <w:sz w:val="24"/>
          <w:szCs w:val="24"/>
        </w:rPr>
        <w:t>«Утверждение схемы расположения земельного участка или земельных участков на кадастровом плане территории».</w:t>
      </w:r>
    </w:p>
    <w:p w:rsidR="00817F36" w:rsidRDefault="00817F36" w:rsidP="00817F36">
      <w:pPr>
        <w:jc w:val="both"/>
        <w:rPr>
          <w:sz w:val="24"/>
          <w:szCs w:val="24"/>
        </w:rPr>
      </w:pPr>
    </w:p>
    <w:p w:rsidR="00817F36" w:rsidRDefault="00817F36" w:rsidP="00817F36">
      <w:pPr>
        <w:jc w:val="center"/>
        <w:outlineLvl w:val="2"/>
        <w:rPr>
          <w:b/>
          <w:sz w:val="24"/>
          <w:szCs w:val="24"/>
        </w:rPr>
      </w:pPr>
      <w:r>
        <w:rPr>
          <w:b/>
          <w:sz w:val="24"/>
          <w:szCs w:val="24"/>
        </w:rPr>
        <w:t>2.2. Наименование органа, предоставляющего муниципальную услугу</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2.2.1. Муниципальную услугу предоставляет Администрация.</w:t>
      </w:r>
    </w:p>
    <w:p w:rsidR="00817F36" w:rsidRDefault="00817F36" w:rsidP="00817F36">
      <w:pPr>
        <w:ind w:firstLine="709"/>
        <w:jc w:val="both"/>
        <w:rPr>
          <w:sz w:val="24"/>
          <w:szCs w:val="24"/>
        </w:rPr>
      </w:pPr>
      <w:r>
        <w:rPr>
          <w:sz w:val="24"/>
          <w:szCs w:val="24"/>
        </w:rPr>
        <w:t>2.2.2. В предоставлении муниципальной услуги участвуют МФЦ.</w:t>
      </w:r>
    </w:p>
    <w:p w:rsidR="00817F36" w:rsidRDefault="00817F36" w:rsidP="00817F36">
      <w:pPr>
        <w:ind w:firstLine="720"/>
        <w:jc w:val="both"/>
        <w:rPr>
          <w:sz w:val="24"/>
          <w:szCs w:val="24"/>
        </w:rPr>
      </w:pPr>
      <w:bookmarkStart w:id="2" w:name="sub_134"/>
      <w:r>
        <w:rPr>
          <w:sz w:val="24"/>
          <w:szCs w:val="24"/>
        </w:rPr>
        <w:t>2.2.3. При необходимости для предоставления муниципальной услуги осущест</w:t>
      </w:r>
      <w:bookmarkEnd w:id="2"/>
      <w:r>
        <w:rPr>
          <w:sz w:val="24"/>
          <w:szCs w:val="24"/>
        </w:rPr>
        <w:t>вляется взаимодействие:</w:t>
      </w:r>
    </w:p>
    <w:p w:rsidR="00817F36" w:rsidRDefault="00817F36" w:rsidP="00817F36">
      <w:pPr>
        <w:ind w:firstLine="720"/>
        <w:jc w:val="both"/>
      </w:pPr>
      <w:r>
        <w:rPr>
          <w:sz w:val="24"/>
          <w:szCs w:val="24"/>
        </w:rPr>
        <w:t xml:space="preserve">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w:t>
      </w:r>
      <w:proofErr w:type="spellStart"/>
      <w:r>
        <w:rPr>
          <w:sz w:val="24"/>
          <w:szCs w:val="24"/>
        </w:rPr>
        <w:t>Аликовский</w:t>
      </w:r>
      <w:proofErr w:type="spellEnd"/>
      <w:r>
        <w:rPr>
          <w:sz w:val="24"/>
          <w:szCs w:val="24"/>
        </w:rPr>
        <w:t xml:space="preserve"> район;</w:t>
      </w:r>
    </w:p>
    <w:p w:rsidR="00817F36" w:rsidRDefault="00817F36" w:rsidP="00817F36">
      <w:pPr>
        <w:ind w:firstLine="720"/>
        <w:jc w:val="both"/>
      </w:pPr>
      <w:r>
        <w:rPr>
          <w:sz w:val="24"/>
          <w:szCs w:val="24"/>
        </w:rPr>
        <w:t xml:space="preserve">с территориальным подразделением Федеральной налоговой службы по Чувашской Республике в муниципальном образовании </w:t>
      </w:r>
      <w:proofErr w:type="spellStart"/>
      <w:r>
        <w:rPr>
          <w:sz w:val="24"/>
          <w:szCs w:val="24"/>
        </w:rPr>
        <w:t>Аликовский</w:t>
      </w:r>
      <w:proofErr w:type="spellEnd"/>
      <w:r>
        <w:rPr>
          <w:sz w:val="24"/>
          <w:szCs w:val="24"/>
        </w:rPr>
        <w:t xml:space="preserve"> район.</w:t>
      </w:r>
    </w:p>
    <w:p w:rsidR="00817F36" w:rsidRDefault="00817F36" w:rsidP="00817F36">
      <w:pPr>
        <w:ind w:firstLine="708"/>
        <w:jc w:val="both"/>
      </w:pPr>
      <w:r>
        <w:rPr>
          <w:sz w:val="24"/>
          <w:szCs w:val="24"/>
        </w:rPr>
        <w:t xml:space="preserve">2.2.4. 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w:t>
      </w:r>
    </w:p>
    <w:p w:rsidR="00817F36" w:rsidRDefault="00817F36" w:rsidP="00817F36">
      <w:pPr>
        <w:jc w:val="both"/>
        <w:rPr>
          <w:sz w:val="24"/>
          <w:szCs w:val="24"/>
        </w:rPr>
      </w:pPr>
    </w:p>
    <w:p w:rsidR="00817F36" w:rsidRDefault="00817F36" w:rsidP="00817F36">
      <w:pPr>
        <w:jc w:val="center"/>
      </w:pPr>
      <w:bookmarkStart w:id="3" w:name="Par159"/>
      <w:bookmarkEnd w:id="3"/>
      <w:r>
        <w:rPr>
          <w:b/>
          <w:sz w:val="24"/>
          <w:szCs w:val="24"/>
        </w:rPr>
        <w:t xml:space="preserve">2.3. </w:t>
      </w:r>
      <w:r>
        <w:rPr>
          <w:b/>
          <w:color w:val="000000"/>
          <w:sz w:val="24"/>
          <w:szCs w:val="24"/>
        </w:rPr>
        <w:t>Описание р</w:t>
      </w:r>
      <w:r>
        <w:rPr>
          <w:b/>
          <w:sz w:val="24"/>
          <w:szCs w:val="24"/>
        </w:rPr>
        <w:t>езультата предоставления муниципальной услуги</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Результатом предоставления муниципальной услуги являются:</w:t>
      </w:r>
    </w:p>
    <w:p w:rsidR="00817F36" w:rsidRDefault="00817F36" w:rsidP="00817F36">
      <w:pPr>
        <w:ind w:firstLine="709"/>
        <w:jc w:val="both"/>
        <w:rPr>
          <w:color w:val="000000"/>
          <w:sz w:val="24"/>
          <w:szCs w:val="24"/>
        </w:rPr>
      </w:pPr>
      <w:r>
        <w:rPr>
          <w:color w:val="000000"/>
          <w:sz w:val="24"/>
          <w:szCs w:val="24"/>
        </w:rPr>
        <w:t>постановление об утверждении схемы расположения земельного участка или земельных участков на кадастровом плане территории (далее – постановление об утверждении схемы расположения земельного участка);</w:t>
      </w:r>
    </w:p>
    <w:p w:rsidR="00817F36" w:rsidRDefault="00817F36" w:rsidP="00817F36">
      <w:pPr>
        <w:ind w:firstLine="708"/>
        <w:jc w:val="both"/>
        <w:rPr>
          <w:sz w:val="24"/>
          <w:szCs w:val="24"/>
        </w:rPr>
      </w:pPr>
      <w:r>
        <w:rPr>
          <w:sz w:val="24"/>
          <w:szCs w:val="24"/>
        </w:rPr>
        <w:t>уведомление об отказе в предоставлении муниципальной услуги.</w:t>
      </w:r>
    </w:p>
    <w:p w:rsidR="00817F36" w:rsidRDefault="00817F36" w:rsidP="00817F36">
      <w:pPr>
        <w:jc w:val="both"/>
        <w:rPr>
          <w:sz w:val="24"/>
          <w:szCs w:val="24"/>
        </w:rPr>
      </w:pPr>
      <w:bookmarkStart w:id="4" w:name="sub_137"/>
      <w:bookmarkEnd w:id="4"/>
    </w:p>
    <w:p w:rsidR="00817F36" w:rsidRDefault="00817F36" w:rsidP="00817F36">
      <w:pPr>
        <w:jc w:val="center"/>
        <w:outlineLvl w:val="2"/>
        <w:rPr>
          <w:b/>
          <w:sz w:val="24"/>
          <w:szCs w:val="24"/>
        </w:rPr>
      </w:pPr>
    </w:p>
    <w:p w:rsidR="00817F36" w:rsidRDefault="00817F36" w:rsidP="00817F36">
      <w:pPr>
        <w:jc w:val="center"/>
        <w:outlineLvl w:val="2"/>
        <w:rPr>
          <w:b/>
          <w:sz w:val="24"/>
          <w:szCs w:val="24"/>
        </w:rPr>
      </w:pPr>
    </w:p>
    <w:p w:rsidR="00817F36" w:rsidRDefault="00817F36" w:rsidP="00817F36">
      <w:pPr>
        <w:jc w:val="center"/>
        <w:outlineLvl w:val="2"/>
        <w:rPr>
          <w:b/>
          <w:sz w:val="24"/>
          <w:szCs w:val="24"/>
        </w:rPr>
      </w:pPr>
    </w:p>
    <w:p w:rsidR="00817F36" w:rsidRDefault="00817F36" w:rsidP="00817F36">
      <w:pPr>
        <w:jc w:val="center"/>
        <w:outlineLvl w:val="2"/>
        <w:rPr>
          <w:b/>
          <w:sz w:val="24"/>
          <w:szCs w:val="24"/>
        </w:rPr>
      </w:pPr>
    </w:p>
    <w:p w:rsidR="00817F36" w:rsidRDefault="00817F36" w:rsidP="00817F36">
      <w:pPr>
        <w:jc w:val="center"/>
        <w:outlineLvl w:val="2"/>
        <w:rPr>
          <w:b/>
          <w:sz w:val="24"/>
          <w:szCs w:val="24"/>
        </w:rPr>
      </w:pPr>
    </w:p>
    <w:p w:rsidR="00817F36" w:rsidRDefault="00817F36" w:rsidP="00817F36">
      <w:pPr>
        <w:jc w:val="center"/>
        <w:outlineLvl w:val="2"/>
        <w:rPr>
          <w:b/>
          <w:sz w:val="24"/>
          <w:szCs w:val="24"/>
        </w:rPr>
      </w:pPr>
    </w:p>
    <w:p w:rsidR="00817F36" w:rsidRDefault="00817F36" w:rsidP="00817F36">
      <w:pPr>
        <w:jc w:val="center"/>
        <w:outlineLvl w:val="2"/>
        <w:rPr>
          <w:b/>
          <w:sz w:val="24"/>
          <w:szCs w:val="24"/>
        </w:rPr>
      </w:pPr>
      <w:r>
        <w:rPr>
          <w:b/>
          <w:sz w:val="24"/>
          <w:szCs w:val="24"/>
        </w:rPr>
        <w:t>2.4. Срок предоставления муниципальной услуги</w:t>
      </w:r>
    </w:p>
    <w:p w:rsidR="00817F36" w:rsidRDefault="00817F36" w:rsidP="00817F36">
      <w:pPr>
        <w:jc w:val="both"/>
        <w:rPr>
          <w:b/>
          <w:sz w:val="24"/>
          <w:szCs w:val="24"/>
        </w:rPr>
      </w:pPr>
    </w:p>
    <w:p w:rsidR="00817F36" w:rsidRDefault="00817F36" w:rsidP="00817F36">
      <w:pPr>
        <w:ind w:firstLine="708"/>
        <w:jc w:val="both"/>
      </w:pPr>
      <w:r>
        <w:rPr>
          <w:sz w:val="24"/>
          <w:szCs w:val="24"/>
        </w:rPr>
        <w:t xml:space="preserve">Срок предоставления муниципальной услуги не должен превышать 30 дней со дня принятия заявления </w:t>
      </w:r>
      <w:r>
        <w:rPr>
          <w:color w:val="000000"/>
          <w:sz w:val="24"/>
          <w:szCs w:val="24"/>
        </w:rPr>
        <w:t>об утверждении схемы расположения земельного участка</w:t>
      </w:r>
      <w:r>
        <w:rPr>
          <w:sz w:val="24"/>
          <w:szCs w:val="24"/>
        </w:rPr>
        <w:t xml:space="preserve"> и прилагаемых к нему документов Администрацией.</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17F36" w:rsidRDefault="00817F36" w:rsidP="00817F36">
      <w:pPr>
        <w:jc w:val="both"/>
        <w:rPr>
          <w:b/>
          <w:sz w:val="24"/>
          <w:szCs w:val="24"/>
        </w:rPr>
      </w:pPr>
    </w:p>
    <w:p w:rsidR="00817F36" w:rsidRDefault="00817F36" w:rsidP="00817F36">
      <w:pPr>
        <w:ind w:firstLine="709"/>
        <w:jc w:val="both"/>
        <w:rPr>
          <w:color w:val="000000"/>
          <w:sz w:val="24"/>
          <w:szCs w:val="24"/>
        </w:rPr>
      </w:pPr>
      <w:r>
        <w:rPr>
          <w:color w:val="000000"/>
          <w:sz w:val="24"/>
          <w:szCs w:val="24"/>
        </w:rPr>
        <w:t>Предоставление муниципальной услуги осуществляется на основании следующих нормативных правовых актов:</w:t>
      </w:r>
    </w:p>
    <w:p w:rsidR="00817F36" w:rsidRDefault="00817F36" w:rsidP="00817F36">
      <w:pPr>
        <w:ind w:firstLine="709"/>
        <w:jc w:val="both"/>
        <w:rPr>
          <w:rFonts w:eastAsia="WenQuanYi Micro Hei;Arial Unico"/>
          <w:sz w:val="24"/>
          <w:szCs w:val="24"/>
          <w:lang w:eastAsia="hi-IN" w:bidi="hi-IN"/>
        </w:rPr>
      </w:pPr>
      <w:r>
        <w:rPr>
          <w:rFonts w:eastAsia="WenQuanYi Micro Hei;Arial Unico"/>
          <w:sz w:val="24"/>
          <w:szCs w:val="24"/>
          <w:lang w:eastAsia="hi-IN" w:bidi="hi-IN"/>
        </w:rPr>
        <w:t>Земельный кодекс Российской Федерации от 25 октября 2001 года № 136-ФЗ («Собрание законодательства Российской Федерации» от 29 октября 2001 года, № 44, ст. 4147; «Парламентская газета», № 204-205 от 30 октября 2001 года; «Российская газета», № 211-212 от 30 октября 2001 года);</w:t>
      </w:r>
    </w:p>
    <w:p w:rsidR="00817F36" w:rsidRDefault="00817F36" w:rsidP="00817F36">
      <w:pPr>
        <w:ind w:firstLine="709"/>
        <w:jc w:val="both"/>
        <w:rPr>
          <w:rFonts w:eastAsia="WenQuanYi Micro Hei;Arial Unico"/>
          <w:sz w:val="24"/>
          <w:szCs w:val="24"/>
          <w:lang w:eastAsia="hi-IN" w:bidi="hi-IN"/>
        </w:rPr>
      </w:pPr>
      <w:r>
        <w:rPr>
          <w:rFonts w:eastAsia="WenQuanYi Micro Hei;Arial Unico"/>
          <w:sz w:val="24"/>
          <w:szCs w:val="24"/>
          <w:lang w:eastAsia="hi-IN" w:bidi="hi-IN"/>
        </w:rPr>
        <w:t>Федеральный закон от 25 октября 2001 года № 137-ФЗ «О введении в действие Земельного кодекса Российской Федерации» («Собрание законодательства Российской Федерации» от 29 октября 2001 года, № 44, ст. 4148, «Парламентская газета», № 204-205 от 30 октября 2001 года, «Российская газета», № 211-212 от 30 октября 2001 года);</w:t>
      </w:r>
    </w:p>
    <w:p w:rsidR="00817F36" w:rsidRDefault="00817F36" w:rsidP="00817F36">
      <w:pPr>
        <w:ind w:firstLine="709"/>
        <w:jc w:val="both"/>
        <w:rPr>
          <w:rFonts w:eastAsia="WenQuanYi Micro Hei;Arial Unico"/>
          <w:sz w:val="24"/>
          <w:szCs w:val="24"/>
          <w:lang w:eastAsia="hi-IN" w:bidi="hi-IN"/>
        </w:rPr>
      </w:pPr>
      <w:r>
        <w:rPr>
          <w:rFonts w:eastAsia="WenQuanYi Micro Hei;Arial Unico"/>
          <w:sz w:val="24"/>
          <w:szCs w:val="24"/>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817F36" w:rsidRDefault="00817F36" w:rsidP="00817F36">
      <w:pPr>
        <w:ind w:firstLine="709"/>
        <w:jc w:val="both"/>
        <w:rPr>
          <w:rFonts w:eastAsia="WenQuanYi Micro Hei;Arial Unico"/>
          <w:sz w:val="24"/>
          <w:szCs w:val="24"/>
          <w:lang w:eastAsia="hi-IN" w:bidi="hi-IN"/>
        </w:rPr>
      </w:pPr>
      <w:r>
        <w:rPr>
          <w:rFonts w:eastAsia="WenQuanYi Micro Hei;Arial Unico"/>
          <w:sz w:val="24"/>
          <w:szCs w:val="24"/>
          <w:lang w:eastAsia="hi-IN" w:bidi="hi-IN"/>
        </w:rPr>
        <w:t>Федеральный закон от 27 июля 2010 года № 210-ФЗ «Об организации предоставления государственных и муниципальных услуг» («Российская газета», № 168 от 30 июля 2010 года, «Собрание законодательства Российской Федерации» от 2 августа 2010 года, № 31, ст. 4179);</w:t>
      </w:r>
    </w:p>
    <w:p w:rsidR="00817F36" w:rsidRDefault="00817F36" w:rsidP="00817F36">
      <w:pPr>
        <w:ind w:firstLine="709"/>
        <w:jc w:val="both"/>
        <w:rPr>
          <w:rFonts w:eastAsia="WenQuanYi Micro Hei;Arial Unico"/>
          <w:sz w:val="24"/>
          <w:szCs w:val="24"/>
          <w:lang w:eastAsia="hi-IN" w:bidi="hi-IN"/>
        </w:rPr>
      </w:pPr>
      <w:r>
        <w:rPr>
          <w:rFonts w:eastAsia="WenQuanYi Micro Hei;Arial Unico"/>
          <w:sz w:val="24"/>
          <w:szCs w:val="24"/>
          <w:lang w:eastAsia="hi-IN" w:bidi="hi-IN"/>
        </w:rPr>
        <w:t>Федеральный закон от 6 апреля 2011 года № 63-ФЗ «Об электронной подписи» («Парламентская газета», № 17, от 8-14 апреля 2011 года, «Российская газета», № 75 от 8 апреля 2011 года, «Собрание законодательства Российской Федерации» от 11 апреля 2011 года, № 15, ст. 2036);</w:t>
      </w:r>
    </w:p>
    <w:p w:rsidR="00817F36" w:rsidRDefault="00817F36" w:rsidP="00817F36">
      <w:pPr>
        <w:ind w:firstLine="708"/>
        <w:jc w:val="both"/>
      </w:pPr>
      <w:r>
        <w:rPr>
          <w:sz w:val="24"/>
          <w:szCs w:val="24"/>
        </w:rPr>
        <w:t xml:space="preserve">Приказ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r>
        <w:rPr>
          <w:color w:val="000000"/>
          <w:sz w:val="24"/>
          <w:szCs w:val="24"/>
        </w:rPr>
        <w:t xml:space="preserve">(«Официальный интернет-портал правовой информации» – </w:t>
      </w:r>
      <w:r>
        <w:rPr>
          <w:bCs/>
          <w:color w:val="000000"/>
          <w:sz w:val="24"/>
          <w:szCs w:val="24"/>
        </w:rPr>
        <w:t>www.pravo.gov.ru,</w:t>
      </w:r>
      <w:r>
        <w:rPr>
          <w:color w:val="000000"/>
          <w:sz w:val="24"/>
          <w:szCs w:val="24"/>
        </w:rPr>
        <w:t xml:space="preserve"> </w:t>
      </w:r>
      <w:r>
        <w:rPr>
          <w:sz w:val="24"/>
          <w:szCs w:val="24"/>
        </w:rPr>
        <w:t>27 февраля 2015 года);</w:t>
      </w:r>
    </w:p>
    <w:p w:rsidR="00817F36" w:rsidRDefault="00817F36" w:rsidP="00817F36">
      <w:pPr>
        <w:ind w:firstLine="709"/>
        <w:jc w:val="both"/>
        <w:rPr>
          <w:rFonts w:eastAsia="WenQuanYi Micro Hei;Arial Unico"/>
          <w:sz w:val="24"/>
          <w:szCs w:val="24"/>
          <w:lang w:eastAsia="hi-IN" w:bidi="hi-IN"/>
        </w:rPr>
      </w:pPr>
      <w:r>
        <w:rPr>
          <w:rFonts w:eastAsia="WenQuanYi Micro Hei;Arial Unico"/>
          <w:sz w:val="24"/>
          <w:szCs w:val="24"/>
          <w:lang w:eastAsia="hi-IN" w:bidi="hi-IN"/>
        </w:rPr>
        <w:t xml:space="preserve">Устав </w:t>
      </w:r>
      <w:proofErr w:type="spellStart"/>
      <w:r>
        <w:rPr>
          <w:rFonts w:eastAsia="WenQuanYi Micro Hei;Arial Unico"/>
          <w:sz w:val="24"/>
          <w:szCs w:val="24"/>
          <w:lang w:eastAsia="hi-IN" w:bidi="hi-IN"/>
        </w:rPr>
        <w:t>Питишевского</w:t>
      </w:r>
      <w:proofErr w:type="spellEnd"/>
      <w:r>
        <w:rPr>
          <w:rFonts w:eastAsia="WenQuanYi Micro Hei;Arial Unico"/>
          <w:sz w:val="24"/>
          <w:szCs w:val="24"/>
          <w:lang w:eastAsia="hi-IN" w:bidi="hi-IN"/>
        </w:rPr>
        <w:t xml:space="preserve"> сельского поселения </w:t>
      </w:r>
      <w:proofErr w:type="spellStart"/>
      <w:r>
        <w:rPr>
          <w:rFonts w:eastAsia="WenQuanYi Micro Hei;Arial Unico"/>
          <w:sz w:val="24"/>
          <w:szCs w:val="24"/>
          <w:lang w:eastAsia="hi-IN" w:bidi="hi-IN"/>
        </w:rPr>
        <w:t>Аликовского</w:t>
      </w:r>
      <w:proofErr w:type="spellEnd"/>
      <w:r>
        <w:rPr>
          <w:rFonts w:eastAsia="WenQuanYi Micro Hei;Arial Unico"/>
          <w:sz w:val="24"/>
          <w:szCs w:val="24"/>
          <w:lang w:eastAsia="hi-IN" w:bidi="hi-IN"/>
        </w:rPr>
        <w:t xml:space="preserve"> района</w:t>
      </w: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r>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7F36" w:rsidRDefault="00817F36" w:rsidP="00817F36">
      <w:pPr>
        <w:jc w:val="both"/>
        <w:outlineLvl w:val="2"/>
        <w:rPr>
          <w:b/>
          <w:sz w:val="24"/>
          <w:szCs w:val="24"/>
        </w:rPr>
      </w:pPr>
    </w:p>
    <w:p w:rsidR="00817F36" w:rsidRDefault="00817F36" w:rsidP="00817F36">
      <w:pPr>
        <w:ind w:firstLine="708"/>
        <w:jc w:val="both"/>
        <w:rPr>
          <w:sz w:val="24"/>
          <w:szCs w:val="24"/>
        </w:rPr>
      </w:pPr>
      <w:r>
        <w:rPr>
          <w:sz w:val="24"/>
          <w:szCs w:val="24"/>
        </w:rPr>
        <w:t>2.6.1. Для получения муниципальной услуги заявителем представляются следующие документы:</w:t>
      </w:r>
    </w:p>
    <w:p w:rsidR="00817F36" w:rsidRDefault="00817F36" w:rsidP="00817F36">
      <w:pPr>
        <w:ind w:firstLine="708"/>
        <w:jc w:val="both"/>
        <w:rPr>
          <w:sz w:val="24"/>
          <w:szCs w:val="24"/>
        </w:rPr>
      </w:pPr>
      <w:r>
        <w:rPr>
          <w:sz w:val="24"/>
          <w:szCs w:val="24"/>
        </w:rPr>
        <w:t>1)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p>
    <w:p w:rsidR="00817F36" w:rsidRDefault="00817F36" w:rsidP="00817F36">
      <w:pPr>
        <w:ind w:firstLine="708"/>
        <w:jc w:val="both"/>
        <w:rPr>
          <w:sz w:val="24"/>
          <w:szCs w:val="24"/>
        </w:rPr>
      </w:pPr>
      <w:r>
        <w:rPr>
          <w:sz w:val="24"/>
          <w:szCs w:val="24"/>
        </w:rPr>
        <w:t>заявление об утверждении схемы расположения земельного участка (далее – заявление о предоставлении муниципальной услуги) по форме согласно Приложению № 1 к настоящему Регламенту, заполненное по образцу в соответствии с Приложением № 2 к настоящему Регламенту;</w:t>
      </w:r>
    </w:p>
    <w:p w:rsidR="00817F36" w:rsidRDefault="00817F36" w:rsidP="00817F36">
      <w:pPr>
        <w:ind w:firstLine="720"/>
        <w:jc w:val="both"/>
        <w:rPr>
          <w:sz w:val="24"/>
          <w:szCs w:val="24"/>
        </w:rPr>
      </w:pPr>
      <w:r>
        <w:rPr>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817F36" w:rsidRDefault="00817F36" w:rsidP="00817F36">
      <w:pPr>
        <w:ind w:firstLine="720"/>
        <w:jc w:val="both"/>
        <w:rPr>
          <w:sz w:val="24"/>
          <w:szCs w:val="24"/>
        </w:rPr>
      </w:pPr>
      <w:r>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(подлинник для ознакомления);</w:t>
      </w:r>
    </w:p>
    <w:p w:rsidR="00817F36" w:rsidRDefault="00817F36" w:rsidP="00817F36">
      <w:pPr>
        <w:ind w:firstLine="720"/>
        <w:jc w:val="both"/>
        <w:rPr>
          <w:sz w:val="24"/>
          <w:szCs w:val="24"/>
        </w:rPr>
      </w:pPr>
      <w:r>
        <w:rPr>
          <w:sz w:val="24"/>
          <w:szCs w:val="24"/>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w:t>
      </w:r>
    </w:p>
    <w:p w:rsidR="00817F36" w:rsidRDefault="00817F36" w:rsidP="00817F36">
      <w:pPr>
        <w:ind w:firstLine="720"/>
        <w:jc w:val="both"/>
        <w:rPr>
          <w:sz w:val="24"/>
          <w:szCs w:val="24"/>
        </w:rPr>
      </w:pPr>
      <w:r>
        <w:rPr>
          <w:sz w:val="24"/>
          <w:szCs w:val="24"/>
        </w:rPr>
        <w:t>2) в случае утверждения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 улицу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rsidR="00817F36" w:rsidRDefault="00817F36" w:rsidP="00817F36">
      <w:pPr>
        <w:ind w:firstLine="709"/>
        <w:jc w:val="both"/>
        <w:rPr>
          <w:sz w:val="24"/>
          <w:szCs w:val="24"/>
        </w:rPr>
      </w:pPr>
      <w:r>
        <w:rPr>
          <w:sz w:val="24"/>
          <w:szCs w:val="24"/>
        </w:rPr>
        <w:t>заявление о предоставлении муниципальной услуги по форме согласно Приложению № 1 к настоящему Регламенту, заполненное по образцу в соответствии с Приложением № 2 к настоящему Регламенту;</w:t>
      </w:r>
    </w:p>
    <w:p w:rsidR="00817F36" w:rsidRDefault="00817F36" w:rsidP="00817F36">
      <w:pPr>
        <w:ind w:firstLine="709"/>
        <w:jc w:val="both"/>
        <w:rPr>
          <w:sz w:val="24"/>
          <w:szCs w:val="24"/>
        </w:rPr>
      </w:pPr>
      <w:r>
        <w:rPr>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(подлинник для ознакомления);</w:t>
      </w:r>
    </w:p>
    <w:p w:rsidR="00817F36" w:rsidRDefault="00817F36" w:rsidP="00817F36">
      <w:pPr>
        <w:ind w:firstLine="709"/>
        <w:jc w:val="both"/>
        <w:rPr>
          <w:sz w:val="24"/>
          <w:szCs w:val="24"/>
        </w:rPr>
      </w:pPr>
      <w:r>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(подлинник для ознакомления);</w:t>
      </w:r>
    </w:p>
    <w:p w:rsidR="00817F36" w:rsidRDefault="00817F36" w:rsidP="00817F36">
      <w:pPr>
        <w:ind w:firstLine="709"/>
        <w:jc w:val="both"/>
        <w:rPr>
          <w:sz w:val="24"/>
          <w:szCs w:val="24"/>
        </w:rPr>
      </w:pPr>
      <w:r>
        <w:rPr>
          <w:sz w:val="24"/>
          <w:szCs w:val="24"/>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w:t>
      </w:r>
    </w:p>
    <w:p w:rsidR="00817F36" w:rsidRDefault="00817F36" w:rsidP="00817F36">
      <w:pPr>
        <w:ind w:firstLine="709"/>
        <w:jc w:val="both"/>
        <w:rPr>
          <w:sz w:val="24"/>
          <w:szCs w:val="24"/>
        </w:rPr>
      </w:pPr>
      <w:r>
        <w:rPr>
          <w:sz w:val="24"/>
          <w:szCs w:val="24"/>
        </w:rPr>
        <w:t xml:space="preserve">копии правоустанавливающих и (или) </w:t>
      </w:r>
      <w:proofErr w:type="spellStart"/>
      <w:r>
        <w:rPr>
          <w:sz w:val="24"/>
          <w:szCs w:val="24"/>
        </w:rPr>
        <w:t>правоудостоверяющих</w:t>
      </w:r>
      <w:proofErr w:type="spellEnd"/>
      <w:r>
        <w:rPr>
          <w:sz w:val="24"/>
          <w:szCs w:val="24"/>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817F36" w:rsidRDefault="00817F36" w:rsidP="00817F36">
      <w:pPr>
        <w:ind w:firstLine="709"/>
        <w:jc w:val="both"/>
        <w:rPr>
          <w:sz w:val="24"/>
          <w:szCs w:val="24"/>
        </w:rPr>
      </w:pPr>
      <w:r>
        <w:rPr>
          <w:sz w:val="24"/>
          <w:szCs w:val="24"/>
        </w:rPr>
        <w:t>согласие в письменной форме землепользователей, землевладельцев, арендаторов, залогодержателей исходных земельных участков, из которых при разделе образуются земельные участки (не требуется в случаях образования земельных участков из земельных участков, предоставленных муниципальным унитарным предприятиям или муниципальным учреждениям; образования земельных участков на основании решения суда, предусматривающего раздел земельных участков в обязательном порядке; образования земельных участков в связи с их изъятием для государственных и муниципальных нужд).</w:t>
      </w:r>
    </w:p>
    <w:p w:rsidR="00817F36" w:rsidRDefault="00817F36" w:rsidP="00817F36">
      <w:pPr>
        <w:ind w:firstLine="709"/>
        <w:jc w:val="both"/>
        <w:rPr>
          <w:sz w:val="24"/>
          <w:szCs w:val="24"/>
        </w:rPr>
      </w:pPr>
      <w:r>
        <w:rPr>
          <w:sz w:val="24"/>
          <w:szCs w:val="24"/>
        </w:rPr>
        <w:t>2.6.2. Документы, необходимые для предоставления муниципальной услуги, представляются в Администрацию либо подаются через МФЦ.</w:t>
      </w:r>
    </w:p>
    <w:p w:rsidR="00817F36" w:rsidRDefault="00817F36" w:rsidP="00817F36">
      <w:pPr>
        <w:ind w:firstLine="709"/>
        <w:jc w:val="both"/>
        <w:rPr>
          <w:sz w:val="24"/>
          <w:szCs w:val="24"/>
        </w:rPr>
      </w:pPr>
      <w:r>
        <w:rPr>
          <w:sz w:val="24"/>
          <w:szCs w:val="24"/>
        </w:rPr>
        <w:lastRenderedPageBreak/>
        <w:t>2.6.3. Документы, необходимые для предоставления муниципальной услуги, могут быть поданы и приняты в электронной форме, в том числе с использованием Портала.</w:t>
      </w:r>
    </w:p>
    <w:p w:rsidR="00817F36" w:rsidRDefault="00817F36" w:rsidP="00817F36">
      <w:pPr>
        <w:jc w:val="both"/>
        <w:rPr>
          <w:sz w:val="24"/>
          <w:szCs w:val="24"/>
        </w:rPr>
      </w:pPr>
    </w:p>
    <w:p w:rsidR="00817F36" w:rsidRDefault="00817F36" w:rsidP="00817F36">
      <w:pPr>
        <w:ind w:firstLine="709"/>
        <w:jc w:val="center"/>
        <w:rPr>
          <w:b/>
          <w:bCs/>
          <w:sz w:val="24"/>
          <w:szCs w:val="24"/>
        </w:rPr>
      </w:pPr>
      <w:r>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17F36" w:rsidRDefault="00817F36" w:rsidP="00817F36">
      <w:pPr>
        <w:jc w:val="both"/>
        <w:rPr>
          <w:b/>
          <w:bCs/>
          <w:sz w:val="24"/>
          <w:szCs w:val="24"/>
        </w:rPr>
      </w:pPr>
    </w:p>
    <w:p w:rsidR="00817F36" w:rsidRDefault="00817F36" w:rsidP="00817F36">
      <w:pPr>
        <w:ind w:firstLine="709"/>
        <w:jc w:val="both"/>
        <w:rPr>
          <w:sz w:val="24"/>
          <w:szCs w:val="24"/>
        </w:rPr>
      </w:pPr>
      <w:r>
        <w:rPr>
          <w:sz w:val="24"/>
          <w:szCs w:val="24"/>
        </w:rPr>
        <w:t>2.7.1. Помимо обязательных для предоставления муниципальной услуги документов заявитель вправе представить следующие документы в случае утверждения схемы расположения земельного участка в целях его образования путем раздела земельного участка, находящегося в муниципальной собственности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w:t>
      </w:r>
    </w:p>
    <w:p w:rsidR="00817F36" w:rsidRDefault="00817F36" w:rsidP="00817F36">
      <w:pPr>
        <w:ind w:firstLine="709"/>
        <w:jc w:val="both"/>
        <w:rPr>
          <w:sz w:val="24"/>
          <w:szCs w:val="24"/>
        </w:rPr>
      </w:pPr>
      <w:r>
        <w:rPr>
          <w:sz w:val="24"/>
          <w:szCs w:val="24"/>
        </w:rPr>
        <w:t>выписка на земельный участок из Единого государственного реестра недвижимости;</w:t>
      </w:r>
    </w:p>
    <w:p w:rsidR="00817F36" w:rsidRDefault="00817F36" w:rsidP="00817F36">
      <w:pPr>
        <w:ind w:firstLine="709"/>
        <w:jc w:val="both"/>
        <w:rPr>
          <w:sz w:val="24"/>
          <w:szCs w:val="24"/>
        </w:rPr>
      </w:pPr>
      <w:r>
        <w:rPr>
          <w:sz w:val="24"/>
          <w:szCs w:val="24"/>
        </w:rPr>
        <w:t>выписка из Единого государственного реестра юридических лиц (в случае обращения юридического лица).</w:t>
      </w:r>
    </w:p>
    <w:p w:rsidR="00817F36" w:rsidRDefault="00817F36" w:rsidP="00817F36">
      <w:pPr>
        <w:ind w:firstLine="709"/>
        <w:jc w:val="both"/>
        <w:rPr>
          <w:sz w:val="24"/>
          <w:szCs w:val="24"/>
        </w:rPr>
      </w:pPr>
      <w:r>
        <w:rPr>
          <w:sz w:val="24"/>
          <w:szCs w:val="24"/>
        </w:rPr>
        <w:t>2.7.2.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такие документы запрашиваются Администрацией в соответствующих органах.</w:t>
      </w:r>
    </w:p>
    <w:p w:rsidR="00817F36" w:rsidRDefault="00817F36" w:rsidP="00817F36">
      <w:pPr>
        <w:ind w:firstLine="720"/>
        <w:jc w:val="both"/>
      </w:pPr>
      <w:r>
        <w:rPr>
          <w:sz w:val="24"/>
          <w:szCs w:val="24"/>
        </w:rPr>
        <w:t xml:space="preserve">2.7.3. Документы, </w:t>
      </w:r>
      <w:r>
        <w:rPr>
          <w:bCs/>
          <w:color w:val="000000"/>
          <w:spacing w:val="10"/>
          <w:sz w:val="24"/>
          <w:szCs w:val="24"/>
        </w:rPr>
        <w:t>представляемые заявителем по собственной инициативе</w:t>
      </w:r>
      <w:r>
        <w:rPr>
          <w:sz w:val="24"/>
          <w:szCs w:val="24"/>
        </w:rPr>
        <w:t>, представляются в Администрацию либо подаются через МФЦ, а также могут быть поданы и приняты в электронной форме, в том числе с использованием Портала.</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2.8. Указание на запрет требовать от заявителя</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От заявителя запрещено требовать:</w:t>
      </w:r>
    </w:p>
    <w:p w:rsidR="00817F36" w:rsidRDefault="00817F36" w:rsidP="00817F36">
      <w:pPr>
        <w:ind w:firstLine="709"/>
        <w:jc w:val="both"/>
        <w:rPr>
          <w:sz w:val="24"/>
          <w:szCs w:val="24"/>
        </w:rPr>
      </w:pPr>
      <w:r>
        <w:rPr>
          <w:sz w:val="24"/>
          <w:szCs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817F36" w:rsidRDefault="00817F36" w:rsidP="00817F36">
      <w:pPr>
        <w:ind w:firstLine="709"/>
        <w:jc w:val="both"/>
        <w:rPr>
          <w:sz w:val="24"/>
          <w:szCs w:val="24"/>
        </w:rPr>
      </w:pPr>
      <w:r>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817F36" w:rsidRDefault="00817F36" w:rsidP="00817F36">
      <w:pPr>
        <w:outlineLvl w:val="2"/>
        <w:rPr>
          <w:sz w:val="24"/>
          <w:szCs w:val="24"/>
        </w:rPr>
      </w:pPr>
    </w:p>
    <w:p w:rsidR="00817F36" w:rsidRDefault="00817F36" w:rsidP="00817F36">
      <w:pPr>
        <w:jc w:val="center"/>
        <w:rPr>
          <w:b/>
          <w:sz w:val="24"/>
          <w:szCs w:val="24"/>
        </w:rPr>
      </w:pPr>
      <w:r>
        <w:rPr>
          <w:b/>
          <w:sz w:val="24"/>
          <w:szCs w:val="24"/>
        </w:rPr>
        <w:t>2.9. Исчерпывающий перечень оснований для отказа в приеме документов, необходимых для предоставления муниципальной услуги</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2.9.1. Основаниями для отказа в приеме документов, необходимых для предоставления муниципальной услуги, являются:</w:t>
      </w:r>
    </w:p>
    <w:p w:rsidR="00817F36" w:rsidRDefault="00817F36" w:rsidP="00817F36">
      <w:pPr>
        <w:ind w:firstLine="709"/>
        <w:jc w:val="both"/>
        <w:rPr>
          <w:sz w:val="24"/>
          <w:szCs w:val="24"/>
        </w:rPr>
      </w:pPr>
      <w:r>
        <w:rPr>
          <w:sz w:val="24"/>
          <w:szCs w:val="24"/>
        </w:rPr>
        <w:t>представление заявителем документов, оформленных не в соответствии с установленным порядком (наличие исправлений, отсутствие обратного адреса, отсутствие подписи, печати (при наличии);</w:t>
      </w:r>
    </w:p>
    <w:p w:rsidR="00817F36" w:rsidRDefault="00817F36" w:rsidP="00817F36">
      <w:pPr>
        <w:ind w:firstLine="709"/>
        <w:jc w:val="both"/>
        <w:rPr>
          <w:sz w:val="24"/>
          <w:szCs w:val="24"/>
        </w:rPr>
      </w:pPr>
      <w:r>
        <w:rPr>
          <w:sz w:val="24"/>
          <w:szCs w:val="24"/>
        </w:rPr>
        <w:lastRenderedPageBreak/>
        <w:t>несоблюдение установленных законодательством условий признания действительности электронной подписи.</w:t>
      </w:r>
    </w:p>
    <w:p w:rsidR="00817F36" w:rsidRDefault="00817F36" w:rsidP="00817F36">
      <w:pPr>
        <w:ind w:firstLine="709"/>
        <w:jc w:val="both"/>
        <w:rPr>
          <w:sz w:val="24"/>
          <w:szCs w:val="24"/>
        </w:rPr>
      </w:pPr>
      <w:r>
        <w:rPr>
          <w:sz w:val="24"/>
          <w:szCs w:val="24"/>
        </w:rPr>
        <w:t>2.9.2. Работник Администрации или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в представленных документах недостатков и предлагает принять меры по их устранению.</w:t>
      </w:r>
    </w:p>
    <w:p w:rsidR="00817F36" w:rsidRDefault="00817F36" w:rsidP="00817F36">
      <w:pPr>
        <w:ind w:firstLine="709"/>
        <w:jc w:val="both"/>
        <w:rPr>
          <w:sz w:val="24"/>
          <w:szCs w:val="24"/>
        </w:rPr>
      </w:pPr>
      <w:r>
        <w:rPr>
          <w:sz w:val="24"/>
          <w:szCs w:val="24"/>
        </w:rPr>
        <w:t>2.9.3. По требованию заявителя уведомление об отказе в приеме документов, необходимых для предоставления муниципальной услуги, подписывается работником Администрации или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817F36" w:rsidRDefault="00817F36" w:rsidP="00817F36">
      <w:pPr>
        <w:ind w:firstLine="709"/>
        <w:jc w:val="both"/>
        <w:rPr>
          <w:sz w:val="24"/>
          <w:szCs w:val="24"/>
        </w:rPr>
      </w:pPr>
      <w:r>
        <w:rPr>
          <w:sz w:val="24"/>
          <w:szCs w:val="24"/>
        </w:rPr>
        <w:t>2.9.4. Не может быть отказано заявителю в приеме дополнительных документов при наличии намерения их сдать.</w:t>
      </w:r>
    </w:p>
    <w:p w:rsidR="00817F36" w:rsidRDefault="00817F36" w:rsidP="00817F36">
      <w:pPr>
        <w:ind w:firstLine="709"/>
        <w:jc w:val="both"/>
        <w:rPr>
          <w:color w:val="000000"/>
          <w:sz w:val="24"/>
          <w:szCs w:val="24"/>
        </w:rPr>
      </w:pPr>
      <w:r>
        <w:rPr>
          <w:color w:val="000000"/>
          <w:sz w:val="24"/>
          <w:szCs w:val="24"/>
        </w:rPr>
        <w:t>2.9.5.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17F36" w:rsidRDefault="00817F36" w:rsidP="00817F36">
      <w:pPr>
        <w:jc w:val="both"/>
        <w:rPr>
          <w:color w:val="000000"/>
          <w:sz w:val="24"/>
          <w:szCs w:val="24"/>
        </w:rPr>
      </w:pPr>
    </w:p>
    <w:p w:rsidR="00817F36" w:rsidRDefault="00817F36" w:rsidP="00817F36">
      <w:pPr>
        <w:jc w:val="center"/>
        <w:rPr>
          <w:b/>
          <w:bCs/>
          <w:sz w:val="24"/>
          <w:szCs w:val="24"/>
        </w:rPr>
      </w:pPr>
      <w:r>
        <w:rPr>
          <w:b/>
          <w:bCs/>
          <w:sz w:val="24"/>
          <w:szCs w:val="24"/>
        </w:rPr>
        <w:t>2.10. Исчерпывающий перечень оснований для приостановления или отказа в предоставлении муниципальной услуги</w:t>
      </w:r>
    </w:p>
    <w:p w:rsidR="00817F36" w:rsidRDefault="00817F36" w:rsidP="00817F36">
      <w:pPr>
        <w:jc w:val="both"/>
        <w:rPr>
          <w:sz w:val="24"/>
          <w:szCs w:val="24"/>
        </w:rPr>
      </w:pPr>
    </w:p>
    <w:p w:rsidR="00817F36" w:rsidRDefault="00817F36" w:rsidP="00817F36">
      <w:pPr>
        <w:ind w:firstLine="709"/>
        <w:jc w:val="both"/>
        <w:rPr>
          <w:sz w:val="24"/>
          <w:szCs w:val="24"/>
        </w:rPr>
      </w:pPr>
      <w:r>
        <w:rPr>
          <w:sz w:val="24"/>
          <w:szCs w:val="24"/>
        </w:rPr>
        <w:t>2.10.1. В случае утверждения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приостановление муниципальной услуги осуществляется 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817F36" w:rsidRDefault="00817F36" w:rsidP="00817F36">
      <w:pPr>
        <w:ind w:firstLine="709"/>
        <w:jc w:val="both"/>
      </w:pPr>
      <w:r>
        <w:rPr>
          <w:sz w:val="24"/>
          <w:szCs w:val="24"/>
        </w:rPr>
        <w:t xml:space="preserve">2.10.2. </w:t>
      </w:r>
      <w:r>
        <w:rPr>
          <w:color w:val="000000"/>
          <w:sz w:val="24"/>
          <w:szCs w:val="24"/>
          <w:lang w:eastAsia="ar-SA"/>
        </w:rPr>
        <w:t>Основаниями для отказа в предоставлении муниципальной услуги является</w:t>
      </w:r>
      <w:r>
        <w:rPr>
          <w:rFonts w:ascii="Arial" w:hAnsi="Arial" w:cs="Arial"/>
          <w:color w:val="000000"/>
          <w:sz w:val="24"/>
          <w:szCs w:val="24"/>
          <w:shd w:val="clear" w:color="auto" w:fill="FFFFFF"/>
        </w:rPr>
        <w:t xml:space="preserve"> </w:t>
      </w:r>
      <w:r>
        <w:rPr>
          <w:color w:val="000000"/>
          <w:sz w:val="24"/>
          <w:szCs w:val="24"/>
          <w:lang w:eastAsia="ar-SA"/>
        </w:rPr>
        <w:t>наличие хотя бы одного из следующих оснований:</w:t>
      </w:r>
    </w:p>
    <w:p w:rsidR="00817F36" w:rsidRDefault="00817F36" w:rsidP="00817F36">
      <w:pPr>
        <w:ind w:firstLine="708"/>
        <w:jc w:val="both"/>
        <w:rPr>
          <w:sz w:val="24"/>
          <w:szCs w:val="24"/>
        </w:rPr>
      </w:pPr>
      <w:r>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817F36" w:rsidRDefault="00817F36" w:rsidP="00817F36">
      <w:pPr>
        <w:ind w:firstLine="708"/>
        <w:jc w:val="both"/>
        <w:rPr>
          <w:sz w:val="24"/>
          <w:szCs w:val="24"/>
        </w:rPr>
      </w:pPr>
      <w:r>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17F36" w:rsidRDefault="00817F36" w:rsidP="00817F36">
      <w:pPr>
        <w:ind w:firstLine="708"/>
        <w:jc w:val="both"/>
        <w:rPr>
          <w:sz w:val="24"/>
          <w:szCs w:val="24"/>
        </w:rPr>
      </w:pPr>
      <w:r>
        <w:rPr>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17F36" w:rsidRDefault="00817F36" w:rsidP="00817F36">
      <w:pPr>
        <w:ind w:firstLine="708"/>
        <w:jc w:val="both"/>
        <w:rPr>
          <w:sz w:val="24"/>
          <w:szCs w:val="24"/>
        </w:rPr>
      </w:pPr>
      <w:r>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17F36" w:rsidRDefault="00817F36" w:rsidP="00817F36">
      <w:pPr>
        <w:ind w:firstLine="708"/>
        <w:jc w:val="both"/>
      </w:pPr>
      <w:r>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17F36" w:rsidRDefault="00817F36" w:rsidP="00817F36">
      <w:pPr>
        <w:ind w:firstLine="709"/>
        <w:jc w:val="both"/>
      </w:pPr>
      <w:r>
        <w:rPr>
          <w:color w:val="000000"/>
          <w:sz w:val="24"/>
          <w:szCs w:val="24"/>
          <w:lang w:eastAsia="ar-SA"/>
        </w:rPr>
        <w:t xml:space="preserve">2.10.3. </w:t>
      </w:r>
      <w:r>
        <w:rPr>
          <w:sz w:val="24"/>
          <w:szCs w:val="24"/>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17F36" w:rsidRDefault="00817F36" w:rsidP="00817F36">
      <w:pPr>
        <w:jc w:val="both"/>
        <w:outlineLvl w:val="2"/>
        <w:rPr>
          <w:sz w:val="24"/>
          <w:szCs w:val="24"/>
        </w:rPr>
      </w:pPr>
    </w:p>
    <w:p w:rsidR="00817F36" w:rsidRDefault="00817F36" w:rsidP="00817F36">
      <w:pPr>
        <w:jc w:val="center"/>
        <w:rPr>
          <w:b/>
          <w:bCs/>
          <w:sz w:val="24"/>
          <w:szCs w:val="24"/>
        </w:rPr>
      </w:pPr>
    </w:p>
    <w:p w:rsidR="00817F36" w:rsidRDefault="00817F36" w:rsidP="00817F36">
      <w:pPr>
        <w:jc w:val="center"/>
        <w:rPr>
          <w:b/>
          <w:bCs/>
          <w:sz w:val="24"/>
          <w:szCs w:val="24"/>
        </w:rPr>
      </w:pPr>
    </w:p>
    <w:p w:rsidR="00817F36" w:rsidRDefault="00817F36" w:rsidP="00817F36">
      <w:pPr>
        <w:jc w:val="center"/>
        <w:rPr>
          <w:b/>
          <w:bCs/>
          <w:sz w:val="24"/>
          <w:szCs w:val="24"/>
        </w:rPr>
      </w:pPr>
    </w:p>
    <w:p w:rsidR="00817F36" w:rsidRDefault="00817F36" w:rsidP="00817F36">
      <w:pPr>
        <w:jc w:val="center"/>
        <w:rPr>
          <w:b/>
          <w:bCs/>
          <w:sz w:val="24"/>
          <w:szCs w:val="24"/>
        </w:rPr>
      </w:pPr>
    </w:p>
    <w:p w:rsidR="00817F36" w:rsidRDefault="00817F36" w:rsidP="00817F36">
      <w:pPr>
        <w:jc w:val="center"/>
        <w:rPr>
          <w:b/>
          <w:bCs/>
          <w:sz w:val="24"/>
          <w:szCs w:val="24"/>
        </w:rPr>
      </w:pPr>
      <w:r>
        <w:rPr>
          <w:b/>
          <w:bCs/>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7F36" w:rsidRDefault="00817F36" w:rsidP="00817F36">
      <w:pPr>
        <w:jc w:val="both"/>
        <w:rPr>
          <w:sz w:val="24"/>
          <w:szCs w:val="24"/>
        </w:rPr>
      </w:pPr>
    </w:p>
    <w:p w:rsidR="00817F36" w:rsidRDefault="00817F36" w:rsidP="00817F36">
      <w:pPr>
        <w:ind w:firstLine="709"/>
        <w:jc w:val="both"/>
        <w:rPr>
          <w:sz w:val="24"/>
          <w:szCs w:val="24"/>
        </w:rPr>
      </w:pPr>
      <w:r>
        <w:rPr>
          <w:sz w:val="24"/>
          <w:szCs w:val="24"/>
        </w:rPr>
        <w:t>Необходимой и обязательной для предоставления муниципальной услуги является услуга по подготовке схемы расположения земельного участка или земельных участков на кадастровом плане территории.</w:t>
      </w:r>
    </w:p>
    <w:p w:rsidR="00817F36" w:rsidRDefault="00817F36" w:rsidP="00817F36">
      <w:pPr>
        <w:jc w:val="both"/>
        <w:rPr>
          <w:sz w:val="24"/>
          <w:szCs w:val="24"/>
        </w:rPr>
      </w:pPr>
    </w:p>
    <w:p w:rsidR="00817F36" w:rsidRDefault="00817F36" w:rsidP="00817F36">
      <w:pPr>
        <w:jc w:val="center"/>
      </w:pPr>
      <w:r>
        <w:rPr>
          <w:b/>
          <w:sz w:val="24"/>
          <w:szCs w:val="24"/>
        </w:rPr>
        <w:t xml:space="preserve">2.12. </w:t>
      </w:r>
      <w:r>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17F36" w:rsidRDefault="00817F36" w:rsidP="00817F36">
      <w:pPr>
        <w:jc w:val="both"/>
        <w:rPr>
          <w:sz w:val="24"/>
          <w:szCs w:val="24"/>
        </w:rPr>
      </w:pPr>
    </w:p>
    <w:p w:rsidR="00817F36" w:rsidRDefault="00817F36" w:rsidP="00817F36">
      <w:pPr>
        <w:ind w:firstLine="709"/>
        <w:jc w:val="both"/>
        <w:rPr>
          <w:sz w:val="24"/>
          <w:szCs w:val="24"/>
        </w:rPr>
      </w:pPr>
      <w:r>
        <w:rPr>
          <w:sz w:val="24"/>
          <w:szCs w:val="24"/>
        </w:rPr>
        <w:t>Государственная пошлина или иная плата за предоставление муниципальной услуги не взимается.</w:t>
      </w:r>
    </w:p>
    <w:p w:rsidR="00817F36" w:rsidRDefault="00817F36" w:rsidP="00817F36">
      <w:pPr>
        <w:jc w:val="both"/>
        <w:rPr>
          <w:sz w:val="24"/>
          <w:szCs w:val="24"/>
        </w:rPr>
      </w:pPr>
    </w:p>
    <w:p w:rsidR="00817F36" w:rsidRDefault="00817F36" w:rsidP="00817F36">
      <w:pPr>
        <w:jc w:val="center"/>
      </w:pPr>
      <w:r>
        <w:rPr>
          <w:b/>
          <w:sz w:val="24"/>
          <w:szCs w:val="24"/>
        </w:rPr>
        <w:t xml:space="preserve">2.13. </w:t>
      </w:r>
      <w:r>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7F36" w:rsidRDefault="00817F36" w:rsidP="00817F36">
      <w:pPr>
        <w:jc w:val="both"/>
        <w:rPr>
          <w:b/>
          <w:bCs/>
          <w:sz w:val="24"/>
          <w:szCs w:val="24"/>
        </w:rPr>
      </w:pPr>
    </w:p>
    <w:p w:rsidR="00817F36" w:rsidRDefault="00817F36" w:rsidP="00817F36">
      <w:pPr>
        <w:ind w:firstLine="709"/>
        <w:jc w:val="both"/>
        <w:rPr>
          <w:sz w:val="24"/>
          <w:szCs w:val="24"/>
        </w:rPr>
      </w:pPr>
      <w:r>
        <w:rPr>
          <w:sz w:val="24"/>
          <w:szCs w:val="24"/>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817F36" w:rsidRDefault="00817F36" w:rsidP="00817F36">
      <w:pPr>
        <w:jc w:val="both"/>
        <w:rPr>
          <w:sz w:val="24"/>
          <w:szCs w:val="24"/>
        </w:rPr>
      </w:pPr>
    </w:p>
    <w:p w:rsidR="00817F36" w:rsidRDefault="00817F36" w:rsidP="00817F36">
      <w:pPr>
        <w:jc w:val="center"/>
      </w:pPr>
      <w:r>
        <w:rPr>
          <w:b/>
          <w:sz w:val="24"/>
          <w:szCs w:val="24"/>
        </w:rPr>
        <w:t xml:space="preserve">2.14. </w:t>
      </w:r>
      <w:r>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7F36" w:rsidRDefault="00817F36" w:rsidP="00817F36">
      <w:pPr>
        <w:jc w:val="both"/>
        <w:rPr>
          <w:sz w:val="24"/>
          <w:szCs w:val="24"/>
        </w:rPr>
      </w:pPr>
    </w:p>
    <w:p w:rsidR="00817F36" w:rsidRDefault="00817F36" w:rsidP="00817F36">
      <w:pPr>
        <w:ind w:firstLine="709"/>
        <w:jc w:val="both"/>
        <w:rPr>
          <w:sz w:val="24"/>
          <w:szCs w:val="24"/>
          <w:lang w:eastAsia="ar-SA"/>
        </w:rPr>
      </w:pPr>
      <w:r>
        <w:rPr>
          <w:sz w:val="24"/>
          <w:szCs w:val="24"/>
          <w:lang w:eastAsia="ar-SA"/>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муниципальной услуги заявителем не должен превышать 15 минут.</w:t>
      </w:r>
    </w:p>
    <w:p w:rsidR="00817F36" w:rsidRDefault="00817F36" w:rsidP="00817F36">
      <w:pPr>
        <w:jc w:val="both"/>
        <w:rPr>
          <w:sz w:val="24"/>
          <w:szCs w:val="24"/>
          <w:lang w:eastAsia="ar-SA"/>
        </w:rPr>
      </w:pPr>
    </w:p>
    <w:p w:rsidR="00817F36" w:rsidRDefault="00817F36" w:rsidP="00817F36">
      <w:pPr>
        <w:jc w:val="center"/>
      </w:pPr>
      <w:r>
        <w:rPr>
          <w:b/>
          <w:sz w:val="24"/>
          <w:szCs w:val="24"/>
        </w:rPr>
        <w:t>2.15. С</w:t>
      </w:r>
      <w:r>
        <w:rPr>
          <w:b/>
          <w:bCs/>
          <w:sz w:val="24"/>
          <w:szCs w:val="24"/>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7F36" w:rsidRDefault="00817F36" w:rsidP="00817F36">
      <w:pPr>
        <w:jc w:val="both"/>
        <w:rPr>
          <w:sz w:val="24"/>
          <w:szCs w:val="24"/>
        </w:rPr>
      </w:pPr>
    </w:p>
    <w:p w:rsidR="00817F36" w:rsidRDefault="00817F36" w:rsidP="00817F36">
      <w:pPr>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17F36" w:rsidRDefault="00817F36" w:rsidP="00817F36">
      <w:pPr>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817F36" w:rsidRDefault="00817F36" w:rsidP="00817F36">
      <w:pPr>
        <w:ind w:firstLine="709"/>
        <w:jc w:val="both"/>
        <w:rPr>
          <w:sz w:val="24"/>
          <w:szCs w:val="24"/>
        </w:rPr>
      </w:pPr>
      <w:r>
        <w:rPr>
          <w:sz w:val="24"/>
          <w:szCs w:val="24"/>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817F36" w:rsidRDefault="00817F36" w:rsidP="00817F36">
      <w:pPr>
        <w:jc w:val="both"/>
        <w:rPr>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rPr>
          <w:b/>
          <w:sz w:val="24"/>
          <w:szCs w:val="24"/>
        </w:rPr>
      </w:pPr>
    </w:p>
    <w:p w:rsidR="00817F36" w:rsidRDefault="00817F36" w:rsidP="00817F36">
      <w:pPr>
        <w:jc w:val="center"/>
      </w:pPr>
      <w:r>
        <w:rPr>
          <w:b/>
          <w:sz w:val="24"/>
          <w:szCs w:val="24"/>
        </w:rPr>
        <w:t xml:space="preserve">2.16. </w:t>
      </w:r>
      <w:r>
        <w:rPr>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17F36" w:rsidRDefault="00817F36" w:rsidP="00817F36">
      <w:pPr>
        <w:jc w:val="both"/>
        <w:rPr>
          <w:b/>
          <w:bCs/>
          <w:sz w:val="24"/>
          <w:szCs w:val="24"/>
        </w:rPr>
      </w:pPr>
    </w:p>
    <w:p w:rsidR="00817F36" w:rsidRDefault="00817F36" w:rsidP="00817F36">
      <w:pPr>
        <w:ind w:firstLine="709"/>
        <w:jc w:val="both"/>
        <w:rPr>
          <w:sz w:val="24"/>
          <w:szCs w:val="24"/>
        </w:rPr>
      </w:pPr>
      <w:r>
        <w:rPr>
          <w:sz w:val="24"/>
          <w:szCs w:val="24"/>
        </w:rPr>
        <w:t>2.16.1.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17F36" w:rsidRDefault="00817F36" w:rsidP="00817F36">
      <w:pPr>
        <w:ind w:firstLine="709"/>
        <w:jc w:val="both"/>
        <w:rPr>
          <w:sz w:val="24"/>
          <w:szCs w:val="24"/>
        </w:rPr>
      </w:pPr>
      <w:r>
        <w:rPr>
          <w:sz w:val="24"/>
          <w:szCs w:val="24"/>
        </w:rPr>
        <w:t>Информация о графике (режиме) работы Администрации размещается при входе в здание на видном месте.</w:t>
      </w:r>
    </w:p>
    <w:p w:rsidR="00817F36" w:rsidRDefault="00817F36" w:rsidP="00817F36">
      <w:pPr>
        <w:ind w:firstLine="709"/>
        <w:jc w:val="both"/>
        <w:rPr>
          <w:sz w:val="24"/>
          <w:szCs w:val="24"/>
        </w:rPr>
      </w:pPr>
      <w:r>
        <w:rPr>
          <w:sz w:val="24"/>
          <w:szCs w:val="24"/>
        </w:rPr>
        <w:t>Вход в здание должен быть оборудован удобной лестницей с поручнями, пандусами для беспрепятственного передвижения граждан.</w:t>
      </w:r>
    </w:p>
    <w:p w:rsidR="00817F36" w:rsidRDefault="00817F36" w:rsidP="00817F36">
      <w:pPr>
        <w:ind w:firstLine="709"/>
        <w:jc w:val="both"/>
        <w:rPr>
          <w:sz w:val="24"/>
          <w:szCs w:val="24"/>
        </w:rPr>
      </w:pPr>
      <w:r>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817F36" w:rsidRDefault="00817F36" w:rsidP="00817F36">
      <w:pPr>
        <w:ind w:firstLine="709"/>
        <w:jc w:val="both"/>
        <w:rPr>
          <w:sz w:val="24"/>
          <w:szCs w:val="24"/>
        </w:rPr>
      </w:pPr>
      <w:r>
        <w:rPr>
          <w:sz w:val="24"/>
          <w:szCs w:val="24"/>
        </w:rPr>
        <w:t>Помещения МФЦ для работы с заявителями оборудуются электронной системой управления очередью.</w:t>
      </w:r>
    </w:p>
    <w:p w:rsidR="00817F36" w:rsidRDefault="00817F36" w:rsidP="00817F36">
      <w:pPr>
        <w:ind w:firstLine="709"/>
        <w:jc w:val="both"/>
        <w:rPr>
          <w:sz w:val="24"/>
          <w:szCs w:val="24"/>
        </w:rPr>
      </w:pPr>
      <w:r>
        <w:rPr>
          <w:sz w:val="24"/>
          <w:szCs w:val="24"/>
        </w:rPr>
        <w:t>Помещения, предназначенные для приема заявителей, оборудуются информационными стендами, содержащими сведения, указанные в подпункте 1.3.4 настоящего Регламента.</w:t>
      </w:r>
    </w:p>
    <w:p w:rsidR="00817F36" w:rsidRDefault="00817F36" w:rsidP="00817F36">
      <w:pPr>
        <w:ind w:firstLine="709"/>
        <w:jc w:val="both"/>
        <w:rPr>
          <w:sz w:val="24"/>
          <w:szCs w:val="24"/>
        </w:rPr>
      </w:pPr>
      <w:r>
        <w:rPr>
          <w:sz w:val="24"/>
          <w:szCs w:val="24"/>
        </w:rPr>
        <w:t>Информационные стенды размещаются на видном, доступном месте.</w:t>
      </w:r>
    </w:p>
    <w:p w:rsidR="00817F36" w:rsidRDefault="00817F36" w:rsidP="00817F36">
      <w:pPr>
        <w:ind w:firstLine="709"/>
        <w:jc w:val="both"/>
        <w:rPr>
          <w:sz w:val="24"/>
          <w:szCs w:val="24"/>
        </w:rPr>
      </w:pPr>
      <w:r>
        <w:rPr>
          <w:sz w:val="24"/>
          <w:szCs w:val="24"/>
        </w:rPr>
        <w:t xml:space="preserve">Оформление информационных листов осуществляется удобным для чтения шрифтом – </w:t>
      </w:r>
      <w:proofErr w:type="spellStart"/>
      <w:r>
        <w:rPr>
          <w:sz w:val="24"/>
          <w:szCs w:val="24"/>
        </w:rPr>
        <w:t>Times</w:t>
      </w:r>
      <w:proofErr w:type="spellEnd"/>
      <w:r>
        <w:rPr>
          <w:sz w:val="24"/>
          <w:szCs w:val="24"/>
        </w:rPr>
        <w:t xml:space="preserve"> </w:t>
      </w:r>
      <w:proofErr w:type="spellStart"/>
      <w:r>
        <w:rPr>
          <w:sz w:val="24"/>
          <w:szCs w:val="24"/>
        </w:rPr>
        <w:t>New</w:t>
      </w:r>
      <w:proofErr w:type="spellEnd"/>
      <w:r>
        <w:rPr>
          <w:sz w:val="24"/>
          <w:szCs w:val="24"/>
        </w:rPr>
        <w:t xml:space="preserve"> </w:t>
      </w:r>
      <w:proofErr w:type="spellStart"/>
      <w:r>
        <w:rPr>
          <w:sz w:val="24"/>
          <w:szCs w:val="24"/>
        </w:rPr>
        <w:t>Roman</w:t>
      </w:r>
      <w:proofErr w:type="spellEnd"/>
      <w:r>
        <w:rPr>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817F36" w:rsidRDefault="00817F36" w:rsidP="00817F36">
      <w:pPr>
        <w:ind w:firstLine="709"/>
        <w:jc w:val="both"/>
        <w:rPr>
          <w:sz w:val="24"/>
          <w:szCs w:val="24"/>
        </w:rPr>
      </w:pPr>
      <w:r>
        <w:rPr>
          <w:sz w:val="24"/>
          <w:szCs w:val="24"/>
        </w:rPr>
        <w:t>2.16.2. Места для проведения личного приема заявителей оборудуются стульями, столами, обеспечиваются канцелярскими принадлежностями.</w:t>
      </w:r>
    </w:p>
    <w:p w:rsidR="00817F36" w:rsidRDefault="00817F36" w:rsidP="00817F36">
      <w:pPr>
        <w:ind w:firstLine="709"/>
        <w:jc w:val="both"/>
        <w:rPr>
          <w:sz w:val="24"/>
          <w:szCs w:val="24"/>
        </w:rPr>
      </w:pPr>
      <w:r>
        <w:rPr>
          <w:sz w:val="24"/>
          <w:szCs w:val="24"/>
        </w:rPr>
        <w:t>2.16.3.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817F36" w:rsidRDefault="00817F36" w:rsidP="00817F36">
      <w:pPr>
        <w:ind w:firstLine="709"/>
        <w:jc w:val="both"/>
        <w:rPr>
          <w:sz w:val="24"/>
          <w:szCs w:val="24"/>
        </w:rPr>
      </w:pPr>
      <w:r>
        <w:rPr>
          <w:sz w:val="24"/>
          <w:szCs w:val="24"/>
        </w:rPr>
        <w:t>2.16.4.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817F36" w:rsidRDefault="00817F36" w:rsidP="00817F36">
      <w:pPr>
        <w:ind w:firstLine="709"/>
        <w:jc w:val="both"/>
      </w:pPr>
      <w:r>
        <w:rPr>
          <w:sz w:val="24"/>
          <w:szCs w:val="24"/>
        </w:rPr>
        <w:t>2.16.5. Помещения, в которых предоставляется муниципальная услуга, места приема и ожидания заявителей, информационные стенды</w:t>
      </w:r>
      <w:r>
        <w:rPr>
          <w:color w:val="000000"/>
          <w:sz w:val="24"/>
          <w:szCs w:val="24"/>
        </w:rPr>
        <w:t xml:space="preserve"> </w:t>
      </w:r>
      <w:r>
        <w:rPr>
          <w:sz w:val="24"/>
          <w:szCs w:val="24"/>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817F36" w:rsidRDefault="00817F36" w:rsidP="00817F36">
      <w:pPr>
        <w:ind w:firstLine="709"/>
        <w:jc w:val="both"/>
        <w:rPr>
          <w:sz w:val="24"/>
          <w:szCs w:val="24"/>
        </w:rPr>
      </w:pPr>
      <w:r>
        <w:rPr>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17F36" w:rsidRDefault="00817F36" w:rsidP="00817F36">
      <w:pPr>
        <w:ind w:firstLine="709"/>
        <w:jc w:val="both"/>
        <w:rPr>
          <w:sz w:val="24"/>
          <w:szCs w:val="24"/>
        </w:rPr>
      </w:pPr>
      <w:r>
        <w:rPr>
          <w:sz w:val="24"/>
          <w:szCs w:val="24"/>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17F36" w:rsidRDefault="00817F36" w:rsidP="00817F36">
      <w:pPr>
        <w:ind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817F36" w:rsidRDefault="00817F36" w:rsidP="00817F36">
      <w:pPr>
        <w:ind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17F36" w:rsidRDefault="00817F36" w:rsidP="00817F36">
      <w:pPr>
        <w:ind w:firstLine="709"/>
        <w:jc w:val="both"/>
        <w:rPr>
          <w:sz w:val="24"/>
          <w:szCs w:val="24"/>
        </w:rPr>
      </w:pPr>
      <w:r>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sz w:val="24"/>
          <w:szCs w:val="24"/>
        </w:rPr>
        <w:t>тифлосурдопереводчика</w:t>
      </w:r>
      <w:proofErr w:type="spellEnd"/>
      <w:r>
        <w:rPr>
          <w:sz w:val="24"/>
          <w:szCs w:val="24"/>
        </w:rPr>
        <w:t>;</w:t>
      </w:r>
    </w:p>
    <w:p w:rsidR="00817F36" w:rsidRDefault="00817F36" w:rsidP="00817F36">
      <w:pPr>
        <w:ind w:firstLine="709"/>
        <w:jc w:val="both"/>
        <w:rPr>
          <w:sz w:val="24"/>
          <w:szCs w:val="24"/>
        </w:rPr>
      </w:pPr>
      <w:r>
        <w:rPr>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817F36" w:rsidRDefault="00817F36" w:rsidP="00817F36">
      <w:pPr>
        <w:ind w:firstLine="709"/>
        <w:jc w:val="both"/>
        <w:rPr>
          <w:sz w:val="24"/>
          <w:szCs w:val="24"/>
        </w:rPr>
      </w:pPr>
      <w:r>
        <w:rPr>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817F36" w:rsidRDefault="00817F36" w:rsidP="00817F36">
      <w:pPr>
        <w:jc w:val="both"/>
        <w:rPr>
          <w:sz w:val="24"/>
          <w:szCs w:val="24"/>
        </w:rPr>
      </w:pPr>
    </w:p>
    <w:p w:rsidR="00817F36" w:rsidRDefault="00817F36" w:rsidP="00817F36">
      <w:pPr>
        <w:jc w:val="center"/>
      </w:pPr>
      <w:r>
        <w:rPr>
          <w:b/>
          <w:sz w:val="24"/>
          <w:szCs w:val="24"/>
        </w:rPr>
        <w:t>2.17. Показатели доступности и качества муниципальной услуги</w:t>
      </w:r>
      <w:r>
        <w:rPr>
          <w:b/>
          <w:bCs/>
          <w:sz w:val="24"/>
          <w:szCs w:val="24"/>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7F36" w:rsidRDefault="00817F36" w:rsidP="00817F36">
      <w:pPr>
        <w:jc w:val="both"/>
        <w:rPr>
          <w:sz w:val="24"/>
          <w:szCs w:val="24"/>
        </w:rPr>
      </w:pPr>
    </w:p>
    <w:p w:rsidR="00817F36" w:rsidRDefault="00817F36" w:rsidP="00817F36">
      <w:pPr>
        <w:ind w:firstLine="709"/>
        <w:jc w:val="both"/>
        <w:rPr>
          <w:sz w:val="24"/>
          <w:szCs w:val="24"/>
        </w:rPr>
      </w:pPr>
      <w:r>
        <w:rPr>
          <w:sz w:val="24"/>
          <w:szCs w:val="24"/>
        </w:rPr>
        <w:t>Основными показателями доступности и качества муниципальной услуги являются:</w:t>
      </w:r>
    </w:p>
    <w:p w:rsidR="00817F36" w:rsidRDefault="00817F36" w:rsidP="00817F36">
      <w:pPr>
        <w:ind w:firstLine="709"/>
        <w:jc w:val="both"/>
        <w:rPr>
          <w:sz w:val="24"/>
          <w:szCs w:val="24"/>
        </w:rPr>
      </w:pPr>
      <w:r>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817F36" w:rsidRDefault="00817F36" w:rsidP="00817F36">
      <w:pPr>
        <w:ind w:firstLine="709"/>
        <w:jc w:val="both"/>
        <w:rPr>
          <w:sz w:val="24"/>
          <w:szCs w:val="24"/>
        </w:rPr>
      </w:pPr>
      <w:r>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817F36" w:rsidRDefault="00817F36" w:rsidP="00817F36">
      <w:pPr>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Портала;</w:t>
      </w:r>
    </w:p>
    <w:p w:rsidR="00817F36" w:rsidRDefault="00817F36" w:rsidP="00817F36">
      <w:pPr>
        <w:ind w:firstLine="709"/>
        <w:jc w:val="both"/>
        <w:rPr>
          <w:sz w:val="24"/>
          <w:szCs w:val="24"/>
        </w:rPr>
      </w:pPr>
      <w:r>
        <w:rPr>
          <w:sz w:val="24"/>
          <w:szCs w:val="24"/>
        </w:rPr>
        <w:t>установление должностных лиц, ответственных за предоставление муниципальной услуги;</w:t>
      </w:r>
    </w:p>
    <w:p w:rsidR="00817F36" w:rsidRDefault="00817F36" w:rsidP="00817F36">
      <w:pPr>
        <w:ind w:firstLine="709"/>
        <w:jc w:val="both"/>
        <w:rPr>
          <w:sz w:val="24"/>
          <w:szCs w:val="24"/>
        </w:rPr>
      </w:pPr>
      <w:r>
        <w:rPr>
          <w:sz w:val="24"/>
          <w:szCs w:val="24"/>
        </w:rPr>
        <w:t>установление и соблюдение требований к помещениям, в которых предоставляется муниципальная услуга;</w:t>
      </w:r>
    </w:p>
    <w:p w:rsidR="00817F36" w:rsidRDefault="00817F36" w:rsidP="00817F36">
      <w:pPr>
        <w:ind w:firstLine="709"/>
        <w:jc w:val="both"/>
        <w:rPr>
          <w:sz w:val="24"/>
          <w:szCs w:val="24"/>
        </w:rPr>
      </w:pPr>
      <w:r>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817F36" w:rsidRDefault="00817F36" w:rsidP="00817F36">
      <w:pPr>
        <w:ind w:firstLine="709"/>
        <w:jc w:val="both"/>
        <w:rPr>
          <w:sz w:val="24"/>
          <w:szCs w:val="24"/>
        </w:rPr>
      </w:pPr>
      <w:r>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17F36" w:rsidRDefault="00817F36" w:rsidP="00817F36">
      <w:pPr>
        <w:jc w:val="both"/>
        <w:rPr>
          <w:b/>
          <w:sz w:val="24"/>
          <w:szCs w:val="24"/>
          <w:highlight w:val="yellow"/>
        </w:rPr>
      </w:pPr>
    </w:p>
    <w:p w:rsidR="00817F36" w:rsidRDefault="00817F36" w:rsidP="00817F36">
      <w:pPr>
        <w:ind w:firstLine="709"/>
        <w:jc w:val="both"/>
      </w:pPr>
      <w:r>
        <w:rPr>
          <w:sz w:val="24"/>
          <w:szCs w:val="24"/>
        </w:rPr>
        <w:t xml:space="preserve">2.18.1.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w:t>
      </w:r>
      <w:r>
        <w:rPr>
          <w:sz w:val="24"/>
          <w:szCs w:val="24"/>
        </w:rPr>
        <w:lastRenderedPageBreak/>
        <w:t>обращения за получением услуги МФЦ, расположенный на территории Чувашской Республики, независимо от места его регистрации на территории Чувашской Республики, места расположения на территории Чувашской Республики объектов недвижимости.</w:t>
      </w:r>
    </w:p>
    <w:p w:rsidR="00817F36" w:rsidRDefault="00817F36" w:rsidP="00817F36">
      <w:pPr>
        <w:ind w:firstLine="709"/>
        <w:jc w:val="both"/>
        <w:rPr>
          <w:sz w:val="24"/>
          <w:szCs w:val="24"/>
        </w:rPr>
      </w:pPr>
      <w:r>
        <w:rPr>
          <w:sz w:val="24"/>
          <w:szCs w:val="24"/>
        </w:rPr>
        <w:t>2.18.2. Предоставление муниципальной услуги по экстерриториальному принципу осуществляется при условии регистрации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17F36" w:rsidRDefault="00817F36" w:rsidP="00817F36">
      <w:pPr>
        <w:ind w:firstLine="709"/>
        <w:jc w:val="both"/>
        <w:rPr>
          <w:color w:val="000000"/>
          <w:sz w:val="24"/>
          <w:szCs w:val="24"/>
        </w:rPr>
      </w:pPr>
      <w:r>
        <w:rPr>
          <w:color w:val="000000"/>
          <w:sz w:val="24"/>
          <w:szCs w:val="24"/>
        </w:rPr>
        <w:t>2.18.3.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817F36" w:rsidRDefault="00817F36" w:rsidP="00817F36">
      <w:pPr>
        <w:ind w:firstLine="709"/>
        <w:jc w:val="both"/>
        <w:rPr>
          <w:color w:val="000000"/>
          <w:sz w:val="24"/>
          <w:szCs w:val="24"/>
        </w:rPr>
      </w:pPr>
      <w:r>
        <w:rPr>
          <w:color w:val="000000"/>
          <w:sz w:val="24"/>
          <w:szCs w:val="24"/>
        </w:rPr>
        <w:t>в Администрацию;</w:t>
      </w:r>
    </w:p>
    <w:p w:rsidR="00817F36" w:rsidRDefault="00817F36" w:rsidP="00817F36">
      <w:pPr>
        <w:ind w:firstLine="709"/>
        <w:jc w:val="both"/>
        <w:rPr>
          <w:color w:val="000000"/>
          <w:sz w:val="24"/>
          <w:szCs w:val="24"/>
        </w:rPr>
      </w:pPr>
      <w:r>
        <w:rPr>
          <w:color w:val="000000"/>
          <w:sz w:val="24"/>
          <w:szCs w:val="24"/>
        </w:rPr>
        <w:t>через МФЦ в Администрацию;</w:t>
      </w:r>
    </w:p>
    <w:p w:rsidR="00817F36" w:rsidRDefault="00817F36" w:rsidP="00817F36">
      <w:pPr>
        <w:ind w:firstLine="709"/>
        <w:jc w:val="both"/>
        <w:rPr>
          <w:color w:val="000000"/>
          <w:sz w:val="24"/>
          <w:szCs w:val="24"/>
        </w:rPr>
      </w:pPr>
      <w:r>
        <w:rPr>
          <w:color w:val="000000"/>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17F36" w:rsidRDefault="00817F36" w:rsidP="00817F36">
      <w:pPr>
        <w:ind w:firstLine="709"/>
        <w:jc w:val="both"/>
        <w:rPr>
          <w:sz w:val="24"/>
          <w:szCs w:val="24"/>
        </w:rPr>
      </w:pPr>
      <w:r>
        <w:rPr>
          <w:sz w:val="24"/>
          <w:szCs w:val="24"/>
        </w:rPr>
        <w:t>2.18.4. При направлении документов, необходимых для предоставления муниципальной услуги, в электронной форме обеспечивается возможность направления заявителю электронного сообщения, подтверждающего их прием и регистрацию.</w:t>
      </w:r>
    </w:p>
    <w:p w:rsidR="00817F36" w:rsidRDefault="00817F36" w:rsidP="00817F36">
      <w:pPr>
        <w:jc w:val="both"/>
        <w:outlineLvl w:val="1"/>
        <w:rPr>
          <w:sz w:val="24"/>
          <w:szCs w:val="24"/>
        </w:rPr>
      </w:pPr>
    </w:p>
    <w:p w:rsidR="00817F36" w:rsidRDefault="00817F36" w:rsidP="00817F36">
      <w:pPr>
        <w:jc w:val="center"/>
        <w:rPr>
          <w:b/>
          <w:sz w:val="24"/>
          <w:szCs w:val="24"/>
        </w:rPr>
      </w:pPr>
      <w:r>
        <w:rPr>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817F36" w:rsidRDefault="00817F36" w:rsidP="00817F36">
      <w:pPr>
        <w:jc w:val="both"/>
        <w:rPr>
          <w:b/>
          <w:sz w:val="24"/>
          <w:szCs w:val="24"/>
        </w:rPr>
      </w:pPr>
      <w:bookmarkStart w:id="5" w:name="Par343"/>
      <w:bookmarkEnd w:id="5"/>
    </w:p>
    <w:p w:rsidR="00817F36" w:rsidRDefault="00817F36" w:rsidP="00817F36">
      <w:pPr>
        <w:jc w:val="center"/>
        <w:rPr>
          <w:b/>
          <w:sz w:val="24"/>
          <w:szCs w:val="24"/>
        </w:rPr>
      </w:pPr>
      <w:r>
        <w:rPr>
          <w:b/>
          <w:sz w:val="24"/>
          <w:szCs w:val="24"/>
        </w:rPr>
        <w:t>3.1. Состав и последовательность административных процедур</w:t>
      </w:r>
    </w:p>
    <w:p w:rsidR="00817F36" w:rsidRDefault="00817F36" w:rsidP="00817F36">
      <w:pPr>
        <w:jc w:val="both"/>
        <w:rPr>
          <w:b/>
          <w:sz w:val="24"/>
          <w:szCs w:val="24"/>
        </w:rPr>
      </w:pPr>
    </w:p>
    <w:p w:rsidR="00817F36" w:rsidRDefault="00817F36" w:rsidP="00817F36">
      <w:pPr>
        <w:ind w:firstLine="709"/>
        <w:jc w:val="both"/>
        <w:rPr>
          <w:color w:val="000000"/>
          <w:sz w:val="24"/>
          <w:szCs w:val="24"/>
        </w:rPr>
      </w:pPr>
      <w:r>
        <w:rPr>
          <w:color w:val="000000"/>
          <w:sz w:val="24"/>
          <w:szCs w:val="24"/>
        </w:rPr>
        <w:t>3.1.1. Предоставление муниципальной услуги включает в себя следующие административные процедуры:</w:t>
      </w:r>
    </w:p>
    <w:p w:rsidR="00817F36" w:rsidRDefault="00817F36" w:rsidP="00817F36">
      <w:pPr>
        <w:ind w:firstLine="709"/>
        <w:jc w:val="both"/>
      </w:pPr>
      <w:r>
        <w:rPr>
          <w:sz w:val="24"/>
          <w:szCs w:val="24"/>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r>
        <w:rPr>
          <w:color w:val="000000"/>
          <w:sz w:val="24"/>
          <w:szCs w:val="24"/>
        </w:rPr>
        <w:t>;</w:t>
      </w:r>
    </w:p>
    <w:p w:rsidR="00817F36" w:rsidRDefault="00817F36" w:rsidP="00817F36">
      <w:pPr>
        <w:ind w:firstLine="709"/>
        <w:jc w:val="both"/>
        <w:rPr>
          <w:sz w:val="24"/>
          <w:szCs w:val="24"/>
        </w:rPr>
      </w:pPr>
      <w:r>
        <w:rPr>
          <w:sz w:val="24"/>
          <w:szCs w:val="24"/>
        </w:rPr>
        <w:t>передача пакета документов из МФЦ в Администрацию;</w:t>
      </w:r>
    </w:p>
    <w:p w:rsidR="00817F36" w:rsidRDefault="00817F36" w:rsidP="00817F36">
      <w:pPr>
        <w:ind w:firstLine="709"/>
        <w:jc w:val="both"/>
        <w:rPr>
          <w:color w:val="000000"/>
          <w:sz w:val="24"/>
          <w:szCs w:val="24"/>
        </w:rPr>
      </w:pPr>
      <w:r>
        <w:rPr>
          <w:color w:val="000000"/>
          <w:sz w:val="24"/>
          <w:szCs w:val="24"/>
        </w:rPr>
        <w:t>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817F36" w:rsidRDefault="00817F36" w:rsidP="00817F36">
      <w:pPr>
        <w:ind w:firstLine="709"/>
        <w:jc w:val="both"/>
        <w:rPr>
          <w:color w:val="000000"/>
          <w:sz w:val="24"/>
          <w:szCs w:val="24"/>
        </w:rPr>
      </w:pPr>
      <w:r>
        <w:rPr>
          <w:color w:val="000000"/>
          <w:sz w:val="24"/>
          <w:szCs w:val="24"/>
        </w:rPr>
        <w:t>оформление результата предоставления муниципальной услуги;</w:t>
      </w:r>
    </w:p>
    <w:p w:rsidR="00817F36" w:rsidRDefault="00817F36" w:rsidP="00817F36">
      <w:pPr>
        <w:ind w:firstLine="709"/>
        <w:jc w:val="both"/>
        <w:rPr>
          <w:color w:val="000000"/>
          <w:sz w:val="24"/>
          <w:szCs w:val="24"/>
        </w:rPr>
      </w:pPr>
      <w:r>
        <w:rPr>
          <w:color w:val="000000"/>
          <w:sz w:val="24"/>
          <w:szCs w:val="24"/>
        </w:rPr>
        <w:t>выдача (направление) заявителю результата предоставления муниципальной услуги.</w:t>
      </w:r>
    </w:p>
    <w:p w:rsidR="00817F36" w:rsidRDefault="00817F36" w:rsidP="00817F36">
      <w:pPr>
        <w:ind w:firstLine="709"/>
        <w:jc w:val="both"/>
        <w:rPr>
          <w:sz w:val="24"/>
          <w:szCs w:val="24"/>
        </w:rPr>
      </w:pPr>
      <w:r>
        <w:rPr>
          <w:sz w:val="24"/>
          <w:szCs w:val="24"/>
        </w:rPr>
        <w:t>3.1.2. Блок-схема предоставления муниципальной услуги приводится в Приложении № 3 к настоящему Регламенту.</w:t>
      </w:r>
    </w:p>
    <w:p w:rsidR="00817F36" w:rsidRDefault="00817F36" w:rsidP="00817F36">
      <w:pPr>
        <w:ind w:firstLine="709"/>
        <w:jc w:val="both"/>
        <w:rPr>
          <w:sz w:val="24"/>
          <w:szCs w:val="24"/>
        </w:rPr>
      </w:pPr>
      <w:r>
        <w:rPr>
          <w:sz w:val="24"/>
          <w:szCs w:val="24"/>
        </w:rPr>
        <w:t>3.1.3. Заявитель вправе на любой стадии предоставления муниципальной услуги обратиться с заявлением о прекращении ее предоставления.</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 xml:space="preserve">3.2.1. Основанием для начала административной процедуры является обращение заявителя с заявлением о предоставлении муниципальной услуги в Администрацию или </w:t>
      </w:r>
      <w:r>
        <w:rPr>
          <w:sz w:val="24"/>
          <w:szCs w:val="24"/>
        </w:rPr>
        <w:lastRenderedPageBreak/>
        <w:t>МФЦ, либо посредством использования информационно-телекоммуникационных технологий, включая использование Портала.</w:t>
      </w:r>
    </w:p>
    <w:p w:rsidR="00817F36" w:rsidRDefault="00817F36" w:rsidP="00817F36">
      <w:pPr>
        <w:ind w:firstLine="709"/>
        <w:jc w:val="both"/>
        <w:rPr>
          <w:sz w:val="24"/>
          <w:szCs w:val="24"/>
        </w:rPr>
      </w:pPr>
      <w:r>
        <w:rPr>
          <w:sz w:val="24"/>
          <w:szCs w:val="24"/>
        </w:rPr>
        <w:t>3.2.2. При приеме заявления и прилагаемых к нему документов работник Администрации или МФЦ выполняет следующие действия:</w:t>
      </w:r>
    </w:p>
    <w:p w:rsidR="00817F36" w:rsidRDefault="00817F36" w:rsidP="00817F36">
      <w:pPr>
        <w:ind w:firstLine="709"/>
        <w:jc w:val="both"/>
        <w:rPr>
          <w:sz w:val="24"/>
          <w:szCs w:val="24"/>
        </w:rPr>
      </w:pPr>
      <w:r>
        <w:rPr>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817F36" w:rsidRDefault="00817F36" w:rsidP="00817F36">
      <w:pPr>
        <w:ind w:firstLine="709"/>
        <w:jc w:val="both"/>
        <w:rPr>
          <w:sz w:val="24"/>
          <w:szCs w:val="24"/>
        </w:rPr>
      </w:pPr>
      <w:r>
        <w:rPr>
          <w:sz w:val="24"/>
          <w:szCs w:val="24"/>
        </w:rPr>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817F36" w:rsidRDefault="00817F36" w:rsidP="00817F36">
      <w:pPr>
        <w:ind w:firstLine="709"/>
        <w:jc w:val="both"/>
        <w:rPr>
          <w:sz w:val="24"/>
          <w:szCs w:val="24"/>
        </w:rPr>
      </w:pPr>
      <w:r>
        <w:rPr>
          <w:sz w:val="24"/>
          <w:szCs w:val="24"/>
        </w:rPr>
        <w:t>3) проверяет соответствие представленных документов установленным требованиям, удостоверяясь, что:</w:t>
      </w:r>
    </w:p>
    <w:p w:rsidR="00817F36" w:rsidRDefault="00817F36" w:rsidP="00817F36">
      <w:pPr>
        <w:ind w:firstLine="709"/>
        <w:jc w:val="both"/>
        <w:rPr>
          <w:sz w:val="24"/>
          <w:szCs w:val="24"/>
        </w:rPr>
      </w:pPr>
      <w:r>
        <w:rPr>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17F36" w:rsidRDefault="00817F36" w:rsidP="00817F36">
      <w:pPr>
        <w:ind w:firstLine="709"/>
        <w:jc w:val="both"/>
        <w:rPr>
          <w:sz w:val="24"/>
          <w:szCs w:val="24"/>
        </w:rPr>
      </w:pPr>
      <w:r>
        <w:rPr>
          <w:sz w:val="24"/>
          <w:szCs w:val="24"/>
        </w:rPr>
        <w:t>тексты документов написаны разборчиво;</w:t>
      </w:r>
    </w:p>
    <w:p w:rsidR="00817F36" w:rsidRDefault="00817F36" w:rsidP="00817F36">
      <w:pPr>
        <w:ind w:firstLine="709"/>
        <w:jc w:val="both"/>
        <w:rPr>
          <w:sz w:val="24"/>
          <w:szCs w:val="24"/>
        </w:rPr>
      </w:pPr>
      <w:r>
        <w:rPr>
          <w:sz w:val="24"/>
          <w:szCs w:val="24"/>
        </w:rPr>
        <w:t>фамилии, имена и отчества физических лиц, адреса их мест жительства написаны полностью;</w:t>
      </w:r>
    </w:p>
    <w:p w:rsidR="00817F36" w:rsidRDefault="00817F36" w:rsidP="00817F36">
      <w:pPr>
        <w:ind w:firstLine="709"/>
        <w:jc w:val="both"/>
        <w:rPr>
          <w:sz w:val="24"/>
          <w:szCs w:val="24"/>
        </w:rPr>
      </w:pPr>
      <w:r>
        <w:rPr>
          <w:sz w:val="24"/>
          <w:szCs w:val="24"/>
        </w:rPr>
        <w:t>в документах нет подчисток, приписок, зачеркнутых слов и иных не оговоренных в них исправлений;</w:t>
      </w:r>
    </w:p>
    <w:p w:rsidR="00817F36" w:rsidRDefault="00817F36" w:rsidP="00817F36">
      <w:pPr>
        <w:ind w:firstLine="709"/>
        <w:jc w:val="both"/>
        <w:rPr>
          <w:sz w:val="24"/>
          <w:szCs w:val="24"/>
        </w:rPr>
      </w:pPr>
      <w:r>
        <w:rPr>
          <w:sz w:val="24"/>
          <w:szCs w:val="24"/>
        </w:rPr>
        <w:t>документы не исполнены карандашом;</w:t>
      </w:r>
    </w:p>
    <w:p w:rsidR="00817F36" w:rsidRDefault="00817F36" w:rsidP="00817F36">
      <w:pPr>
        <w:ind w:firstLine="709"/>
        <w:jc w:val="both"/>
        <w:rPr>
          <w:sz w:val="24"/>
          <w:szCs w:val="24"/>
        </w:rPr>
      </w:pPr>
      <w:r>
        <w:rPr>
          <w:sz w:val="24"/>
          <w:szCs w:val="24"/>
        </w:rPr>
        <w:t>документы не имеют серьезных повреждений, наличие которых не позволяет однозначно истолковать их содержание;</w:t>
      </w:r>
    </w:p>
    <w:p w:rsidR="00817F36" w:rsidRDefault="00817F36" w:rsidP="00817F36">
      <w:pPr>
        <w:ind w:firstLine="709"/>
        <w:jc w:val="both"/>
        <w:rPr>
          <w:sz w:val="24"/>
          <w:szCs w:val="24"/>
        </w:rPr>
      </w:pPr>
      <w:r>
        <w:rPr>
          <w:sz w:val="24"/>
          <w:szCs w:val="24"/>
        </w:rPr>
        <w:t>срок действия документов не истек;</w:t>
      </w:r>
    </w:p>
    <w:p w:rsidR="00817F36" w:rsidRDefault="00817F36" w:rsidP="00817F36">
      <w:pPr>
        <w:ind w:firstLine="709"/>
        <w:jc w:val="both"/>
        <w:rPr>
          <w:sz w:val="24"/>
          <w:szCs w:val="24"/>
        </w:rPr>
      </w:pPr>
      <w:r>
        <w:rPr>
          <w:sz w:val="24"/>
          <w:szCs w:val="24"/>
        </w:rPr>
        <w:t>документы содержат информацию, необходимую для предоставления муниципальной услуги, указанной в заявлении;</w:t>
      </w:r>
    </w:p>
    <w:p w:rsidR="00817F36" w:rsidRDefault="00817F36" w:rsidP="00817F36">
      <w:pPr>
        <w:ind w:firstLine="709"/>
        <w:jc w:val="both"/>
        <w:rPr>
          <w:sz w:val="24"/>
          <w:szCs w:val="24"/>
        </w:rPr>
      </w:pPr>
      <w:r>
        <w:rPr>
          <w:sz w:val="24"/>
          <w:szCs w:val="24"/>
        </w:rPr>
        <w:t>документы представлены в полном объеме;</w:t>
      </w:r>
    </w:p>
    <w:p w:rsidR="00817F36" w:rsidRDefault="00817F36" w:rsidP="00817F36">
      <w:pPr>
        <w:ind w:firstLine="709"/>
        <w:jc w:val="both"/>
        <w:rPr>
          <w:sz w:val="24"/>
          <w:szCs w:val="24"/>
        </w:rPr>
      </w:pPr>
      <w:r>
        <w:rPr>
          <w:sz w:val="24"/>
          <w:szCs w:val="24"/>
        </w:rPr>
        <w:t>4) при необходимости осуществляет копирование документов;</w:t>
      </w:r>
    </w:p>
    <w:p w:rsidR="00817F36" w:rsidRDefault="00817F36" w:rsidP="00817F36">
      <w:pPr>
        <w:ind w:firstLine="709"/>
        <w:jc w:val="both"/>
        <w:rPr>
          <w:sz w:val="24"/>
          <w:szCs w:val="24"/>
        </w:rPr>
      </w:pPr>
      <w:r>
        <w:rPr>
          <w:sz w:val="24"/>
          <w:szCs w:val="24"/>
        </w:rPr>
        <w:t>5) сличает представленные заявителем экземпляры оригиналов и копий документов (в том числе нотариально удостоверенные) друг с другом, после чего возвращает оригиналы заявителю;</w:t>
      </w:r>
    </w:p>
    <w:p w:rsidR="00817F36" w:rsidRDefault="00817F36" w:rsidP="00817F36">
      <w:pPr>
        <w:ind w:firstLine="709"/>
        <w:jc w:val="both"/>
        <w:rPr>
          <w:sz w:val="24"/>
          <w:szCs w:val="24"/>
        </w:rPr>
      </w:pPr>
      <w:r>
        <w:rPr>
          <w:sz w:val="24"/>
          <w:szCs w:val="24"/>
        </w:rPr>
        <w:t>6)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817F36" w:rsidRDefault="00817F36" w:rsidP="00817F36">
      <w:pPr>
        <w:ind w:firstLine="709"/>
        <w:jc w:val="both"/>
        <w:rPr>
          <w:sz w:val="24"/>
          <w:szCs w:val="24"/>
        </w:rPr>
      </w:pPr>
      <w:r>
        <w:rPr>
          <w:sz w:val="24"/>
          <w:szCs w:val="24"/>
        </w:rPr>
        <w:t>7) при отсутствии оснований для отказа в приеме документов регистрирует заявление и оформляет расписку о приеме документов, а при наличии таких оснований – расписку об отказе в приеме документов.</w:t>
      </w:r>
    </w:p>
    <w:p w:rsidR="00817F36" w:rsidRDefault="00817F36" w:rsidP="00817F36">
      <w:pPr>
        <w:ind w:firstLine="709"/>
        <w:jc w:val="both"/>
        <w:rPr>
          <w:sz w:val="24"/>
          <w:szCs w:val="24"/>
        </w:rPr>
      </w:pPr>
      <w:r>
        <w:rPr>
          <w:sz w:val="24"/>
          <w:szCs w:val="24"/>
        </w:rPr>
        <w:t>3.2.3. Заявитель в обязательном порядке информируется работником Администрации или МФЦ:</w:t>
      </w:r>
    </w:p>
    <w:p w:rsidR="00817F36" w:rsidRDefault="00817F36" w:rsidP="00817F36">
      <w:pPr>
        <w:ind w:firstLine="709"/>
        <w:jc w:val="both"/>
        <w:rPr>
          <w:sz w:val="24"/>
          <w:szCs w:val="24"/>
        </w:rPr>
      </w:pPr>
      <w:r>
        <w:rPr>
          <w:sz w:val="24"/>
          <w:szCs w:val="24"/>
        </w:rPr>
        <w:t>о сроке предоставления муниципальной услуги;</w:t>
      </w:r>
    </w:p>
    <w:p w:rsidR="00817F36" w:rsidRDefault="00817F36" w:rsidP="00817F36">
      <w:pPr>
        <w:ind w:firstLine="709"/>
        <w:jc w:val="both"/>
        <w:rPr>
          <w:sz w:val="24"/>
          <w:szCs w:val="24"/>
        </w:rPr>
      </w:pPr>
      <w:r>
        <w:rPr>
          <w:sz w:val="24"/>
          <w:szCs w:val="24"/>
        </w:rPr>
        <w:t>о возможности отказа в предоставлении муниципальной услуги.</w:t>
      </w:r>
    </w:p>
    <w:p w:rsidR="00817F36" w:rsidRDefault="00817F36" w:rsidP="00817F36">
      <w:pPr>
        <w:ind w:firstLine="709"/>
        <w:jc w:val="both"/>
        <w:rPr>
          <w:color w:val="000000"/>
          <w:sz w:val="24"/>
          <w:szCs w:val="24"/>
        </w:rPr>
      </w:pPr>
      <w:r>
        <w:rPr>
          <w:color w:val="000000"/>
          <w:sz w:val="24"/>
          <w:szCs w:val="24"/>
        </w:rPr>
        <w:t>3.2.4. В соответствии с требованиями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 обращение за получением муниципальной услуги может осуществляться заявителем с использованием электронных документов, подписанных электронной подписью.</w:t>
      </w:r>
    </w:p>
    <w:p w:rsidR="00817F36" w:rsidRDefault="00817F36" w:rsidP="00817F36">
      <w:pPr>
        <w:ind w:right="-6"/>
        <w:jc w:val="both"/>
        <w:rPr>
          <w:color w:val="000000"/>
          <w:sz w:val="24"/>
          <w:szCs w:val="24"/>
        </w:rPr>
      </w:pPr>
    </w:p>
    <w:p w:rsidR="00817F36" w:rsidRDefault="00817F36" w:rsidP="00817F36">
      <w:pPr>
        <w:tabs>
          <w:tab w:val="left" w:pos="7560"/>
        </w:tabs>
        <w:ind w:right="-6"/>
        <w:jc w:val="center"/>
        <w:rPr>
          <w:b/>
          <w:sz w:val="24"/>
          <w:szCs w:val="24"/>
        </w:rPr>
      </w:pPr>
      <w:r>
        <w:rPr>
          <w:b/>
          <w:sz w:val="24"/>
          <w:szCs w:val="24"/>
        </w:rPr>
        <w:t>3.3. Передача пакета документов из МФЦ в Администрацию</w:t>
      </w:r>
    </w:p>
    <w:p w:rsidR="00817F36" w:rsidRDefault="00817F36" w:rsidP="00817F36">
      <w:pPr>
        <w:ind w:right="-6"/>
        <w:jc w:val="both"/>
        <w:rPr>
          <w:b/>
          <w:sz w:val="24"/>
          <w:szCs w:val="24"/>
        </w:rPr>
      </w:pPr>
    </w:p>
    <w:p w:rsidR="00817F36" w:rsidRDefault="00817F36" w:rsidP="00817F36">
      <w:pPr>
        <w:ind w:firstLine="709"/>
        <w:jc w:val="both"/>
      </w:pPr>
      <w:r>
        <w:rPr>
          <w:sz w:val="24"/>
          <w:szCs w:val="24"/>
        </w:rPr>
        <w:t xml:space="preserve">3.3.1. Основанием для начала административной процедуры является регистрация заявления о предоставлении муниципальной услуги </w:t>
      </w:r>
      <w:r>
        <w:rPr>
          <w:sz w:val="24"/>
          <w:szCs w:val="24"/>
          <w:lang w:eastAsia="en-US"/>
        </w:rPr>
        <w:t xml:space="preserve">в </w:t>
      </w:r>
      <w:r>
        <w:rPr>
          <w:sz w:val="24"/>
          <w:szCs w:val="24"/>
        </w:rPr>
        <w:t>МФЦ</w:t>
      </w:r>
      <w:r>
        <w:rPr>
          <w:sz w:val="24"/>
          <w:szCs w:val="24"/>
          <w:lang w:eastAsia="en-US"/>
        </w:rPr>
        <w:t>.</w:t>
      </w:r>
    </w:p>
    <w:p w:rsidR="00817F36" w:rsidRDefault="00817F36" w:rsidP="00817F36">
      <w:pPr>
        <w:ind w:firstLine="709"/>
        <w:jc w:val="both"/>
        <w:rPr>
          <w:sz w:val="24"/>
          <w:szCs w:val="24"/>
        </w:rPr>
      </w:pPr>
      <w:r>
        <w:rPr>
          <w:sz w:val="24"/>
          <w:szCs w:val="24"/>
        </w:rPr>
        <w:t xml:space="preserve">3.3.2. Передача документов из МФЦ в Администрацию осуществляется не позднее дня, следующего за днем регистрации заявления о предоставлении муниципальной </w:t>
      </w:r>
      <w:r>
        <w:rPr>
          <w:sz w:val="24"/>
          <w:szCs w:val="24"/>
        </w:rPr>
        <w:lastRenderedPageBreak/>
        <w:t>услуги, на основании реестра, который составляется в двух экземплярах и содержит дату и время передачи.</w:t>
      </w:r>
    </w:p>
    <w:p w:rsidR="00817F36" w:rsidRDefault="00817F36" w:rsidP="00817F36">
      <w:pPr>
        <w:ind w:firstLine="709"/>
        <w:jc w:val="both"/>
        <w:rPr>
          <w:sz w:val="24"/>
          <w:szCs w:val="24"/>
        </w:rPr>
      </w:pPr>
      <w:r>
        <w:rPr>
          <w:sz w:val="24"/>
          <w:szCs w:val="24"/>
        </w:rPr>
        <w:t>3.3.3. График приема-передачи документов из МФЦ в Администрацию и из Администрации в МФЦ согласовывается с руководителями МФЦ.</w:t>
      </w:r>
    </w:p>
    <w:p w:rsidR="00817F36" w:rsidRDefault="00817F36" w:rsidP="00817F36">
      <w:pPr>
        <w:ind w:firstLine="709"/>
        <w:jc w:val="both"/>
        <w:rPr>
          <w:sz w:val="24"/>
          <w:szCs w:val="24"/>
        </w:rPr>
      </w:pPr>
      <w:r>
        <w:rPr>
          <w:sz w:val="24"/>
          <w:szCs w:val="24"/>
        </w:rPr>
        <w:t>3.3.4. При передаче пакета документов уполномоченный специалист Администрации, принимающий документы,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второй – подлежит возврату курьеру. Информация о получении документов заносится в электронную базу.</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3.4. Рассмотрение документов в Администрации, принятие решения о предоставлении муниципальной услуги или об отказе в предоставлении муниципальной услуги</w:t>
      </w:r>
    </w:p>
    <w:p w:rsidR="00817F36" w:rsidRDefault="00817F36" w:rsidP="00817F36">
      <w:pPr>
        <w:jc w:val="both"/>
        <w:rPr>
          <w:b/>
          <w:sz w:val="24"/>
          <w:szCs w:val="24"/>
        </w:rPr>
      </w:pPr>
    </w:p>
    <w:p w:rsidR="00817F36" w:rsidRDefault="00817F36" w:rsidP="00817F36">
      <w:pPr>
        <w:ind w:firstLine="709"/>
        <w:jc w:val="both"/>
      </w:pPr>
      <w:r>
        <w:rPr>
          <w:sz w:val="24"/>
          <w:szCs w:val="24"/>
          <w:lang w:eastAsia="en-US"/>
        </w:rPr>
        <w:t xml:space="preserve">3.4.1. Основанием для начала административной процедуры </w:t>
      </w:r>
      <w:r>
        <w:rPr>
          <w:sz w:val="24"/>
          <w:szCs w:val="24"/>
        </w:rPr>
        <w:t>является регистрация заявления в Администрации</w:t>
      </w:r>
      <w:r>
        <w:rPr>
          <w:sz w:val="24"/>
          <w:szCs w:val="24"/>
          <w:lang w:eastAsia="en-US"/>
        </w:rPr>
        <w:t>.</w:t>
      </w:r>
    </w:p>
    <w:p w:rsidR="00817F36" w:rsidRDefault="00817F36" w:rsidP="00817F36">
      <w:pPr>
        <w:ind w:firstLine="709"/>
        <w:jc w:val="both"/>
        <w:rPr>
          <w:sz w:val="24"/>
          <w:szCs w:val="24"/>
        </w:rPr>
      </w:pPr>
      <w:r>
        <w:rPr>
          <w:sz w:val="24"/>
          <w:szCs w:val="24"/>
        </w:rPr>
        <w:t>3.4.2. Зарегистрированное заявление и прилагаемые к нему документы передаются в день регистрации специалисту Администрации, ответственному за предоставление муниципальной услуги (далее – Исполнитель).</w:t>
      </w:r>
    </w:p>
    <w:p w:rsidR="00817F36" w:rsidRDefault="00817F36" w:rsidP="00817F36">
      <w:pPr>
        <w:ind w:firstLine="709"/>
        <w:jc w:val="both"/>
      </w:pPr>
      <w:r>
        <w:rPr>
          <w:sz w:val="24"/>
          <w:szCs w:val="24"/>
          <w:lang w:eastAsia="en-US"/>
        </w:rPr>
        <w:t>3.4.3. В течение трех рабочих дней со дня регистрации заявления Исполнитель рассматривает поступившие к нему документы, а также, если заявитель</w:t>
      </w:r>
      <w:r>
        <w:rPr>
          <w:sz w:val="24"/>
          <w:szCs w:val="24"/>
        </w:rPr>
        <w:t xml:space="preserve"> не представил документы, указанные в подпункте 2.7.1 настоящего Регламента, подготавливает и направляет запросы в соответствующие органы (организации), участвующие в предоставлении муниципальной услуги.</w:t>
      </w:r>
    </w:p>
    <w:p w:rsidR="00817F36" w:rsidRDefault="00817F36" w:rsidP="00817F36">
      <w:pPr>
        <w:ind w:firstLine="709"/>
        <w:jc w:val="both"/>
        <w:rPr>
          <w:sz w:val="24"/>
          <w:szCs w:val="24"/>
        </w:rPr>
      </w:pPr>
      <w:r>
        <w:rPr>
          <w:sz w:val="24"/>
          <w:szCs w:val="24"/>
        </w:rPr>
        <w:t>Межведомственный запрос оформляется в соответствии с требованиями, установленными Федеральным законом от 27 июня 2010 года № 210-ФЗ «Об организации предоставления государственных и муниципальных услуг».</w:t>
      </w:r>
    </w:p>
    <w:p w:rsidR="00817F36" w:rsidRDefault="00817F36" w:rsidP="00817F36">
      <w:pPr>
        <w:ind w:firstLine="709"/>
        <w:jc w:val="both"/>
        <w:rPr>
          <w:sz w:val="24"/>
          <w:szCs w:val="24"/>
        </w:rPr>
      </w:pPr>
      <w:r>
        <w:rPr>
          <w:sz w:val="24"/>
          <w:szCs w:val="24"/>
        </w:rPr>
        <w:t>3.4.4. По результатам рассмотрения документов, поданных заявителем, документов и информации, полученных по межведомственным запросам, Исполнитель не позднее двадцати дней со дня регистрации заявления принимает решение о предоставлении муниципальной услуги или об отказе в предоставлении муниципальной услуги.</w:t>
      </w:r>
    </w:p>
    <w:p w:rsidR="00817F36" w:rsidRDefault="00817F36" w:rsidP="00817F36">
      <w:pPr>
        <w:ind w:firstLine="709"/>
        <w:jc w:val="both"/>
        <w:rPr>
          <w:sz w:val="24"/>
          <w:szCs w:val="24"/>
        </w:rPr>
      </w:pPr>
      <w:r>
        <w:rPr>
          <w:sz w:val="24"/>
          <w:szCs w:val="24"/>
        </w:rPr>
        <w:t>3.4.5.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817F36" w:rsidRDefault="00817F36" w:rsidP="00817F36">
      <w:pPr>
        <w:jc w:val="both"/>
        <w:rPr>
          <w:sz w:val="24"/>
          <w:szCs w:val="24"/>
          <w:lang w:eastAsia="en-US"/>
        </w:rPr>
      </w:pPr>
    </w:p>
    <w:p w:rsidR="00817F36" w:rsidRDefault="00817F36" w:rsidP="00817F36">
      <w:pPr>
        <w:jc w:val="center"/>
      </w:pPr>
      <w:r>
        <w:rPr>
          <w:b/>
          <w:sz w:val="24"/>
          <w:szCs w:val="24"/>
        </w:rPr>
        <w:t xml:space="preserve">3.5. </w:t>
      </w:r>
      <w:r>
        <w:rPr>
          <w:b/>
          <w:color w:val="000000"/>
          <w:sz w:val="24"/>
          <w:szCs w:val="24"/>
        </w:rPr>
        <w:t>Оформление результата предоставления муниципальной услуги</w:t>
      </w:r>
    </w:p>
    <w:p w:rsidR="00817F36" w:rsidRDefault="00817F36" w:rsidP="00817F36">
      <w:pPr>
        <w:jc w:val="both"/>
        <w:rPr>
          <w:b/>
          <w:color w:val="000000"/>
          <w:sz w:val="24"/>
          <w:szCs w:val="24"/>
        </w:rPr>
      </w:pPr>
    </w:p>
    <w:p w:rsidR="00817F36" w:rsidRDefault="00817F36" w:rsidP="00817F36">
      <w:pPr>
        <w:ind w:firstLine="709"/>
        <w:jc w:val="both"/>
        <w:rPr>
          <w:sz w:val="24"/>
          <w:szCs w:val="24"/>
        </w:rPr>
      </w:pPr>
      <w:r>
        <w:rPr>
          <w:sz w:val="24"/>
          <w:szCs w:val="24"/>
        </w:rPr>
        <w:t>3.5.1. Основанием для начала административной процедуры является принятие Исполнителем решения о предоставлении муниципальной услуги или об отказе в предоставлении муниципальной услуги.</w:t>
      </w:r>
    </w:p>
    <w:p w:rsidR="00817F36" w:rsidRDefault="00817F36" w:rsidP="00817F36">
      <w:pPr>
        <w:ind w:firstLine="709"/>
        <w:jc w:val="both"/>
      </w:pPr>
      <w:r>
        <w:rPr>
          <w:sz w:val="24"/>
          <w:szCs w:val="24"/>
          <w:lang w:eastAsia="en-US"/>
        </w:rPr>
        <w:t xml:space="preserve">3.5.2. Исполнитель, </w:t>
      </w:r>
      <w:r>
        <w:rPr>
          <w:color w:val="000000"/>
          <w:sz w:val="24"/>
          <w:szCs w:val="24"/>
        </w:rPr>
        <w:t>при отсутствии оснований, указанных в подпункте 2.10.2 настоящего Регламента, в течение пятнадцати дней со дня получения заявления оформляет проект постановления Администрации об утверждении схемы расположения земельного участка.</w:t>
      </w:r>
      <w:r>
        <w:rPr>
          <w:rFonts w:ascii="Arial" w:hAnsi="Arial" w:cs="Arial"/>
          <w:color w:val="3C3C3C"/>
          <w:sz w:val="24"/>
          <w:szCs w:val="24"/>
          <w:shd w:val="clear" w:color="auto" w:fill="FFFFFF"/>
        </w:rPr>
        <w:t xml:space="preserve"> </w:t>
      </w:r>
      <w:r>
        <w:rPr>
          <w:color w:val="000000"/>
          <w:sz w:val="24"/>
          <w:szCs w:val="24"/>
        </w:rPr>
        <w:t>Схема расположения земельного участка является обязательным приложением к постановлению Администрации об утверждении схемы расположения земельного участка.</w:t>
      </w:r>
    </w:p>
    <w:p w:rsidR="00817F36" w:rsidRDefault="00817F36" w:rsidP="00817F36">
      <w:pPr>
        <w:ind w:firstLine="709"/>
        <w:jc w:val="both"/>
        <w:rPr>
          <w:color w:val="000000"/>
          <w:sz w:val="24"/>
          <w:szCs w:val="24"/>
        </w:rPr>
      </w:pPr>
      <w:r>
        <w:rPr>
          <w:color w:val="000000"/>
          <w:sz w:val="24"/>
          <w:szCs w:val="24"/>
        </w:rPr>
        <w:t>3.5.3. Проект постановления об утверждении схемы расположения земельного участка в течение пяти рабочих дней согласовывается, подписывается главой Администрации и передается на регистрацию специалисту Администрации, ответственному за делопроизводство.</w:t>
      </w:r>
    </w:p>
    <w:p w:rsidR="00817F36" w:rsidRDefault="00817F36" w:rsidP="00817F36">
      <w:pPr>
        <w:ind w:firstLine="709"/>
        <w:jc w:val="both"/>
        <w:rPr>
          <w:color w:val="000000"/>
          <w:sz w:val="24"/>
          <w:szCs w:val="24"/>
        </w:rPr>
      </w:pPr>
      <w:r>
        <w:rPr>
          <w:color w:val="000000"/>
          <w:sz w:val="24"/>
          <w:szCs w:val="24"/>
        </w:rPr>
        <w:t>3.5.4. Постановление об утверждении схемы расположения земельного участка изготавливается в четырех экземплярах, два из которых направляются в МФЦ для выдачи заявителю, два экземпляра хранится в Администрации.</w:t>
      </w:r>
    </w:p>
    <w:p w:rsidR="00817F36" w:rsidRDefault="00817F36" w:rsidP="00817F36">
      <w:pPr>
        <w:ind w:firstLine="709"/>
        <w:jc w:val="both"/>
        <w:rPr>
          <w:color w:val="000000"/>
          <w:sz w:val="24"/>
          <w:szCs w:val="24"/>
        </w:rPr>
      </w:pPr>
      <w:r>
        <w:rPr>
          <w:color w:val="000000"/>
          <w:sz w:val="24"/>
          <w:szCs w:val="24"/>
        </w:rPr>
        <w:lastRenderedPageBreak/>
        <w:t>3.5.5. При наличии оснований, указанных в подпункте 2.10.2 настоящего Регламента, Исполнитель в течение одного дня со дня выявления таких оснований оформляет уведомление об отказе в предоставлении муниципальной услуги, обеспечивает его подписание главой Администрации и регистрацию специалистом Администрации, ответственным за делопроизводство.</w:t>
      </w:r>
    </w:p>
    <w:p w:rsidR="00817F36" w:rsidRDefault="00817F36" w:rsidP="00817F36">
      <w:pPr>
        <w:jc w:val="both"/>
        <w:outlineLvl w:val="1"/>
        <w:rPr>
          <w:color w:val="000000"/>
          <w:sz w:val="24"/>
          <w:szCs w:val="24"/>
        </w:rPr>
      </w:pPr>
    </w:p>
    <w:p w:rsidR="00817F36" w:rsidRDefault="00817F36" w:rsidP="00817F36">
      <w:pPr>
        <w:jc w:val="center"/>
        <w:rPr>
          <w:b/>
          <w:color w:val="000000"/>
          <w:sz w:val="24"/>
          <w:szCs w:val="24"/>
        </w:rPr>
      </w:pPr>
      <w:r>
        <w:rPr>
          <w:b/>
          <w:color w:val="000000"/>
          <w:sz w:val="24"/>
          <w:szCs w:val="24"/>
        </w:rPr>
        <w:t>3.6. Выдача (направление) заявителю результата предоставления муниципальной услуги</w:t>
      </w:r>
    </w:p>
    <w:p w:rsidR="00817F36" w:rsidRDefault="00817F36" w:rsidP="00817F36">
      <w:pPr>
        <w:jc w:val="both"/>
        <w:rPr>
          <w:b/>
          <w:color w:val="000000"/>
          <w:sz w:val="24"/>
          <w:szCs w:val="24"/>
        </w:rPr>
      </w:pPr>
    </w:p>
    <w:p w:rsidR="00817F36" w:rsidRDefault="00817F36" w:rsidP="00817F36">
      <w:pPr>
        <w:ind w:firstLine="709"/>
        <w:jc w:val="both"/>
      </w:pPr>
      <w:r>
        <w:rPr>
          <w:sz w:val="24"/>
          <w:szCs w:val="24"/>
        </w:rPr>
        <w:t>3.6.1. Основанием для начала административной процедуры является регистрация постановления</w:t>
      </w:r>
      <w:r>
        <w:rPr>
          <w:color w:val="000000"/>
          <w:sz w:val="24"/>
          <w:szCs w:val="24"/>
        </w:rPr>
        <w:t xml:space="preserve"> </w:t>
      </w:r>
      <w:r>
        <w:rPr>
          <w:sz w:val="24"/>
          <w:szCs w:val="24"/>
        </w:rPr>
        <w:t xml:space="preserve">об утверждении схемы расположения земельного участка или уведомления </w:t>
      </w:r>
      <w:r>
        <w:rPr>
          <w:sz w:val="24"/>
          <w:szCs w:val="24"/>
          <w:lang w:eastAsia="en-US"/>
        </w:rPr>
        <w:t>об отказе в предоставлении муниципальной услуги</w:t>
      </w:r>
      <w:r>
        <w:rPr>
          <w:sz w:val="24"/>
          <w:szCs w:val="24"/>
        </w:rPr>
        <w:t>.</w:t>
      </w:r>
    </w:p>
    <w:p w:rsidR="00817F36" w:rsidRDefault="00817F36" w:rsidP="00817F36">
      <w:pPr>
        <w:ind w:firstLine="709"/>
        <w:jc w:val="both"/>
        <w:rPr>
          <w:sz w:val="24"/>
          <w:szCs w:val="24"/>
        </w:rPr>
      </w:pPr>
      <w:r>
        <w:rPr>
          <w:sz w:val="24"/>
          <w:szCs w:val="24"/>
        </w:rPr>
        <w:t>3.6.2. В день регистрации результата предоставления муниципальной услуги Исполнитель уведомляет заявителя о возможности его получения.</w:t>
      </w:r>
    </w:p>
    <w:p w:rsidR="00817F36" w:rsidRDefault="00817F36" w:rsidP="00817F36">
      <w:pPr>
        <w:ind w:firstLine="709"/>
        <w:jc w:val="both"/>
        <w:rPr>
          <w:sz w:val="24"/>
          <w:szCs w:val="24"/>
        </w:rPr>
      </w:pPr>
      <w:r>
        <w:rPr>
          <w:sz w:val="24"/>
          <w:szCs w:val="24"/>
        </w:rPr>
        <w:t>3.6.3. В течение двух дней со дня регистрации Исполнитель вручает (направляет) заявителю результат предоставления муниципальной услуги или, если выдача осуществляется МФЦ, передает его в течение одного дня со дня регистрации в МФЦ на основании реестра, составляемого в двух экземплярах.</w:t>
      </w:r>
    </w:p>
    <w:p w:rsidR="00817F36" w:rsidRDefault="00817F36" w:rsidP="00817F36">
      <w:pPr>
        <w:ind w:firstLine="709"/>
        <w:jc w:val="both"/>
        <w:rPr>
          <w:sz w:val="24"/>
          <w:szCs w:val="24"/>
        </w:rPr>
      </w:pPr>
      <w:r>
        <w:rPr>
          <w:sz w:val="24"/>
          <w:szCs w:val="24"/>
        </w:rPr>
        <w:t>3.6.4. При передаче пакета документов работник МФЦ, принимающий документы, проверяет в присутствии курьера их соответствие и количество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17F36" w:rsidRDefault="00817F36" w:rsidP="00817F36">
      <w:pPr>
        <w:ind w:firstLine="709"/>
        <w:jc w:val="both"/>
        <w:rPr>
          <w:sz w:val="24"/>
          <w:szCs w:val="24"/>
        </w:rPr>
      </w:pPr>
      <w:r>
        <w:rPr>
          <w:sz w:val="24"/>
          <w:szCs w:val="24"/>
        </w:rPr>
        <w:t>3.6.5. Для получения результата предоставления муниципальной услуги заявитель прибывает лично с документом, удостоверяющим личность.</w:t>
      </w:r>
    </w:p>
    <w:p w:rsidR="00817F36" w:rsidRDefault="00817F36" w:rsidP="00817F36">
      <w:pPr>
        <w:ind w:firstLine="709"/>
        <w:jc w:val="both"/>
        <w:rPr>
          <w:sz w:val="24"/>
          <w:szCs w:val="24"/>
        </w:rPr>
      </w:pPr>
      <w:r>
        <w:rPr>
          <w:sz w:val="24"/>
          <w:szCs w:val="24"/>
        </w:rPr>
        <w:t>При выдаче документов Исполнитель или работник МФЦ:</w:t>
      </w:r>
    </w:p>
    <w:p w:rsidR="00817F36" w:rsidRDefault="00817F36" w:rsidP="00817F36">
      <w:pPr>
        <w:ind w:firstLine="709"/>
        <w:jc w:val="both"/>
        <w:rPr>
          <w:sz w:val="24"/>
          <w:szCs w:val="24"/>
        </w:rPr>
      </w:pPr>
      <w:r>
        <w:rPr>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817F36" w:rsidRDefault="00817F36" w:rsidP="00817F36">
      <w:pPr>
        <w:ind w:firstLine="709"/>
        <w:jc w:val="both"/>
        <w:rPr>
          <w:sz w:val="24"/>
          <w:szCs w:val="24"/>
        </w:rPr>
      </w:pPr>
      <w:r>
        <w:rPr>
          <w:sz w:val="24"/>
          <w:szCs w:val="24"/>
        </w:rPr>
        <w:t>знакомит заявителя с содержанием документов и выдает их.</w:t>
      </w:r>
    </w:p>
    <w:p w:rsidR="00817F36" w:rsidRDefault="00817F36" w:rsidP="00817F36">
      <w:pPr>
        <w:ind w:firstLine="709"/>
        <w:jc w:val="both"/>
      </w:pPr>
      <w:r>
        <w:rPr>
          <w:sz w:val="24"/>
          <w:szCs w:val="24"/>
        </w:rPr>
        <w:t xml:space="preserve">3.6.6. В случае если документы </w:t>
      </w:r>
      <w:r>
        <w:rPr>
          <w:color w:val="000000"/>
          <w:sz w:val="24"/>
          <w:szCs w:val="24"/>
        </w:rPr>
        <w:t xml:space="preserve">о предоставлении муниципальной услуги </w:t>
      </w:r>
      <w:r>
        <w:rPr>
          <w:sz w:val="24"/>
          <w:szCs w:val="24"/>
        </w:rPr>
        <w:t>поданы заявителем в электронной форме, для получения оригинала результата предоставления муниципальной услуги заявитель прибывает в Администрацию лично с документом, удостоверяющим личность.</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3.7. Порядок осуществления в электронной форме, в том числе с использованием Портала, некоторых административных процедур</w:t>
      </w:r>
    </w:p>
    <w:p w:rsidR="00817F36" w:rsidRDefault="00817F36" w:rsidP="00817F36">
      <w:pPr>
        <w:jc w:val="both"/>
        <w:rPr>
          <w:b/>
          <w:sz w:val="24"/>
          <w:szCs w:val="24"/>
        </w:rPr>
      </w:pPr>
    </w:p>
    <w:p w:rsidR="00817F36" w:rsidRDefault="00817F36" w:rsidP="00817F36">
      <w:pPr>
        <w:ind w:firstLine="709"/>
        <w:jc w:val="both"/>
        <w:rPr>
          <w:color w:val="000000"/>
          <w:sz w:val="24"/>
          <w:szCs w:val="24"/>
        </w:rPr>
      </w:pPr>
      <w:r>
        <w:rPr>
          <w:color w:val="000000"/>
          <w:sz w:val="24"/>
          <w:szCs w:val="24"/>
        </w:rPr>
        <w:t>3.7.1. Заявителю обеспечивается возможность получения информации о предоставляемой муниципальной услуге на Портале.</w:t>
      </w:r>
    </w:p>
    <w:p w:rsidR="00817F36" w:rsidRDefault="00817F36" w:rsidP="00817F36">
      <w:pPr>
        <w:ind w:firstLine="709"/>
        <w:jc w:val="both"/>
      </w:pPr>
      <w:r>
        <w:rPr>
          <w:color w:val="000000"/>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Чувашской Республике, органов исполнительной власти и органов местного самоуправления Чувашской Республики выбрать администрацию </w:t>
      </w:r>
      <w:proofErr w:type="spellStart"/>
      <w:r>
        <w:rPr>
          <w:sz w:val="24"/>
          <w:szCs w:val="24"/>
        </w:rPr>
        <w:t>Питишевского</w:t>
      </w:r>
      <w:proofErr w:type="spellEnd"/>
      <w:r>
        <w:rPr>
          <w:sz w:val="24"/>
          <w:szCs w:val="24"/>
        </w:rPr>
        <w:t xml:space="preserve"> сельского поселения </w:t>
      </w:r>
      <w:proofErr w:type="spellStart"/>
      <w:r>
        <w:rPr>
          <w:sz w:val="24"/>
          <w:szCs w:val="24"/>
        </w:rPr>
        <w:t>Аликовского</w:t>
      </w:r>
      <w:proofErr w:type="spellEnd"/>
      <w:r>
        <w:rPr>
          <w:sz w:val="24"/>
          <w:szCs w:val="24"/>
        </w:rPr>
        <w:t xml:space="preserve"> района</w:t>
      </w:r>
      <w:r>
        <w:rPr>
          <w:color w:val="000000"/>
          <w:sz w:val="24"/>
          <w:szCs w:val="24"/>
        </w:rPr>
        <w:t xml:space="preserve"> Чувашской Республики с перечнем оказываемых муниципальных услуг и информацией по каждой услуге.</w:t>
      </w:r>
    </w:p>
    <w:p w:rsidR="00817F36" w:rsidRDefault="00817F36" w:rsidP="00817F36">
      <w:pPr>
        <w:ind w:firstLine="709"/>
        <w:jc w:val="both"/>
        <w:rPr>
          <w:color w:val="000000"/>
          <w:sz w:val="24"/>
          <w:szCs w:val="24"/>
        </w:rPr>
      </w:pPr>
      <w:r>
        <w:rPr>
          <w:color w:val="000000"/>
          <w:sz w:val="24"/>
          <w:szCs w:val="24"/>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17F36" w:rsidRDefault="00817F36" w:rsidP="00817F36">
      <w:pPr>
        <w:ind w:firstLine="709"/>
        <w:jc w:val="both"/>
        <w:rPr>
          <w:color w:val="000000"/>
          <w:sz w:val="24"/>
          <w:szCs w:val="24"/>
        </w:rPr>
      </w:pPr>
      <w:r>
        <w:rPr>
          <w:color w:val="000000"/>
          <w:sz w:val="24"/>
          <w:szCs w:val="24"/>
        </w:rPr>
        <w:t xml:space="preserve">3.7.2. Для подачи заявления и документов, необходимых для получения муниципальной услуги, на Портале заявитель авторизуется в системе путем введения в </w:t>
      </w:r>
      <w:r>
        <w:rPr>
          <w:color w:val="000000"/>
          <w:sz w:val="24"/>
          <w:szCs w:val="24"/>
        </w:rPr>
        <w:lastRenderedPageBreak/>
        <w:t>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подпункте 2.6.1 настоящего Регламента, направляет их для получения муниципальной услуги через личный кабинет на Портале.</w:t>
      </w:r>
    </w:p>
    <w:p w:rsidR="00817F36" w:rsidRDefault="00817F36" w:rsidP="00817F36">
      <w:pPr>
        <w:ind w:firstLine="709"/>
        <w:jc w:val="both"/>
        <w:rPr>
          <w:color w:val="000000"/>
          <w:sz w:val="24"/>
          <w:szCs w:val="24"/>
        </w:rPr>
      </w:pPr>
      <w:r>
        <w:rPr>
          <w:color w:val="000000"/>
          <w:sz w:val="24"/>
          <w:szCs w:val="24"/>
        </w:rPr>
        <w:t>3.7.3. 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817F36" w:rsidRDefault="00817F36" w:rsidP="00817F36">
      <w:pPr>
        <w:ind w:firstLine="709"/>
        <w:jc w:val="both"/>
        <w:rPr>
          <w:color w:val="000000"/>
          <w:sz w:val="24"/>
          <w:szCs w:val="24"/>
        </w:rPr>
      </w:pPr>
      <w:r>
        <w:rPr>
          <w:color w:val="000000"/>
          <w:sz w:val="24"/>
          <w:szCs w:val="24"/>
        </w:rPr>
        <w:t>3.7.4. В случае поступления документов, необходимых для получения муниципальной услуги, в электронной форме с использованием Портала, подписанных усиленной квалифицированной электронной подписью, работник Администрации проверяет действительность усиленной квалифицированной электронной подписи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17F36" w:rsidRDefault="00817F36" w:rsidP="00817F36">
      <w:pPr>
        <w:ind w:firstLine="709"/>
        <w:jc w:val="both"/>
        <w:rPr>
          <w:color w:val="000000"/>
          <w:sz w:val="24"/>
          <w:szCs w:val="24"/>
        </w:rPr>
      </w:pPr>
      <w:r>
        <w:rPr>
          <w:color w:val="000000"/>
          <w:sz w:val="24"/>
          <w:szCs w:val="24"/>
        </w:rPr>
        <w:t>Если в результате проверки усиленной квалифицированной электронной подписи выявлено несоблюдение установленных условий признания действительности подписи, работник Администрации в течение трех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такого решения.</w:t>
      </w:r>
    </w:p>
    <w:p w:rsidR="00817F36" w:rsidRDefault="00817F36" w:rsidP="00817F36">
      <w:pPr>
        <w:ind w:firstLine="709"/>
        <w:jc w:val="both"/>
        <w:rPr>
          <w:color w:val="000000"/>
          <w:sz w:val="24"/>
          <w:szCs w:val="24"/>
        </w:rPr>
      </w:pPr>
      <w:r>
        <w:rPr>
          <w:color w:val="000000"/>
          <w:sz w:val="24"/>
          <w:szCs w:val="24"/>
        </w:rPr>
        <w:t>3.7.5.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817F36" w:rsidRDefault="00817F36" w:rsidP="00817F36">
      <w:pPr>
        <w:ind w:firstLine="709"/>
        <w:jc w:val="both"/>
        <w:rPr>
          <w:color w:val="000000"/>
          <w:sz w:val="24"/>
          <w:szCs w:val="24"/>
        </w:rPr>
      </w:pPr>
      <w:r>
        <w:rPr>
          <w:color w:val="000000"/>
          <w:sz w:val="24"/>
          <w:szCs w:val="24"/>
        </w:rPr>
        <w:t>Сведения о ходе и результате выполнения запроса о предоставлении муниципальной услуги в электронной форме заявителю представляются в виде уведомления в личном кабинете заявителя на Портале.</w:t>
      </w:r>
    </w:p>
    <w:p w:rsidR="00817F36" w:rsidRDefault="00817F36" w:rsidP="00817F36">
      <w:pPr>
        <w:ind w:firstLine="709"/>
        <w:jc w:val="both"/>
      </w:pPr>
      <w:r>
        <w:rPr>
          <w:sz w:val="24"/>
          <w:szCs w:val="24"/>
        </w:rPr>
        <w:t xml:space="preserve">3.7.6. В случае если документы </w:t>
      </w:r>
      <w:r>
        <w:rPr>
          <w:color w:val="000000"/>
          <w:sz w:val="24"/>
          <w:szCs w:val="24"/>
        </w:rPr>
        <w:t xml:space="preserve">о предоставлении муниципальной услуги </w:t>
      </w:r>
      <w:r>
        <w:rPr>
          <w:sz w:val="24"/>
          <w:szCs w:val="24"/>
        </w:rPr>
        <w:t>поданы заявителем в электронной форме, постановление</w:t>
      </w:r>
      <w:r>
        <w:rPr>
          <w:color w:val="000000"/>
          <w:sz w:val="24"/>
          <w:szCs w:val="24"/>
        </w:rPr>
        <w:t xml:space="preserve"> </w:t>
      </w:r>
      <w:r>
        <w:rPr>
          <w:sz w:val="24"/>
          <w:szCs w:val="24"/>
        </w:rPr>
        <w:t>об утверждении схемы расположения земельного участка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817F36" w:rsidRDefault="00817F36" w:rsidP="00817F36">
      <w:pPr>
        <w:jc w:val="both"/>
        <w:outlineLvl w:val="1"/>
        <w:rPr>
          <w:sz w:val="24"/>
          <w:szCs w:val="24"/>
        </w:rPr>
      </w:pPr>
    </w:p>
    <w:p w:rsidR="00817F36" w:rsidRDefault="00817F36" w:rsidP="00817F36">
      <w:pPr>
        <w:jc w:val="center"/>
        <w:rPr>
          <w:b/>
          <w:sz w:val="24"/>
          <w:szCs w:val="24"/>
        </w:rPr>
      </w:pPr>
      <w:r>
        <w:rPr>
          <w:b/>
          <w:sz w:val="24"/>
          <w:szCs w:val="24"/>
        </w:rPr>
        <w:t>4. Формы контроля за исполнением Регламента</w:t>
      </w:r>
    </w:p>
    <w:p w:rsidR="00817F36" w:rsidRDefault="00817F36" w:rsidP="00817F36">
      <w:pPr>
        <w:jc w:val="both"/>
        <w:rPr>
          <w:b/>
          <w:sz w:val="24"/>
          <w:szCs w:val="24"/>
        </w:rPr>
      </w:pPr>
    </w:p>
    <w:p w:rsidR="00817F36" w:rsidRDefault="00817F36" w:rsidP="00817F36">
      <w:pPr>
        <w:jc w:val="center"/>
        <w:rPr>
          <w:b/>
          <w:sz w:val="24"/>
          <w:szCs w:val="24"/>
        </w:rPr>
      </w:pPr>
      <w:bookmarkStart w:id="6" w:name="Par413"/>
      <w:bookmarkEnd w:id="6"/>
      <w:r>
        <w:rPr>
          <w:b/>
          <w:sz w:val="24"/>
          <w:szCs w:val="24"/>
        </w:rPr>
        <w:t>4.1. Текущий контроль за соблюдением и исполнением настоящего Регламента в ходе предоставления муниципальной услуги</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4.1.1. Текущий контроль за соблюдением и исполнением настоящего Регламента в ходе предоставления муниципальной услуги осуществляется путем проведения проверок работников руководителями соответствующих структурных подразделений Администрации, организаций, участвующих в предоставлении муниципальной услуги.</w:t>
      </w:r>
    </w:p>
    <w:p w:rsidR="00817F36" w:rsidRDefault="00817F36" w:rsidP="00817F36">
      <w:pPr>
        <w:ind w:firstLine="709"/>
        <w:jc w:val="both"/>
        <w:rPr>
          <w:sz w:val="24"/>
          <w:szCs w:val="24"/>
        </w:rPr>
      </w:pPr>
      <w:r>
        <w:rPr>
          <w:sz w:val="24"/>
          <w:szCs w:val="24"/>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lastRenderedPageBreak/>
        <w:t>4.2.1. Контроль за полнотой и качеством предоставления муниципальной услуги включает в себя проведение плановых и внеплановых проверок.</w:t>
      </w:r>
    </w:p>
    <w:p w:rsidR="00817F36" w:rsidRDefault="00817F36" w:rsidP="00817F36">
      <w:pPr>
        <w:ind w:firstLine="709"/>
        <w:jc w:val="both"/>
        <w:rPr>
          <w:sz w:val="24"/>
          <w:szCs w:val="24"/>
        </w:rPr>
      </w:pPr>
      <w:r>
        <w:rPr>
          <w:sz w:val="24"/>
          <w:szCs w:val="24"/>
        </w:rPr>
        <w:t>Плановые и внеплановые проверки проводятся главой Администрации.</w:t>
      </w:r>
    </w:p>
    <w:p w:rsidR="00817F36" w:rsidRDefault="00817F36" w:rsidP="00817F36">
      <w:pPr>
        <w:ind w:firstLine="709"/>
        <w:jc w:val="both"/>
        <w:rPr>
          <w:sz w:val="24"/>
          <w:szCs w:val="24"/>
        </w:rPr>
      </w:pPr>
      <w:r>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17F36" w:rsidRDefault="00817F36" w:rsidP="00817F36">
      <w:pPr>
        <w:ind w:firstLine="709"/>
        <w:jc w:val="both"/>
        <w:rPr>
          <w:sz w:val="24"/>
          <w:szCs w:val="24"/>
        </w:rPr>
      </w:pPr>
      <w:r>
        <w:rPr>
          <w:sz w:val="24"/>
          <w:szCs w:val="24"/>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817F36" w:rsidRDefault="00817F36" w:rsidP="00817F36">
      <w:pPr>
        <w:ind w:firstLine="709"/>
        <w:jc w:val="both"/>
        <w:rPr>
          <w:sz w:val="24"/>
          <w:szCs w:val="24"/>
        </w:rPr>
      </w:pPr>
      <w:r>
        <w:rPr>
          <w:sz w:val="24"/>
          <w:szCs w:val="24"/>
        </w:rPr>
        <w:t>4.2.2. В ходе плановых и внеплановых проверок:</w:t>
      </w:r>
    </w:p>
    <w:p w:rsidR="00817F36" w:rsidRDefault="00817F36" w:rsidP="00817F36">
      <w:pPr>
        <w:ind w:firstLine="709"/>
        <w:jc w:val="both"/>
        <w:rPr>
          <w:sz w:val="24"/>
          <w:szCs w:val="24"/>
        </w:rPr>
      </w:pPr>
      <w:r>
        <w:rPr>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17F36" w:rsidRDefault="00817F36" w:rsidP="00817F36">
      <w:pPr>
        <w:ind w:firstLine="709"/>
        <w:jc w:val="both"/>
        <w:rPr>
          <w:sz w:val="24"/>
          <w:szCs w:val="24"/>
        </w:rPr>
      </w:pPr>
      <w:r>
        <w:rPr>
          <w:sz w:val="24"/>
          <w:szCs w:val="24"/>
        </w:rPr>
        <w:t>проверяется соблюдение сроков и последовательности исполнения административных процедур;</w:t>
      </w:r>
    </w:p>
    <w:p w:rsidR="00817F36" w:rsidRDefault="00817F36" w:rsidP="00817F36">
      <w:pPr>
        <w:ind w:firstLine="709"/>
        <w:jc w:val="both"/>
        <w:rPr>
          <w:sz w:val="24"/>
          <w:szCs w:val="24"/>
        </w:rPr>
      </w:pPr>
      <w:r>
        <w:rPr>
          <w:sz w:val="24"/>
          <w:szCs w:val="24"/>
        </w:rPr>
        <w:t>выявляются нарушения прав заявителей, недостатки, допущенные в ходе предоставления муниципальной услуги.</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4.3. Ответственность должностных лиц Администрации за решения (бездействие), принимаемые (осуществляемые) ими в ходе предоставления муниципальной услуги</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817F36" w:rsidRDefault="00817F36" w:rsidP="00817F36">
      <w:pPr>
        <w:ind w:firstLine="709"/>
        <w:jc w:val="both"/>
        <w:rPr>
          <w:sz w:val="24"/>
          <w:szCs w:val="24"/>
        </w:rPr>
      </w:pPr>
      <w:r>
        <w:rPr>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17F36" w:rsidRDefault="00817F36" w:rsidP="00817F36">
      <w:pPr>
        <w:ind w:firstLine="709"/>
        <w:jc w:val="both"/>
        <w:rPr>
          <w:sz w:val="24"/>
          <w:szCs w:val="24"/>
        </w:rPr>
      </w:pPr>
      <w:r>
        <w:rPr>
          <w:sz w:val="24"/>
          <w:szCs w:val="24"/>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817F36" w:rsidRDefault="00817F36" w:rsidP="00817F36">
      <w:pPr>
        <w:ind w:firstLine="709"/>
        <w:jc w:val="both"/>
        <w:rPr>
          <w:sz w:val="24"/>
          <w:szCs w:val="24"/>
        </w:rPr>
      </w:pPr>
      <w:r>
        <w:rPr>
          <w:sz w:val="24"/>
          <w:szCs w:val="24"/>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5. Досудебный (внесудебный) порядок обжалования решений и действий (бездействия) Администрации, а также ее должностных лиц</w:t>
      </w:r>
    </w:p>
    <w:p w:rsidR="00817F36" w:rsidRDefault="00817F36" w:rsidP="00817F36">
      <w:pPr>
        <w:jc w:val="both"/>
        <w:rPr>
          <w:b/>
          <w:sz w:val="24"/>
          <w:szCs w:val="24"/>
        </w:rPr>
      </w:pPr>
    </w:p>
    <w:p w:rsidR="00817F36" w:rsidRDefault="00817F36" w:rsidP="00817F36">
      <w:pPr>
        <w:jc w:val="center"/>
        <w:rPr>
          <w:b/>
          <w:sz w:val="24"/>
          <w:szCs w:val="24"/>
        </w:rPr>
      </w:pPr>
      <w:bookmarkStart w:id="7" w:name="Par459"/>
      <w:bookmarkEnd w:id="7"/>
      <w:r>
        <w:rPr>
          <w:b/>
          <w:sz w:val="24"/>
          <w:szCs w:val="24"/>
        </w:rPr>
        <w:t>5.1. Информация для заявителя о его праве подать жалобу на решение и (или) действие (бездействие) Администрации и (или) ее должностных лиц, муниципальных служащих</w:t>
      </w:r>
    </w:p>
    <w:p w:rsidR="00817F36" w:rsidRDefault="00817F36" w:rsidP="00817F36">
      <w:pPr>
        <w:jc w:val="both"/>
        <w:rPr>
          <w:sz w:val="24"/>
          <w:szCs w:val="24"/>
        </w:rPr>
      </w:pPr>
    </w:p>
    <w:p w:rsidR="00817F36" w:rsidRDefault="00817F36" w:rsidP="00817F36">
      <w:pPr>
        <w:ind w:firstLine="709"/>
        <w:jc w:val="both"/>
        <w:rPr>
          <w:sz w:val="24"/>
          <w:szCs w:val="24"/>
        </w:rPr>
      </w:pPr>
      <w:r>
        <w:rPr>
          <w:sz w:val="24"/>
          <w:szCs w:val="24"/>
        </w:rPr>
        <w:t>Заявитель имеет право подать жалобу на решение и (или) действие (бездействие) Администрации и (или) ее должностных лиц, муниципальных служащих, принятых (осуществляемых) в ходе предоставления муниципальной услуги, в досудебном (внесудебном) порядке.</w:t>
      </w:r>
    </w:p>
    <w:p w:rsidR="00817F36" w:rsidRDefault="00817F36" w:rsidP="00817F36">
      <w:pPr>
        <w:jc w:val="both"/>
        <w:rPr>
          <w:sz w:val="24"/>
          <w:szCs w:val="24"/>
          <w:lang w:eastAsia="en-US"/>
        </w:rPr>
      </w:pPr>
    </w:p>
    <w:p w:rsidR="00817F36" w:rsidRDefault="00817F36" w:rsidP="00817F36">
      <w:pPr>
        <w:jc w:val="center"/>
        <w:rPr>
          <w:b/>
          <w:sz w:val="24"/>
          <w:szCs w:val="24"/>
        </w:rPr>
      </w:pPr>
      <w:r>
        <w:rPr>
          <w:b/>
          <w:sz w:val="24"/>
          <w:szCs w:val="24"/>
        </w:rPr>
        <w:t>5.2. Предмет жалобы</w:t>
      </w:r>
    </w:p>
    <w:p w:rsidR="00817F36" w:rsidRDefault="00817F36" w:rsidP="00817F36">
      <w:pPr>
        <w:jc w:val="both"/>
        <w:rPr>
          <w:b/>
          <w:sz w:val="24"/>
          <w:szCs w:val="24"/>
          <w:lang w:eastAsia="en-US"/>
        </w:rPr>
      </w:pPr>
    </w:p>
    <w:p w:rsidR="00817F36" w:rsidRDefault="00817F36" w:rsidP="00817F36">
      <w:pPr>
        <w:ind w:firstLine="709"/>
        <w:jc w:val="both"/>
        <w:rPr>
          <w:sz w:val="24"/>
          <w:szCs w:val="24"/>
        </w:rPr>
      </w:pPr>
      <w:r>
        <w:rPr>
          <w:sz w:val="24"/>
          <w:szCs w:val="24"/>
        </w:rPr>
        <w:t>5.2.1. Предметом досудебного (внесудебного) обжалования является конкретное решение и (или) действие (бездействие) Администрации и (или) 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817F36" w:rsidRDefault="00817F36" w:rsidP="00817F36">
      <w:pPr>
        <w:ind w:firstLine="709"/>
        <w:jc w:val="both"/>
        <w:rPr>
          <w:sz w:val="24"/>
          <w:szCs w:val="24"/>
        </w:rPr>
      </w:pPr>
      <w:r>
        <w:rPr>
          <w:sz w:val="24"/>
          <w:szCs w:val="24"/>
        </w:rPr>
        <w:t>5.2.2. Заявитель может обратиться с жалобой, в том числе в следующих случаях:</w:t>
      </w:r>
    </w:p>
    <w:p w:rsidR="00817F36" w:rsidRDefault="00817F36" w:rsidP="00817F36">
      <w:pPr>
        <w:ind w:firstLine="709"/>
        <w:jc w:val="both"/>
        <w:rPr>
          <w:sz w:val="24"/>
          <w:szCs w:val="24"/>
          <w:lang w:eastAsia="en-US"/>
        </w:rPr>
      </w:pPr>
      <w:r>
        <w:rPr>
          <w:sz w:val="24"/>
          <w:szCs w:val="24"/>
          <w:lang w:eastAsia="en-US"/>
        </w:rPr>
        <w:t>нарушение срока регистрации заявления о предоставлении муниципальной услуги;</w:t>
      </w:r>
    </w:p>
    <w:p w:rsidR="00817F36" w:rsidRDefault="00817F36" w:rsidP="00817F36">
      <w:pPr>
        <w:ind w:firstLine="709"/>
        <w:jc w:val="both"/>
        <w:rPr>
          <w:sz w:val="24"/>
          <w:szCs w:val="24"/>
          <w:lang w:eastAsia="en-US"/>
        </w:rPr>
      </w:pPr>
      <w:r>
        <w:rPr>
          <w:sz w:val="24"/>
          <w:szCs w:val="24"/>
          <w:lang w:eastAsia="en-US"/>
        </w:rPr>
        <w:t>нарушение срока предоставления муниципальной услуги;</w:t>
      </w:r>
    </w:p>
    <w:p w:rsidR="00817F36" w:rsidRDefault="00817F36" w:rsidP="00817F36">
      <w:pPr>
        <w:ind w:firstLine="709"/>
        <w:jc w:val="both"/>
      </w:pPr>
      <w:r>
        <w:rPr>
          <w:sz w:val="24"/>
          <w:szCs w:val="24"/>
          <w:lang w:eastAsia="en-US"/>
        </w:rPr>
        <w:t xml:space="preserve">требование у заявителя документов, непредусмотренных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Pr>
          <w:sz w:val="24"/>
          <w:szCs w:val="24"/>
          <w:lang w:eastAsia="en-US"/>
        </w:rPr>
        <w:t>Питишевского</w:t>
      </w:r>
      <w:proofErr w:type="spellEnd"/>
      <w:r>
        <w:rPr>
          <w:sz w:val="24"/>
          <w:szCs w:val="24"/>
          <w:lang w:eastAsia="en-US"/>
        </w:rPr>
        <w:t xml:space="preserve"> сельского поселения </w:t>
      </w:r>
      <w:proofErr w:type="spellStart"/>
      <w:r>
        <w:rPr>
          <w:sz w:val="24"/>
          <w:szCs w:val="24"/>
          <w:lang w:eastAsia="en-US"/>
        </w:rPr>
        <w:t>Аликовского</w:t>
      </w:r>
      <w:proofErr w:type="spellEnd"/>
      <w:r>
        <w:rPr>
          <w:sz w:val="24"/>
          <w:szCs w:val="24"/>
          <w:lang w:eastAsia="en-US"/>
        </w:rPr>
        <w:t xml:space="preserve"> района для предоставления муниципальной услуги;</w:t>
      </w:r>
    </w:p>
    <w:p w:rsidR="00817F36" w:rsidRDefault="00817F36" w:rsidP="00817F36">
      <w:pPr>
        <w:ind w:firstLine="709"/>
        <w:jc w:val="both"/>
      </w:pPr>
      <w:r>
        <w:rPr>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Pr>
          <w:sz w:val="24"/>
          <w:szCs w:val="24"/>
          <w:lang w:eastAsia="en-US"/>
        </w:rPr>
        <w:t>Питишевского</w:t>
      </w:r>
      <w:proofErr w:type="spellEnd"/>
      <w:r>
        <w:rPr>
          <w:sz w:val="24"/>
          <w:szCs w:val="24"/>
          <w:lang w:eastAsia="en-US"/>
        </w:rPr>
        <w:t xml:space="preserve"> сельского поселения </w:t>
      </w:r>
      <w:proofErr w:type="spellStart"/>
      <w:r>
        <w:rPr>
          <w:sz w:val="24"/>
          <w:szCs w:val="24"/>
          <w:lang w:eastAsia="en-US"/>
        </w:rPr>
        <w:t>Аликовского</w:t>
      </w:r>
      <w:proofErr w:type="spellEnd"/>
      <w:r>
        <w:rPr>
          <w:sz w:val="24"/>
          <w:szCs w:val="24"/>
          <w:lang w:eastAsia="en-US"/>
        </w:rPr>
        <w:t xml:space="preserve"> района для предоставления муниципальной услуги, у заявителя;</w:t>
      </w:r>
    </w:p>
    <w:p w:rsidR="00817F36" w:rsidRDefault="00817F36" w:rsidP="00817F36">
      <w:pPr>
        <w:ind w:firstLine="709"/>
        <w:jc w:val="both"/>
      </w:pPr>
      <w:r>
        <w:rPr>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Pr>
          <w:sz w:val="24"/>
          <w:szCs w:val="24"/>
          <w:lang w:eastAsia="en-US"/>
        </w:rPr>
        <w:t>Питишевского</w:t>
      </w:r>
      <w:proofErr w:type="spellEnd"/>
      <w:r>
        <w:rPr>
          <w:sz w:val="24"/>
          <w:szCs w:val="24"/>
          <w:lang w:eastAsia="en-US"/>
        </w:rPr>
        <w:t xml:space="preserve"> сельского поселения </w:t>
      </w:r>
      <w:proofErr w:type="spellStart"/>
      <w:r>
        <w:rPr>
          <w:sz w:val="24"/>
          <w:szCs w:val="24"/>
          <w:lang w:eastAsia="en-US"/>
        </w:rPr>
        <w:t>Аликовского</w:t>
      </w:r>
      <w:proofErr w:type="spellEnd"/>
      <w:r>
        <w:rPr>
          <w:sz w:val="24"/>
          <w:szCs w:val="24"/>
          <w:lang w:eastAsia="en-US"/>
        </w:rPr>
        <w:t xml:space="preserve"> района;</w:t>
      </w:r>
    </w:p>
    <w:p w:rsidR="00817F36" w:rsidRDefault="00817F36" w:rsidP="00817F36">
      <w:pPr>
        <w:ind w:firstLine="709"/>
        <w:jc w:val="both"/>
      </w:pPr>
      <w:r>
        <w:rPr>
          <w:sz w:val="24"/>
          <w:szCs w:val="24"/>
          <w:lang w:eastAsia="en-US"/>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Pr>
          <w:sz w:val="24"/>
          <w:szCs w:val="24"/>
          <w:lang w:eastAsia="en-US"/>
        </w:rPr>
        <w:t>Питишевского</w:t>
      </w:r>
      <w:proofErr w:type="spellEnd"/>
      <w:r>
        <w:rPr>
          <w:sz w:val="24"/>
          <w:szCs w:val="24"/>
          <w:lang w:eastAsia="en-US"/>
        </w:rPr>
        <w:t xml:space="preserve"> сельского поселения </w:t>
      </w:r>
      <w:proofErr w:type="spellStart"/>
      <w:r>
        <w:rPr>
          <w:sz w:val="24"/>
          <w:szCs w:val="24"/>
          <w:lang w:eastAsia="en-US"/>
        </w:rPr>
        <w:t>Аликовского</w:t>
      </w:r>
      <w:proofErr w:type="spellEnd"/>
      <w:r>
        <w:rPr>
          <w:sz w:val="24"/>
          <w:szCs w:val="24"/>
          <w:lang w:eastAsia="en-US"/>
        </w:rPr>
        <w:t xml:space="preserve"> района;</w:t>
      </w:r>
    </w:p>
    <w:p w:rsidR="00817F36" w:rsidRDefault="00817F36" w:rsidP="00817F36">
      <w:pPr>
        <w:ind w:firstLine="709"/>
        <w:jc w:val="both"/>
        <w:rPr>
          <w:sz w:val="24"/>
          <w:szCs w:val="24"/>
          <w:lang w:eastAsia="en-US"/>
        </w:rPr>
      </w:pPr>
      <w:r>
        <w:rPr>
          <w:sz w:val="24"/>
          <w:szCs w:val="24"/>
          <w:lang w:eastAsia="en-US"/>
        </w:rPr>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7F36" w:rsidRDefault="00817F36" w:rsidP="00817F36">
      <w:pPr>
        <w:jc w:val="both"/>
        <w:rPr>
          <w:sz w:val="24"/>
          <w:szCs w:val="24"/>
          <w:lang w:eastAsia="en-US"/>
        </w:rPr>
      </w:pPr>
    </w:p>
    <w:p w:rsidR="00817F36" w:rsidRDefault="00817F36" w:rsidP="00817F36">
      <w:pPr>
        <w:jc w:val="center"/>
        <w:rPr>
          <w:b/>
          <w:sz w:val="24"/>
          <w:szCs w:val="24"/>
        </w:rPr>
      </w:pPr>
      <w:r>
        <w:rPr>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Жалоба заявителя в досудебном (внесудебном) порядке направляется на имя главы Администрации.</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5.4. Порядок подачи и рассмотрения жалобы</w:t>
      </w:r>
    </w:p>
    <w:p w:rsidR="00817F36" w:rsidRDefault="00817F36" w:rsidP="00817F36">
      <w:pPr>
        <w:jc w:val="both"/>
        <w:rPr>
          <w:b/>
          <w:sz w:val="24"/>
          <w:szCs w:val="24"/>
        </w:rPr>
      </w:pPr>
    </w:p>
    <w:p w:rsidR="00817F36" w:rsidRDefault="00817F36" w:rsidP="00817F36">
      <w:pPr>
        <w:ind w:firstLine="709"/>
        <w:jc w:val="both"/>
        <w:rPr>
          <w:sz w:val="24"/>
          <w:szCs w:val="24"/>
          <w:lang w:eastAsia="en-US"/>
        </w:rPr>
      </w:pPr>
      <w:r>
        <w:rPr>
          <w:sz w:val="24"/>
          <w:szCs w:val="24"/>
          <w:lang w:eastAsia="en-US"/>
        </w:rPr>
        <w:t>5.4.1.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817F36" w:rsidRDefault="00817F36" w:rsidP="00817F36">
      <w:pPr>
        <w:ind w:firstLine="709"/>
        <w:jc w:val="both"/>
        <w:rPr>
          <w:sz w:val="24"/>
          <w:szCs w:val="24"/>
          <w:lang w:eastAsia="en-US"/>
        </w:rPr>
      </w:pPr>
      <w:r>
        <w:rPr>
          <w:sz w:val="24"/>
          <w:szCs w:val="24"/>
          <w:lang w:eastAsia="en-US"/>
        </w:rPr>
        <w:t>5.4.2. Жалоба подается в письменной форме на бумажном носителе, в электронной форме в Администрацию.</w:t>
      </w:r>
      <w:bookmarkStart w:id="8" w:name="P304"/>
      <w:bookmarkEnd w:id="8"/>
      <w:r>
        <w:rPr>
          <w:sz w:val="24"/>
          <w:szCs w:val="24"/>
          <w:lang w:eastAsia="en-US"/>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817F36" w:rsidRDefault="00817F36" w:rsidP="00817F36">
      <w:pPr>
        <w:ind w:firstLine="709"/>
        <w:jc w:val="both"/>
        <w:rPr>
          <w:sz w:val="24"/>
          <w:szCs w:val="24"/>
          <w:lang w:eastAsia="en-US"/>
        </w:rPr>
      </w:pPr>
      <w:r>
        <w:rPr>
          <w:sz w:val="24"/>
          <w:szCs w:val="24"/>
          <w:lang w:eastAsia="en-US"/>
        </w:rPr>
        <w:t>5.4.3. Жалоба должна содержать:</w:t>
      </w:r>
    </w:p>
    <w:p w:rsidR="00817F36" w:rsidRDefault="00817F36" w:rsidP="00817F36">
      <w:pPr>
        <w:ind w:firstLine="709"/>
        <w:jc w:val="both"/>
        <w:rPr>
          <w:sz w:val="24"/>
          <w:szCs w:val="24"/>
          <w:lang w:eastAsia="en-US"/>
        </w:rPr>
      </w:pPr>
      <w:r>
        <w:rPr>
          <w:sz w:val="24"/>
          <w:szCs w:val="24"/>
          <w:lang w:eastAsia="en-US"/>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817F36" w:rsidRDefault="00817F36" w:rsidP="00817F36">
      <w:pPr>
        <w:ind w:firstLine="709"/>
        <w:jc w:val="both"/>
        <w:rPr>
          <w:sz w:val="24"/>
          <w:szCs w:val="24"/>
          <w:lang w:eastAsia="en-US"/>
        </w:rPr>
      </w:pPr>
      <w:r>
        <w:rPr>
          <w:sz w:val="24"/>
          <w:szCs w:val="24"/>
          <w:lang w:eastAsia="en-US"/>
        </w:rPr>
        <w:t xml:space="preserve">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w:t>
      </w:r>
      <w:r>
        <w:rPr>
          <w:sz w:val="24"/>
          <w:szCs w:val="24"/>
          <w:lang w:eastAsia="en-US"/>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7F36" w:rsidRDefault="00817F36" w:rsidP="00817F36">
      <w:pPr>
        <w:ind w:firstLine="709"/>
        <w:jc w:val="both"/>
        <w:rPr>
          <w:sz w:val="24"/>
          <w:szCs w:val="24"/>
          <w:lang w:eastAsia="en-US"/>
        </w:rPr>
      </w:pPr>
      <w:r>
        <w:rPr>
          <w:sz w:val="24"/>
          <w:szCs w:val="24"/>
          <w:lang w:eastAsia="en-US"/>
        </w:rPr>
        <w:t>сведения об обжалуемых решениях и действиях (бездействии) Администрации, должностного лица Администрации либо муниципального служащего;</w:t>
      </w:r>
    </w:p>
    <w:p w:rsidR="00817F36" w:rsidRDefault="00817F36" w:rsidP="00817F36">
      <w:pPr>
        <w:ind w:firstLine="709"/>
        <w:jc w:val="both"/>
        <w:rPr>
          <w:sz w:val="24"/>
          <w:szCs w:val="24"/>
          <w:lang w:eastAsia="en-US"/>
        </w:rPr>
      </w:pPr>
      <w:r>
        <w:rPr>
          <w:sz w:val="24"/>
          <w:szCs w:val="24"/>
          <w:lang w:eastAsia="en-US"/>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17F36" w:rsidRDefault="00817F36" w:rsidP="00817F36">
      <w:pPr>
        <w:ind w:firstLine="709"/>
        <w:jc w:val="both"/>
        <w:rPr>
          <w:sz w:val="24"/>
          <w:szCs w:val="24"/>
          <w:lang w:eastAsia="en-US"/>
        </w:rPr>
      </w:pPr>
      <w:r>
        <w:rPr>
          <w:sz w:val="24"/>
          <w:szCs w:val="24"/>
          <w:lang w:eastAsia="en-US"/>
        </w:rPr>
        <w:t>5.4.4.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817F36" w:rsidRDefault="00817F36" w:rsidP="00817F36">
      <w:pPr>
        <w:jc w:val="both"/>
        <w:rPr>
          <w:sz w:val="24"/>
          <w:szCs w:val="24"/>
          <w:lang w:eastAsia="en-US"/>
        </w:rPr>
      </w:pPr>
    </w:p>
    <w:p w:rsidR="00817F36" w:rsidRDefault="00817F36" w:rsidP="00817F36">
      <w:pPr>
        <w:jc w:val="center"/>
        <w:rPr>
          <w:b/>
          <w:sz w:val="24"/>
          <w:szCs w:val="24"/>
        </w:rPr>
      </w:pPr>
      <w:r>
        <w:rPr>
          <w:b/>
          <w:sz w:val="24"/>
          <w:szCs w:val="24"/>
        </w:rPr>
        <w:t>5.5. Сроки рассмотрения жалобы</w:t>
      </w:r>
    </w:p>
    <w:p w:rsidR="00817F36" w:rsidRDefault="00817F36" w:rsidP="00817F36">
      <w:pPr>
        <w:jc w:val="both"/>
        <w:rPr>
          <w:b/>
          <w:sz w:val="24"/>
          <w:szCs w:val="24"/>
          <w:lang w:eastAsia="en-US"/>
        </w:rPr>
      </w:pPr>
    </w:p>
    <w:p w:rsidR="00817F36" w:rsidRDefault="00817F36" w:rsidP="00817F36">
      <w:pPr>
        <w:ind w:firstLine="709"/>
        <w:jc w:val="both"/>
        <w:rPr>
          <w:sz w:val="24"/>
          <w:szCs w:val="24"/>
          <w:lang w:eastAsia="en-US"/>
        </w:rPr>
      </w:pPr>
      <w:r>
        <w:rPr>
          <w:sz w:val="24"/>
          <w:szCs w:val="24"/>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7F36" w:rsidRDefault="00817F36" w:rsidP="00817F36">
      <w:pPr>
        <w:ind w:firstLine="709"/>
        <w:jc w:val="both"/>
        <w:rPr>
          <w:sz w:val="24"/>
          <w:szCs w:val="24"/>
          <w:lang w:eastAsia="en-US"/>
        </w:rPr>
      </w:pPr>
      <w:r>
        <w:rPr>
          <w:sz w:val="24"/>
          <w:szCs w:val="24"/>
          <w:lang w:eastAsia="en-US"/>
        </w:rPr>
        <w:t>При поступлении жалобы в МФЦ обеспечивается передача жалобы в Администрацию на рассмотрение в сроки, установленные соглашением между Администраций и МФЦ. При этом срок рассмотрения жалобы исчисляется со дня регистрации жалобы в Администрации.</w:t>
      </w:r>
    </w:p>
    <w:p w:rsidR="00817F36" w:rsidRDefault="00817F36" w:rsidP="00817F36">
      <w:pPr>
        <w:jc w:val="both"/>
        <w:rPr>
          <w:sz w:val="24"/>
          <w:szCs w:val="24"/>
          <w:lang w:eastAsia="en-US"/>
        </w:rPr>
      </w:pPr>
    </w:p>
    <w:p w:rsidR="00817F36" w:rsidRDefault="00817F36" w:rsidP="00817F36">
      <w:pPr>
        <w:jc w:val="center"/>
        <w:rPr>
          <w:b/>
          <w:sz w:val="24"/>
          <w:szCs w:val="24"/>
        </w:rPr>
      </w:pPr>
      <w:r>
        <w:rPr>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Основания для приостановления рассмотрения жалобы не предусмотрены.</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5.7. Результат рассмотрения жалобы</w:t>
      </w:r>
    </w:p>
    <w:p w:rsidR="00817F36" w:rsidRDefault="00817F36" w:rsidP="00817F36">
      <w:pPr>
        <w:jc w:val="both"/>
        <w:rPr>
          <w:b/>
          <w:sz w:val="24"/>
          <w:szCs w:val="24"/>
        </w:rPr>
      </w:pPr>
    </w:p>
    <w:p w:rsidR="00817F36" w:rsidRDefault="00817F36" w:rsidP="00817F36">
      <w:pPr>
        <w:ind w:firstLine="709"/>
        <w:jc w:val="both"/>
        <w:rPr>
          <w:sz w:val="24"/>
          <w:szCs w:val="24"/>
          <w:lang w:eastAsia="en-US"/>
        </w:rPr>
      </w:pPr>
      <w:r>
        <w:rPr>
          <w:sz w:val="24"/>
          <w:szCs w:val="24"/>
          <w:lang w:eastAsia="en-US"/>
        </w:rPr>
        <w:t>5.7.1. По результатам рассмотрения жалобы глава Администрации принимает одно из следующих решений:</w:t>
      </w:r>
    </w:p>
    <w:p w:rsidR="00817F36" w:rsidRDefault="00817F36" w:rsidP="00817F36">
      <w:pPr>
        <w:ind w:firstLine="709"/>
        <w:jc w:val="both"/>
      </w:pPr>
      <w:r>
        <w:rPr>
          <w:sz w:val="24"/>
          <w:szCs w:val="24"/>
          <w:lang w:eastAsia="en-US"/>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Pr>
          <w:sz w:val="24"/>
          <w:szCs w:val="24"/>
          <w:lang w:eastAsia="en-US"/>
        </w:rPr>
        <w:t>Питишевского</w:t>
      </w:r>
      <w:proofErr w:type="spellEnd"/>
      <w:r>
        <w:rPr>
          <w:sz w:val="24"/>
          <w:szCs w:val="24"/>
          <w:lang w:eastAsia="en-US"/>
        </w:rPr>
        <w:t xml:space="preserve"> сельского поселения </w:t>
      </w:r>
      <w:proofErr w:type="spellStart"/>
      <w:r>
        <w:rPr>
          <w:sz w:val="24"/>
          <w:szCs w:val="24"/>
          <w:lang w:eastAsia="en-US"/>
        </w:rPr>
        <w:t>Аликовского</w:t>
      </w:r>
      <w:proofErr w:type="spellEnd"/>
      <w:r>
        <w:rPr>
          <w:sz w:val="24"/>
          <w:szCs w:val="24"/>
          <w:lang w:eastAsia="en-US"/>
        </w:rPr>
        <w:t xml:space="preserve"> района, а также в иных формах;</w:t>
      </w:r>
    </w:p>
    <w:p w:rsidR="00817F36" w:rsidRDefault="00817F36" w:rsidP="00817F36">
      <w:pPr>
        <w:ind w:firstLine="709"/>
        <w:jc w:val="both"/>
        <w:rPr>
          <w:sz w:val="24"/>
          <w:szCs w:val="24"/>
          <w:lang w:eastAsia="en-US"/>
        </w:rPr>
      </w:pPr>
      <w:r>
        <w:rPr>
          <w:sz w:val="24"/>
          <w:szCs w:val="24"/>
          <w:lang w:eastAsia="en-US"/>
        </w:rPr>
        <w:t>отказывает в удовлетворении жалобы.</w:t>
      </w:r>
    </w:p>
    <w:p w:rsidR="00817F36" w:rsidRDefault="00817F36" w:rsidP="00817F36">
      <w:pPr>
        <w:ind w:firstLine="709"/>
        <w:jc w:val="both"/>
        <w:rPr>
          <w:sz w:val="24"/>
          <w:szCs w:val="24"/>
          <w:lang w:eastAsia="en-US"/>
        </w:rPr>
      </w:pPr>
      <w:r>
        <w:rPr>
          <w:sz w:val="24"/>
          <w:szCs w:val="24"/>
          <w:lang w:eastAsia="en-US"/>
        </w:rPr>
        <w:t>5.7.2. Основаниями для отказа в удовлетворении жалобы являются:</w:t>
      </w:r>
    </w:p>
    <w:p w:rsidR="00817F36" w:rsidRDefault="00817F36" w:rsidP="00817F36">
      <w:pPr>
        <w:ind w:firstLine="709"/>
        <w:jc w:val="both"/>
        <w:rPr>
          <w:sz w:val="24"/>
          <w:szCs w:val="24"/>
          <w:lang w:eastAsia="en-US"/>
        </w:rPr>
      </w:pPr>
      <w:r>
        <w:rPr>
          <w:sz w:val="24"/>
          <w:szCs w:val="24"/>
          <w:lang w:eastAsia="en-US"/>
        </w:rPr>
        <w:t>наличие вступившего в законную силу решения суда, арбитражного суда по жалобе о том же предмете и по тем же основаниям;</w:t>
      </w:r>
    </w:p>
    <w:p w:rsidR="00817F36" w:rsidRDefault="00817F36" w:rsidP="00817F36">
      <w:pPr>
        <w:ind w:firstLine="709"/>
        <w:jc w:val="both"/>
        <w:rPr>
          <w:sz w:val="24"/>
          <w:szCs w:val="24"/>
          <w:lang w:eastAsia="en-US"/>
        </w:rPr>
      </w:pPr>
      <w:r>
        <w:rPr>
          <w:sz w:val="24"/>
          <w:szCs w:val="24"/>
          <w:lang w:eastAsia="en-US"/>
        </w:rPr>
        <w:t>подача жалобы лицом, полномочия которого не подтверждены в порядке, установленном законодательством Российской Федерации;</w:t>
      </w:r>
    </w:p>
    <w:p w:rsidR="00817F36" w:rsidRDefault="00817F36" w:rsidP="00817F36">
      <w:pPr>
        <w:ind w:firstLine="709"/>
        <w:jc w:val="both"/>
        <w:rPr>
          <w:sz w:val="24"/>
          <w:szCs w:val="24"/>
          <w:lang w:eastAsia="en-US"/>
        </w:rPr>
      </w:pPr>
      <w:r>
        <w:rPr>
          <w:sz w:val="24"/>
          <w:szCs w:val="24"/>
          <w:lang w:eastAsia="en-US"/>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817F36" w:rsidRDefault="00817F36" w:rsidP="00817F36">
      <w:pPr>
        <w:ind w:firstLine="709"/>
        <w:jc w:val="both"/>
        <w:rPr>
          <w:sz w:val="24"/>
          <w:szCs w:val="24"/>
          <w:lang w:eastAsia="en-US"/>
        </w:rPr>
      </w:pPr>
      <w:r>
        <w:rPr>
          <w:sz w:val="24"/>
          <w:szCs w:val="24"/>
          <w:lang w:eastAsia="en-US"/>
        </w:rPr>
        <w:t xml:space="preserve">5.7.3.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4"/>
          <w:szCs w:val="24"/>
          <w:lang w:eastAsia="en-US"/>
        </w:rPr>
        <w:lastRenderedPageBreak/>
        <w:t>наделенное полномочиями по рассмотрению жалоб, незамедлительно направляет имеющиеся материалы в органы прокуратуры.</w:t>
      </w:r>
    </w:p>
    <w:p w:rsidR="00817F36" w:rsidRDefault="00817F36" w:rsidP="00817F36">
      <w:pPr>
        <w:ind w:firstLine="709"/>
        <w:jc w:val="both"/>
        <w:rPr>
          <w:sz w:val="24"/>
          <w:szCs w:val="24"/>
          <w:lang w:eastAsia="en-US"/>
        </w:rPr>
      </w:pPr>
      <w:r>
        <w:rPr>
          <w:sz w:val="24"/>
          <w:szCs w:val="24"/>
          <w:lang w:eastAsia="en-US"/>
        </w:rPr>
        <w:t>5.7.4.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817F36" w:rsidRDefault="00817F36" w:rsidP="00817F36">
      <w:pPr>
        <w:jc w:val="both"/>
        <w:rPr>
          <w:sz w:val="24"/>
          <w:szCs w:val="24"/>
          <w:lang w:eastAsia="en-US"/>
        </w:rPr>
      </w:pPr>
    </w:p>
    <w:p w:rsidR="00817F36" w:rsidRDefault="00817F36" w:rsidP="00817F36">
      <w:pPr>
        <w:jc w:val="center"/>
        <w:rPr>
          <w:b/>
          <w:sz w:val="24"/>
          <w:szCs w:val="24"/>
        </w:rPr>
      </w:pPr>
      <w:r>
        <w:rPr>
          <w:b/>
          <w:sz w:val="24"/>
          <w:szCs w:val="24"/>
        </w:rPr>
        <w:t>5.8. Порядок информирования заявителя</w:t>
      </w:r>
    </w:p>
    <w:p w:rsidR="00817F36" w:rsidRDefault="00817F36" w:rsidP="00817F36">
      <w:pPr>
        <w:jc w:val="center"/>
        <w:rPr>
          <w:b/>
          <w:sz w:val="24"/>
          <w:szCs w:val="24"/>
        </w:rPr>
      </w:pPr>
      <w:r>
        <w:rPr>
          <w:b/>
          <w:sz w:val="24"/>
          <w:szCs w:val="24"/>
        </w:rPr>
        <w:t>о результатах рассмотрения жалобы</w:t>
      </w:r>
    </w:p>
    <w:p w:rsidR="00817F36" w:rsidRDefault="00817F36" w:rsidP="00817F36">
      <w:pPr>
        <w:jc w:val="both"/>
        <w:rPr>
          <w:b/>
          <w:sz w:val="24"/>
          <w:szCs w:val="24"/>
        </w:rPr>
      </w:pPr>
    </w:p>
    <w:p w:rsidR="00817F36" w:rsidRDefault="00817F36" w:rsidP="00817F36">
      <w:pPr>
        <w:ind w:firstLine="709"/>
        <w:jc w:val="both"/>
        <w:rPr>
          <w:sz w:val="24"/>
          <w:szCs w:val="24"/>
          <w:lang w:eastAsia="en-US"/>
        </w:rPr>
      </w:pPr>
      <w:r>
        <w:rPr>
          <w:sz w:val="24"/>
          <w:szCs w:val="24"/>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17F36" w:rsidRDefault="00817F36" w:rsidP="00817F36">
      <w:pPr>
        <w:jc w:val="both"/>
        <w:rPr>
          <w:sz w:val="24"/>
          <w:szCs w:val="24"/>
          <w:lang w:eastAsia="en-US"/>
        </w:rPr>
      </w:pPr>
    </w:p>
    <w:p w:rsidR="00817F36" w:rsidRDefault="00817F36" w:rsidP="00817F36">
      <w:pPr>
        <w:jc w:val="center"/>
        <w:rPr>
          <w:b/>
          <w:sz w:val="24"/>
          <w:szCs w:val="24"/>
        </w:rPr>
      </w:pPr>
      <w:r>
        <w:rPr>
          <w:b/>
          <w:sz w:val="24"/>
          <w:szCs w:val="24"/>
        </w:rPr>
        <w:t>5.9. Порядок обжалования решения по жалобе</w:t>
      </w:r>
    </w:p>
    <w:p w:rsidR="00817F36" w:rsidRDefault="00817F36" w:rsidP="00817F36">
      <w:pPr>
        <w:jc w:val="both"/>
        <w:rPr>
          <w:b/>
          <w:sz w:val="24"/>
          <w:szCs w:val="24"/>
        </w:rPr>
      </w:pPr>
    </w:p>
    <w:p w:rsidR="00817F36" w:rsidRDefault="00817F36" w:rsidP="00817F36">
      <w:pPr>
        <w:ind w:firstLine="709"/>
        <w:jc w:val="both"/>
        <w:rPr>
          <w:sz w:val="24"/>
          <w:szCs w:val="24"/>
        </w:rPr>
      </w:pPr>
      <w:r>
        <w:rPr>
          <w:sz w:val="24"/>
          <w:szCs w:val="24"/>
        </w:rPr>
        <w:t>Заявители имеют право обжаловать решение по жалобе в судебном порядке в соответствии с законодательством Российской Федерации.</w:t>
      </w:r>
    </w:p>
    <w:p w:rsidR="00817F36" w:rsidRDefault="00817F36" w:rsidP="00817F36">
      <w:pPr>
        <w:jc w:val="both"/>
        <w:rPr>
          <w:sz w:val="24"/>
          <w:szCs w:val="24"/>
        </w:rPr>
      </w:pPr>
    </w:p>
    <w:p w:rsidR="00817F36" w:rsidRDefault="00817F36" w:rsidP="00817F36">
      <w:pPr>
        <w:jc w:val="center"/>
        <w:rPr>
          <w:b/>
          <w:sz w:val="24"/>
          <w:szCs w:val="24"/>
        </w:rPr>
      </w:pPr>
      <w:r>
        <w:rPr>
          <w:b/>
          <w:sz w:val="24"/>
          <w:szCs w:val="24"/>
        </w:rPr>
        <w:t>5.10. Право заявителя на получение информации и документов, необходимых для обоснования и рассмотрения жалобы</w:t>
      </w:r>
    </w:p>
    <w:p w:rsidR="00817F36" w:rsidRDefault="00817F36" w:rsidP="00817F36">
      <w:pPr>
        <w:jc w:val="both"/>
        <w:rPr>
          <w:sz w:val="24"/>
          <w:szCs w:val="24"/>
        </w:rPr>
      </w:pPr>
    </w:p>
    <w:p w:rsidR="00817F36" w:rsidRDefault="00817F36" w:rsidP="00817F36">
      <w:pPr>
        <w:ind w:firstLine="709"/>
        <w:jc w:val="both"/>
        <w:rPr>
          <w:sz w:val="24"/>
          <w:szCs w:val="24"/>
          <w:lang w:eastAsia="en-US"/>
        </w:rPr>
      </w:pPr>
      <w:r>
        <w:rPr>
          <w:sz w:val="24"/>
          <w:szCs w:val="24"/>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17F36" w:rsidRDefault="00817F36" w:rsidP="00817F36">
      <w:pPr>
        <w:jc w:val="both"/>
        <w:rPr>
          <w:sz w:val="24"/>
          <w:szCs w:val="24"/>
          <w:lang w:eastAsia="en-US"/>
        </w:rPr>
      </w:pPr>
      <w:bookmarkStart w:id="9" w:name="P316"/>
      <w:bookmarkEnd w:id="9"/>
    </w:p>
    <w:p w:rsidR="00817F36" w:rsidRDefault="00817F36" w:rsidP="00817F36">
      <w:pPr>
        <w:jc w:val="center"/>
        <w:rPr>
          <w:b/>
          <w:sz w:val="24"/>
          <w:szCs w:val="24"/>
        </w:rPr>
      </w:pPr>
      <w:r>
        <w:rPr>
          <w:b/>
          <w:sz w:val="24"/>
          <w:szCs w:val="24"/>
        </w:rPr>
        <w:t>5.11. Способы информирования заявителя</w:t>
      </w:r>
    </w:p>
    <w:p w:rsidR="00817F36" w:rsidRDefault="00817F36" w:rsidP="00817F36">
      <w:pPr>
        <w:jc w:val="center"/>
        <w:rPr>
          <w:b/>
          <w:sz w:val="24"/>
          <w:szCs w:val="24"/>
        </w:rPr>
      </w:pPr>
      <w:r>
        <w:rPr>
          <w:b/>
          <w:sz w:val="24"/>
          <w:szCs w:val="24"/>
        </w:rPr>
        <w:t>о порядке подачи и рассмотрения жалобы</w:t>
      </w:r>
    </w:p>
    <w:p w:rsidR="00817F36" w:rsidRDefault="00817F36" w:rsidP="00817F36">
      <w:pPr>
        <w:jc w:val="both"/>
        <w:rPr>
          <w:b/>
          <w:sz w:val="24"/>
          <w:szCs w:val="24"/>
        </w:rPr>
      </w:pPr>
    </w:p>
    <w:p w:rsidR="00817F36" w:rsidRDefault="00817F36" w:rsidP="00817F36">
      <w:pPr>
        <w:ind w:firstLine="709"/>
        <w:jc w:val="both"/>
      </w:pPr>
      <w:r>
        <w:rPr>
          <w:spacing w:val="-4"/>
          <w:sz w:val="24"/>
          <w:szCs w:val="2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sz w:val="24"/>
          <w:szCs w:val="24"/>
          <w:lang w:eastAsia="en-US"/>
        </w:rPr>
        <w:t>Администрации</w:t>
      </w:r>
      <w:r>
        <w:rPr>
          <w:spacing w:val="-4"/>
          <w:sz w:val="24"/>
          <w:szCs w:val="24"/>
        </w:rPr>
        <w:t xml:space="preserve">, </w:t>
      </w:r>
      <w:r>
        <w:rPr>
          <w:color w:val="000000"/>
          <w:spacing w:val="-4"/>
          <w:sz w:val="24"/>
          <w:szCs w:val="24"/>
        </w:rPr>
        <w:t>н</w:t>
      </w:r>
      <w:r>
        <w:rPr>
          <w:color w:val="000000"/>
          <w:sz w:val="24"/>
          <w:szCs w:val="24"/>
        </w:rPr>
        <w:t>а Портале</w:t>
      </w:r>
      <w:r>
        <w:rPr>
          <w:color w:val="000000"/>
          <w:spacing w:val="-4"/>
          <w:sz w:val="24"/>
          <w:szCs w:val="24"/>
        </w:rPr>
        <w:t>.</w:t>
      </w:r>
    </w:p>
    <w:p w:rsidR="00817F36" w:rsidRDefault="00817F36" w:rsidP="00817F36">
      <w:pPr>
        <w:jc w:val="both"/>
        <w:rPr>
          <w:color w:val="000000"/>
          <w:spacing w:val="-4"/>
          <w:sz w:val="24"/>
          <w:szCs w:val="24"/>
        </w:rPr>
      </w:pPr>
    </w:p>
    <w:p w:rsidR="00817F36" w:rsidRDefault="00817F36" w:rsidP="00817F36">
      <w:pPr>
        <w:jc w:val="both"/>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ind w:left="4956"/>
        <w:jc w:val="center"/>
        <w:rPr>
          <w:sz w:val="24"/>
          <w:szCs w:val="24"/>
        </w:rPr>
      </w:pPr>
    </w:p>
    <w:p w:rsidR="00817F36" w:rsidRDefault="00817F36" w:rsidP="00817F36">
      <w:pPr>
        <w:jc w:val="right"/>
        <w:rPr>
          <w:sz w:val="24"/>
          <w:szCs w:val="24"/>
        </w:rPr>
      </w:pPr>
      <w:r>
        <w:rPr>
          <w:sz w:val="24"/>
          <w:szCs w:val="24"/>
        </w:rPr>
        <w:t xml:space="preserve">                                                                                                              </w:t>
      </w:r>
    </w:p>
    <w:p w:rsidR="00817F36" w:rsidRDefault="00817F36" w:rsidP="00817F36">
      <w:r>
        <w:rPr>
          <w:sz w:val="24"/>
          <w:szCs w:val="24"/>
        </w:rPr>
        <w:lastRenderedPageBreak/>
        <w:t xml:space="preserve">                                                                </w:t>
      </w:r>
      <w:r>
        <w:rPr>
          <w:sz w:val="24"/>
          <w:szCs w:val="24"/>
        </w:rPr>
        <w:t xml:space="preserve">  ПРИЛОЖЕНИЕ № 1</w:t>
      </w:r>
    </w:p>
    <w:p w:rsidR="00817F36" w:rsidRDefault="00817F36" w:rsidP="00817F36">
      <w:pPr>
        <w:ind w:left="4956"/>
        <w:jc w:val="right"/>
      </w:pPr>
      <w:r>
        <w:rPr>
          <w:sz w:val="24"/>
          <w:szCs w:val="24"/>
        </w:rPr>
        <w:t>к Административному регламенту предоставления муниципальной услуги</w:t>
      </w:r>
      <w:r>
        <w:rPr>
          <w:bCs/>
          <w:sz w:val="24"/>
          <w:szCs w:val="24"/>
        </w:rPr>
        <w:t xml:space="preserve"> «Утверждение схемы расположения земельного участка или земельных участков на кадастровом плане территории»</w:t>
      </w:r>
    </w:p>
    <w:p w:rsidR="00817F36" w:rsidRDefault="00817F36" w:rsidP="00817F36">
      <w:pPr>
        <w:jc w:val="both"/>
        <w:rPr>
          <w:bCs/>
          <w:sz w:val="24"/>
          <w:szCs w:val="24"/>
          <w:lang w:eastAsia="en-US"/>
        </w:rPr>
      </w:pPr>
    </w:p>
    <w:tbl>
      <w:tblPr>
        <w:tblW w:w="9923" w:type="dxa"/>
        <w:tblInd w:w="-34" w:type="dxa"/>
        <w:tblLook w:val="04A0" w:firstRow="1" w:lastRow="0" w:firstColumn="1" w:lastColumn="0" w:noHBand="0" w:noVBand="1"/>
      </w:tblPr>
      <w:tblGrid>
        <w:gridCol w:w="337"/>
        <w:gridCol w:w="704"/>
        <w:gridCol w:w="131"/>
        <w:gridCol w:w="205"/>
        <w:gridCol w:w="282"/>
        <w:gridCol w:w="838"/>
        <w:gridCol w:w="419"/>
        <w:gridCol w:w="695"/>
        <w:gridCol w:w="144"/>
        <w:gridCol w:w="421"/>
        <w:gridCol w:w="701"/>
        <w:gridCol w:w="412"/>
        <w:gridCol w:w="82"/>
        <w:gridCol w:w="773"/>
        <w:gridCol w:w="281"/>
        <w:gridCol w:w="3209"/>
        <w:gridCol w:w="147"/>
        <w:gridCol w:w="142"/>
      </w:tblGrid>
      <w:tr w:rsidR="00817F36" w:rsidTr="00026231">
        <w:tc>
          <w:tcPr>
            <w:tcW w:w="9781" w:type="dxa"/>
            <w:gridSpan w:val="17"/>
            <w:shd w:val="clear" w:color="auto" w:fill="auto"/>
          </w:tcPr>
          <w:p w:rsidR="00817F36" w:rsidRDefault="00817F36" w:rsidP="00026231">
            <w:pPr>
              <w:jc w:val="right"/>
              <w:rPr>
                <w:sz w:val="24"/>
                <w:szCs w:val="24"/>
                <w:lang w:eastAsia="en-US"/>
              </w:rPr>
            </w:pPr>
            <w:r>
              <w:rPr>
                <w:sz w:val="24"/>
                <w:szCs w:val="24"/>
                <w:lang w:eastAsia="en-US"/>
              </w:rPr>
              <w:t>Главе администрации</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right"/>
              <w:rPr>
                <w:sz w:val="24"/>
                <w:szCs w:val="24"/>
                <w:lang w:eastAsia="en-US"/>
              </w:rPr>
            </w:pPr>
            <w:proofErr w:type="spellStart"/>
            <w:r>
              <w:rPr>
                <w:sz w:val="24"/>
                <w:szCs w:val="24"/>
                <w:lang w:eastAsia="en-US"/>
              </w:rPr>
              <w:t>Питишевского</w:t>
            </w:r>
            <w:proofErr w:type="spellEnd"/>
            <w:r>
              <w:rPr>
                <w:sz w:val="24"/>
                <w:szCs w:val="24"/>
                <w:lang w:eastAsia="en-US"/>
              </w:rPr>
              <w:t xml:space="preserve"> сельского поселения</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right"/>
              <w:rPr>
                <w:sz w:val="24"/>
                <w:szCs w:val="24"/>
                <w:lang w:eastAsia="en-US"/>
              </w:rPr>
            </w:pPr>
            <w:proofErr w:type="spellStart"/>
            <w:r>
              <w:rPr>
                <w:sz w:val="24"/>
                <w:szCs w:val="24"/>
                <w:lang w:eastAsia="en-US"/>
              </w:rPr>
              <w:t>Аликовского</w:t>
            </w:r>
            <w:proofErr w:type="spellEnd"/>
            <w:r>
              <w:rPr>
                <w:sz w:val="24"/>
                <w:szCs w:val="24"/>
                <w:lang w:eastAsia="en-US"/>
              </w:rPr>
              <w:t xml:space="preserve"> района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4"/>
                <w:szCs w:val="24"/>
                <w:lang w:eastAsia="en-US"/>
              </w:rPr>
            </w:pPr>
          </w:p>
        </w:tc>
        <w:tc>
          <w:tcPr>
            <w:tcW w:w="4544" w:type="dxa"/>
            <w:gridSpan w:val="5"/>
            <w:tcBorders>
              <w:bottom w:val="single" w:sz="4" w:space="0" w:color="000000"/>
            </w:tcBorders>
            <w:shd w:val="clear" w:color="auto" w:fill="auto"/>
          </w:tcPr>
          <w:p w:rsidR="00817F36" w:rsidRDefault="00817F36" w:rsidP="00026231">
            <w:pPr>
              <w:snapToGrid w:val="0"/>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4"/>
                <w:szCs w:val="24"/>
                <w:lang w:eastAsia="en-US"/>
              </w:rPr>
            </w:pPr>
          </w:p>
        </w:tc>
        <w:tc>
          <w:tcPr>
            <w:tcW w:w="4544" w:type="dxa"/>
            <w:gridSpan w:val="5"/>
            <w:tcBorders>
              <w:top w:val="single" w:sz="4" w:space="0" w:color="000000"/>
              <w:bottom w:val="single" w:sz="4" w:space="0" w:color="000000"/>
            </w:tcBorders>
            <w:shd w:val="clear" w:color="auto" w:fill="auto"/>
          </w:tcPr>
          <w:p w:rsidR="00817F36" w:rsidRDefault="00817F36" w:rsidP="00026231">
            <w:pPr>
              <w:snapToGrid w:val="0"/>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4"/>
                <w:szCs w:val="24"/>
                <w:lang w:eastAsia="en-US"/>
              </w:rPr>
            </w:pPr>
          </w:p>
        </w:tc>
        <w:tc>
          <w:tcPr>
            <w:tcW w:w="4544" w:type="dxa"/>
            <w:gridSpan w:val="5"/>
            <w:tcBorders>
              <w:top w:val="single" w:sz="4" w:space="0" w:color="000000"/>
              <w:bottom w:val="single" w:sz="4" w:space="0" w:color="000000"/>
            </w:tcBorders>
            <w:shd w:val="clear" w:color="auto" w:fill="auto"/>
          </w:tcPr>
          <w:p w:rsidR="00817F36" w:rsidRDefault="00817F36" w:rsidP="00026231">
            <w:pPr>
              <w:snapToGrid w:val="0"/>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8"/>
                <w:szCs w:val="28"/>
                <w:lang w:eastAsia="en-US"/>
              </w:rPr>
            </w:pPr>
          </w:p>
        </w:tc>
        <w:tc>
          <w:tcPr>
            <w:tcW w:w="4544" w:type="dxa"/>
            <w:gridSpan w:val="5"/>
            <w:shd w:val="clear" w:color="auto" w:fill="auto"/>
          </w:tcPr>
          <w:p w:rsidR="00817F36" w:rsidRDefault="00817F36" w:rsidP="00026231">
            <w:pPr>
              <w:snapToGrid w:val="0"/>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9781" w:type="dxa"/>
            <w:gridSpan w:val="17"/>
            <w:shd w:val="clear" w:color="auto" w:fill="auto"/>
          </w:tcPr>
          <w:p w:rsidR="00817F36" w:rsidRDefault="00817F36" w:rsidP="00026231">
            <w:pPr>
              <w:snapToGrid w:val="0"/>
              <w:jc w:val="both"/>
              <w:outlineLvl w:val="0"/>
              <w:rPr>
                <w:rFonts w:eastAsia="Calibri"/>
                <w:bCs/>
                <w:color w:val="26282F"/>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bCs/>
                <w:color w:val="26282F"/>
                <w:sz w:val="28"/>
                <w:szCs w:val="28"/>
                <w:lang w:eastAsia="en-US"/>
              </w:rPr>
            </w:pPr>
          </w:p>
        </w:tc>
      </w:tr>
      <w:tr w:rsidR="00817F36" w:rsidTr="00026231">
        <w:tc>
          <w:tcPr>
            <w:tcW w:w="9781" w:type="dxa"/>
            <w:gridSpan w:val="17"/>
            <w:shd w:val="clear" w:color="auto" w:fill="auto"/>
          </w:tcPr>
          <w:p w:rsidR="00817F36" w:rsidRDefault="00817F36" w:rsidP="00026231">
            <w:pPr>
              <w:jc w:val="center"/>
              <w:outlineLvl w:val="0"/>
              <w:rPr>
                <w:bCs/>
                <w:color w:val="26282F"/>
                <w:sz w:val="24"/>
                <w:szCs w:val="24"/>
                <w:lang w:eastAsia="en-US"/>
              </w:rPr>
            </w:pPr>
            <w:r>
              <w:rPr>
                <w:bCs/>
                <w:color w:val="26282F"/>
                <w:sz w:val="24"/>
                <w:szCs w:val="24"/>
                <w:lang w:eastAsia="en-US"/>
              </w:rPr>
              <w:t>ЗАЯВЛЕНИЕ</w:t>
            </w:r>
          </w:p>
          <w:p w:rsidR="00817F36" w:rsidRDefault="00817F36" w:rsidP="00026231">
            <w:pPr>
              <w:jc w:val="center"/>
              <w:outlineLvl w:val="0"/>
              <w:rPr>
                <w:bCs/>
                <w:color w:val="26282F"/>
                <w:sz w:val="24"/>
                <w:szCs w:val="24"/>
                <w:lang w:eastAsia="en-US"/>
              </w:rPr>
            </w:pPr>
            <w:r>
              <w:rPr>
                <w:bCs/>
                <w:color w:val="26282F"/>
                <w:sz w:val="24"/>
                <w:szCs w:val="24"/>
                <w:lang w:eastAsia="en-US"/>
              </w:rPr>
              <w:t>об утверждении схемы расположения земельного участка</w:t>
            </w:r>
          </w:p>
          <w:p w:rsidR="00817F36" w:rsidRDefault="00817F36" w:rsidP="00026231">
            <w:pPr>
              <w:jc w:val="center"/>
              <w:outlineLvl w:val="0"/>
              <w:rPr>
                <w:bCs/>
                <w:color w:val="26282F"/>
                <w:sz w:val="24"/>
                <w:szCs w:val="24"/>
                <w:lang w:eastAsia="en-US"/>
              </w:rPr>
            </w:pPr>
            <w:r>
              <w:rPr>
                <w:bCs/>
                <w:color w:val="26282F"/>
                <w:sz w:val="24"/>
                <w:szCs w:val="24"/>
                <w:lang w:eastAsia="en-US"/>
              </w:rPr>
              <w:t>или земельных участков на кадастровом плане территории</w:t>
            </w:r>
          </w:p>
        </w:tc>
        <w:tc>
          <w:tcPr>
            <w:tcW w:w="142" w:type="dxa"/>
            <w:shd w:val="clear" w:color="auto" w:fill="auto"/>
            <w:tcMar>
              <w:left w:w="0" w:type="dxa"/>
              <w:right w:w="0" w:type="dxa"/>
            </w:tcMar>
          </w:tcPr>
          <w:p w:rsidR="00817F36" w:rsidRDefault="00817F36" w:rsidP="00026231">
            <w:pPr>
              <w:snapToGrid w:val="0"/>
              <w:rPr>
                <w:rFonts w:eastAsia="Calibri"/>
                <w:b/>
                <w:bCs/>
                <w:color w:val="26282F"/>
                <w:sz w:val="28"/>
                <w:szCs w:val="28"/>
                <w:lang w:eastAsia="en-US"/>
              </w:rPr>
            </w:pPr>
          </w:p>
        </w:tc>
      </w:tr>
      <w:tr w:rsidR="00817F36" w:rsidTr="00026231">
        <w:tc>
          <w:tcPr>
            <w:tcW w:w="9781" w:type="dxa"/>
            <w:gridSpan w:val="17"/>
            <w:shd w:val="clear" w:color="auto" w:fill="auto"/>
          </w:tcPr>
          <w:p w:rsidR="00817F36" w:rsidRDefault="00817F36" w:rsidP="00026231">
            <w:pPr>
              <w:snapToGrid w:val="0"/>
              <w:jc w:val="both"/>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snapToGrid w:val="0"/>
              <w:jc w:val="both"/>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9781" w:type="dxa"/>
            <w:gridSpan w:val="17"/>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(полное наименование юридического лица или Ф.И.О. физического лица)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410" w:type="dxa"/>
            <w:gridSpan w:val="6"/>
            <w:shd w:val="clear" w:color="auto" w:fill="auto"/>
          </w:tcPr>
          <w:p w:rsidR="00817F36" w:rsidRDefault="00817F36" w:rsidP="00026231">
            <w:pPr>
              <w:jc w:val="both"/>
              <w:rPr>
                <w:sz w:val="24"/>
                <w:szCs w:val="24"/>
                <w:lang w:eastAsia="en-US"/>
              </w:rPr>
            </w:pPr>
            <w:r>
              <w:rPr>
                <w:sz w:val="24"/>
                <w:szCs w:val="24"/>
                <w:lang w:eastAsia="en-US"/>
              </w:rPr>
              <w:t>ОГРН (ОГРНИП)</w:t>
            </w:r>
          </w:p>
        </w:tc>
        <w:tc>
          <w:tcPr>
            <w:tcW w:w="2910" w:type="dxa"/>
            <w:gridSpan w:val="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059" w:type="dxa"/>
            <w:gridSpan w:val="2"/>
            <w:shd w:val="clear" w:color="auto" w:fill="auto"/>
          </w:tcPr>
          <w:p w:rsidR="00817F36" w:rsidRDefault="00817F36" w:rsidP="00026231">
            <w:pPr>
              <w:jc w:val="both"/>
              <w:rPr>
                <w:sz w:val="24"/>
                <w:szCs w:val="24"/>
                <w:lang w:eastAsia="en-US"/>
              </w:rPr>
            </w:pPr>
            <w:r>
              <w:rPr>
                <w:sz w:val="24"/>
                <w:szCs w:val="24"/>
                <w:lang w:eastAsia="en-US"/>
              </w:rPr>
              <w:t>ИНН</w:t>
            </w:r>
          </w:p>
        </w:tc>
        <w:tc>
          <w:tcPr>
            <w:tcW w:w="3402" w:type="dxa"/>
            <w:gridSpan w:val="2"/>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410" w:type="dxa"/>
            <w:gridSpan w:val="6"/>
            <w:shd w:val="clear" w:color="auto" w:fill="auto"/>
          </w:tcPr>
          <w:p w:rsidR="00817F36" w:rsidRDefault="00817F36" w:rsidP="00026231">
            <w:pPr>
              <w:jc w:val="both"/>
              <w:rPr>
                <w:sz w:val="24"/>
                <w:szCs w:val="24"/>
                <w:lang w:eastAsia="en-US"/>
              </w:rPr>
            </w:pPr>
            <w:r>
              <w:rPr>
                <w:sz w:val="24"/>
                <w:szCs w:val="24"/>
                <w:lang w:eastAsia="en-US"/>
              </w:rPr>
              <w:t>паспорт: серия</w:t>
            </w:r>
          </w:p>
        </w:tc>
        <w:tc>
          <w:tcPr>
            <w:tcW w:w="2910" w:type="dxa"/>
            <w:gridSpan w:val="7"/>
            <w:tcBorders>
              <w:top w:val="single" w:sz="4" w:space="0" w:color="000000"/>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059" w:type="dxa"/>
            <w:gridSpan w:val="2"/>
            <w:shd w:val="clear" w:color="auto" w:fill="auto"/>
          </w:tcPr>
          <w:p w:rsidR="00817F36" w:rsidRDefault="00817F36" w:rsidP="00026231">
            <w:pPr>
              <w:jc w:val="both"/>
              <w:rPr>
                <w:sz w:val="24"/>
                <w:szCs w:val="24"/>
                <w:lang w:eastAsia="en-US"/>
              </w:rPr>
            </w:pPr>
            <w:r>
              <w:rPr>
                <w:sz w:val="24"/>
                <w:szCs w:val="24"/>
                <w:lang w:eastAsia="en-US"/>
              </w:rPr>
              <w:t>номер</w:t>
            </w:r>
          </w:p>
        </w:tc>
        <w:tc>
          <w:tcPr>
            <w:tcW w:w="3402" w:type="dxa"/>
            <w:gridSpan w:val="2"/>
            <w:tcBorders>
              <w:top w:val="single" w:sz="4" w:space="0" w:color="000000"/>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1096" w:type="dxa"/>
            <w:gridSpan w:val="3"/>
            <w:shd w:val="clear" w:color="auto" w:fill="auto"/>
          </w:tcPr>
          <w:p w:rsidR="00817F36" w:rsidRDefault="00817F36" w:rsidP="00026231">
            <w:pPr>
              <w:rPr>
                <w:sz w:val="24"/>
                <w:szCs w:val="24"/>
              </w:rPr>
            </w:pPr>
            <w:r>
              <w:rPr>
                <w:sz w:val="24"/>
                <w:szCs w:val="24"/>
              </w:rPr>
              <w:t>выдан</w:t>
            </w:r>
          </w:p>
        </w:tc>
        <w:tc>
          <w:tcPr>
            <w:tcW w:w="8538" w:type="dxa"/>
            <w:gridSpan w:val="13"/>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289" w:type="dxa"/>
            <w:gridSpan w:val="2"/>
            <w:shd w:val="clear" w:color="auto" w:fill="auto"/>
          </w:tcPr>
          <w:p w:rsidR="00817F36" w:rsidRDefault="00817F36" w:rsidP="00026231">
            <w:pPr>
              <w:rPr>
                <w:sz w:val="24"/>
                <w:szCs w:val="24"/>
              </w:rPr>
            </w:pPr>
            <w:r>
              <w:rPr>
                <w:sz w:val="24"/>
                <w:szCs w:val="24"/>
              </w:rPr>
              <w:t>,</w:t>
            </w:r>
          </w:p>
        </w:tc>
      </w:tr>
      <w:tr w:rsidR="00817F36" w:rsidTr="00026231">
        <w:tc>
          <w:tcPr>
            <w:tcW w:w="1096" w:type="dxa"/>
            <w:gridSpan w:val="3"/>
            <w:shd w:val="clear" w:color="auto" w:fill="auto"/>
          </w:tcPr>
          <w:p w:rsidR="00817F36" w:rsidRDefault="00817F36" w:rsidP="00026231">
            <w:pPr>
              <w:rPr>
                <w:sz w:val="24"/>
                <w:szCs w:val="24"/>
              </w:rPr>
            </w:pPr>
            <w:r>
              <w:rPr>
                <w:sz w:val="24"/>
                <w:szCs w:val="24"/>
              </w:rPr>
              <w:t>в лице</w:t>
            </w:r>
          </w:p>
        </w:tc>
        <w:tc>
          <w:tcPr>
            <w:tcW w:w="8538" w:type="dxa"/>
            <w:gridSpan w:val="13"/>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289" w:type="dxa"/>
            <w:gridSpan w:val="2"/>
            <w:shd w:val="clear" w:color="auto" w:fill="auto"/>
          </w:tcPr>
          <w:p w:rsidR="00817F36" w:rsidRDefault="00817F36" w:rsidP="00026231">
            <w:pPr>
              <w:rPr>
                <w:sz w:val="24"/>
                <w:szCs w:val="24"/>
              </w:rPr>
            </w:pPr>
            <w:r>
              <w:rPr>
                <w:sz w:val="24"/>
                <w:szCs w:val="24"/>
              </w:rPr>
              <w:t>,</w:t>
            </w:r>
          </w:p>
        </w:tc>
      </w:tr>
      <w:tr w:rsidR="00817F36" w:rsidTr="00026231">
        <w:tc>
          <w:tcPr>
            <w:tcW w:w="3686" w:type="dxa"/>
            <w:gridSpan w:val="9"/>
            <w:shd w:val="clear" w:color="auto" w:fill="auto"/>
          </w:tcPr>
          <w:p w:rsidR="00817F36" w:rsidRDefault="00817F36" w:rsidP="00026231">
            <w:pPr>
              <w:jc w:val="both"/>
              <w:rPr>
                <w:sz w:val="24"/>
                <w:szCs w:val="24"/>
                <w:lang w:eastAsia="en-US"/>
              </w:rPr>
            </w:pPr>
            <w:r>
              <w:rPr>
                <w:sz w:val="24"/>
                <w:szCs w:val="24"/>
                <w:lang w:eastAsia="en-US"/>
              </w:rPr>
              <w:t>действующего на основании</w:t>
            </w:r>
          </w:p>
        </w:tc>
        <w:tc>
          <w:tcPr>
            <w:tcW w:w="6095" w:type="dxa"/>
            <w:gridSpan w:val="8"/>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3686" w:type="dxa"/>
            <w:gridSpan w:val="9"/>
            <w:shd w:val="clear" w:color="auto" w:fill="auto"/>
          </w:tcPr>
          <w:p w:rsidR="00817F36" w:rsidRDefault="00817F36" w:rsidP="00026231">
            <w:pPr>
              <w:snapToGrid w:val="0"/>
              <w:jc w:val="both"/>
              <w:rPr>
                <w:rFonts w:eastAsia="Calibri"/>
                <w:sz w:val="24"/>
                <w:szCs w:val="24"/>
                <w:lang w:eastAsia="en-US"/>
              </w:rPr>
            </w:pPr>
          </w:p>
        </w:tc>
        <w:tc>
          <w:tcPr>
            <w:tcW w:w="6095" w:type="dxa"/>
            <w:gridSpan w:val="8"/>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(доверенности, устава)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836" w:type="dxa"/>
            <w:gridSpan w:val="7"/>
            <w:shd w:val="clear" w:color="auto" w:fill="auto"/>
          </w:tcPr>
          <w:p w:rsidR="00817F36" w:rsidRDefault="00817F36" w:rsidP="00026231">
            <w:pPr>
              <w:jc w:val="both"/>
              <w:rPr>
                <w:sz w:val="24"/>
                <w:szCs w:val="24"/>
                <w:lang w:eastAsia="en-US"/>
              </w:rPr>
            </w:pPr>
            <w:r>
              <w:rPr>
                <w:sz w:val="24"/>
                <w:szCs w:val="24"/>
                <w:lang w:eastAsia="en-US"/>
              </w:rPr>
              <w:t>контактный телефон</w:t>
            </w:r>
          </w:p>
        </w:tc>
        <w:tc>
          <w:tcPr>
            <w:tcW w:w="6945" w:type="dxa"/>
            <w:gridSpan w:val="10"/>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836" w:type="dxa"/>
            <w:gridSpan w:val="7"/>
            <w:shd w:val="clear" w:color="auto" w:fill="auto"/>
          </w:tcPr>
          <w:p w:rsidR="00817F36" w:rsidRDefault="00817F36" w:rsidP="00026231">
            <w:pPr>
              <w:jc w:val="both"/>
              <w:rPr>
                <w:sz w:val="24"/>
                <w:szCs w:val="24"/>
                <w:lang w:eastAsia="en-US"/>
              </w:rPr>
            </w:pPr>
            <w:r>
              <w:rPr>
                <w:sz w:val="24"/>
                <w:szCs w:val="24"/>
                <w:lang w:eastAsia="en-US"/>
              </w:rPr>
              <w:t>адрес заявителя</w:t>
            </w:r>
          </w:p>
        </w:tc>
        <w:tc>
          <w:tcPr>
            <w:tcW w:w="6945" w:type="dxa"/>
            <w:gridSpan w:val="10"/>
            <w:tcBorders>
              <w:top w:val="single" w:sz="4" w:space="0" w:color="000000"/>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836" w:type="dxa"/>
            <w:gridSpan w:val="7"/>
            <w:shd w:val="clear" w:color="auto" w:fill="auto"/>
          </w:tcPr>
          <w:p w:rsidR="00817F36" w:rsidRDefault="00817F36" w:rsidP="00026231">
            <w:pPr>
              <w:snapToGrid w:val="0"/>
              <w:jc w:val="both"/>
              <w:rPr>
                <w:rFonts w:eastAsia="Calibri"/>
                <w:sz w:val="24"/>
                <w:szCs w:val="24"/>
                <w:lang w:eastAsia="en-US"/>
              </w:rPr>
            </w:pPr>
          </w:p>
        </w:tc>
        <w:tc>
          <w:tcPr>
            <w:tcW w:w="6945" w:type="dxa"/>
            <w:gridSpan w:val="10"/>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(адрес юридического лица (адрес электронной почты) или место регистрации физического лица)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ind w:firstLine="743"/>
              <w:jc w:val="both"/>
              <w:rPr>
                <w:sz w:val="24"/>
                <w:szCs w:val="24"/>
                <w:lang w:eastAsia="en-US"/>
              </w:rPr>
            </w:pPr>
            <w:r>
              <w:rPr>
                <w:sz w:val="24"/>
                <w:szCs w:val="24"/>
                <w:lang w:eastAsia="en-US"/>
              </w:rPr>
              <w:t>Прошу утвердить схему расположения земельного участка (земельных участков) на кадастровом плане территории в целях образования земельного участка (земельных участков) путем</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(объединения, раздела, выдела)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both"/>
              <w:rPr>
                <w:sz w:val="24"/>
                <w:szCs w:val="24"/>
                <w:lang w:eastAsia="en-US"/>
              </w:rPr>
            </w:pPr>
            <w:r>
              <w:rPr>
                <w:sz w:val="24"/>
                <w:szCs w:val="24"/>
                <w:lang w:eastAsia="en-US"/>
              </w:rPr>
              <w:t>земельного участка (земельных участков):</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(кадастровый номер, площадь, адрес (при наличии) каждого земельного участка)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both"/>
              <w:rPr>
                <w:sz w:val="24"/>
                <w:szCs w:val="24"/>
                <w:lang w:eastAsia="en-US"/>
              </w:rPr>
            </w:pPr>
            <w:r>
              <w:rPr>
                <w:sz w:val="24"/>
                <w:szCs w:val="24"/>
                <w:lang w:eastAsia="en-US"/>
              </w:rPr>
              <w:t>Обоснование образования земельного участка или земельных участков:</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top w:val="single" w:sz="4" w:space="0" w:color="000000"/>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1560" w:type="dxa"/>
            <w:gridSpan w:val="5"/>
            <w:shd w:val="clear" w:color="auto" w:fill="auto"/>
          </w:tcPr>
          <w:p w:rsidR="00817F36" w:rsidRDefault="00817F36" w:rsidP="00026231">
            <w:pPr>
              <w:jc w:val="both"/>
              <w:rPr>
                <w:sz w:val="24"/>
                <w:szCs w:val="24"/>
                <w:lang w:eastAsia="en-US"/>
              </w:rPr>
            </w:pPr>
            <w:r>
              <w:rPr>
                <w:sz w:val="24"/>
                <w:szCs w:val="24"/>
                <w:lang w:eastAsia="en-US"/>
              </w:rPr>
              <w:t>Заявитель:</w:t>
            </w:r>
          </w:p>
        </w:tc>
        <w:tc>
          <w:tcPr>
            <w:tcW w:w="8221" w:type="dxa"/>
            <w:gridSpan w:val="12"/>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1560" w:type="dxa"/>
            <w:gridSpan w:val="5"/>
            <w:shd w:val="clear" w:color="auto" w:fill="auto"/>
          </w:tcPr>
          <w:p w:rsidR="00817F36" w:rsidRDefault="00817F36" w:rsidP="00026231">
            <w:pPr>
              <w:snapToGrid w:val="0"/>
              <w:jc w:val="both"/>
              <w:rPr>
                <w:rFonts w:eastAsia="Calibri"/>
                <w:sz w:val="24"/>
                <w:szCs w:val="24"/>
                <w:lang w:eastAsia="en-US"/>
              </w:rPr>
            </w:pPr>
          </w:p>
        </w:tc>
        <w:tc>
          <w:tcPr>
            <w:tcW w:w="8221" w:type="dxa"/>
            <w:gridSpan w:val="12"/>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(Ф.И.О. заявителя, должность, Ф.И.О. представителя юридического или физического лица)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rPr>
          <w:trHeight w:val="283"/>
        </w:trPr>
        <w:tc>
          <w:tcPr>
            <w:tcW w:w="280" w:type="dxa"/>
            <w:shd w:val="clear" w:color="auto" w:fill="auto"/>
          </w:tcPr>
          <w:p w:rsidR="00817F36" w:rsidRDefault="00817F36" w:rsidP="00026231">
            <w:pPr>
              <w:jc w:val="both"/>
              <w:rPr>
                <w:sz w:val="24"/>
                <w:szCs w:val="24"/>
                <w:lang w:eastAsia="en-US"/>
              </w:rPr>
            </w:pPr>
            <w:r>
              <w:rPr>
                <w:sz w:val="24"/>
                <w:szCs w:val="24"/>
                <w:lang w:eastAsia="en-US"/>
              </w:rPr>
              <w:t>«</w:t>
            </w:r>
          </w:p>
        </w:tc>
        <w:tc>
          <w:tcPr>
            <w:tcW w:w="709" w:type="dxa"/>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285" w:type="dxa"/>
            <w:gridSpan w:val="2"/>
            <w:shd w:val="clear" w:color="auto" w:fill="auto"/>
          </w:tcPr>
          <w:p w:rsidR="00817F36" w:rsidRDefault="00817F36" w:rsidP="00026231">
            <w:pPr>
              <w:jc w:val="both"/>
              <w:rPr>
                <w:sz w:val="24"/>
                <w:szCs w:val="24"/>
                <w:lang w:eastAsia="en-US"/>
              </w:rPr>
            </w:pPr>
            <w:r>
              <w:rPr>
                <w:sz w:val="24"/>
                <w:szCs w:val="24"/>
                <w:lang w:eastAsia="en-US"/>
              </w:rPr>
              <w:t>»</w:t>
            </w:r>
          </w:p>
        </w:tc>
        <w:tc>
          <w:tcPr>
            <w:tcW w:w="2268" w:type="dxa"/>
            <w:gridSpan w:val="4"/>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567" w:type="dxa"/>
            <w:gridSpan w:val="2"/>
            <w:shd w:val="clear" w:color="auto" w:fill="auto"/>
          </w:tcPr>
          <w:p w:rsidR="00817F36" w:rsidRDefault="00817F36" w:rsidP="00026231">
            <w:pPr>
              <w:jc w:val="both"/>
              <w:rPr>
                <w:sz w:val="24"/>
                <w:szCs w:val="24"/>
                <w:lang w:eastAsia="en-US"/>
              </w:rPr>
            </w:pPr>
            <w:r>
              <w:rPr>
                <w:sz w:val="24"/>
                <w:szCs w:val="24"/>
                <w:lang w:eastAsia="en-US"/>
              </w:rPr>
              <w:t>20</w:t>
            </w:r>
          </w:p>
        </w:tc>
        <w:tc>
          <w:tcPr>
            <w:tcW w:w="709" w:type="dxa"/>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278" w:type="dxa"/>
            <w:gridSpan w:val="3"/>
            <w:shd w:val="clear" w:color="auto" w:fill="auto"/>
          </w:tcPr>
          <w:p w:rsidR="00817F36" w:rsidRDefault="00817F36" w:rsidP="00026231">
            <w:pPr>
              <w:jc w:val="both"/>
              <w:rPr>
                <w:sz w:val="24"/>
                <w:szCs w:val="24"/>
                <w:lang w:eastAsia="en-US"/>
              </w:rPr>
            </w:pPr>
            <w:r>
              <w:rPr>
                <w:sz w:val="24"/>
                <w:szCs w:val="24"/>
                <w:lang w:eastAsia="en-US"/>
              </w:rPr>
              <w:t>г.</w:t>
            </w:r>
          </w:p>
        </w:tc>
        <w:tc>
          <w:tcPr>
            <w:tcW w:w="3685" w:type="dxa"/>
            <w:gridSpan w:val="3"/>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6096" w:type="dxa"/>
            <w:gridSpan w:val="14"/>
            <w:shd w:val="clear" w:color="auto" w:fill="auto"/>
          </w:tcPr>
          <w:p w:rsidR="00817F36" w:rsidRDefault="00817F36" w:rsidP="00026231">
            <w:pPr>
              <w:snapToGrid w:val="0"/>
              <w:jc w:val="both"/>
              <w:rPr>
                <w:rFonts w:eastAsia="Calibri"/>
                <w:sz w:val="24"/>
                <w:szCs w:val="24"/>
                <w:lang w:eastAsia="en-US"/>
              </w:rPr>
            </w:pPr>
          </w:p>
        </w:tc>
        <w:tc>
          <w:tcPr>
            <w:tcW w:w="3685" w:type="dxa"/>
            <w:gridSpan w:val="3"/>
            <w:shd w:val="clear" w:color="auto" w:fill="auto"/>
          </w:tcPr>
          <w:p w:rsidR="00817F36" w:rsidRDefault="00817F36" w:rsidP="00026231">
            <w:pPr>
              <w:jc w:val="center"/>
              <w:rPr>
                <w:sz w:val="24"/>
                <w:szCs w:val="24"/>
              </w:rPr>
            </w:pPr>
            <w:r>
              <w:rPr>
                <w:sz w:val="24"/>
                <w:szCs w:val="24"/>
              </w:rPr>
              <w:t>(подпись)</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bl>
    <w:p w:rsidR="00817F36" w:rsidRDefault="00817F36" w:rsidP="00817F36">
      <w:pPr>
        <w:rPr>
          <w:sz w:val="28"/>
          <w:szCs w:val="28"/>
        </w:rPr>
      </w:pPr>
      <w:r>
        <w:rPr>
          <w:sz w:val="28"/>
          <w:szCs w:val="28"/>
        </w:rPr>
        <w:t xml:space="preserve">                                                                                               </w:t>
      </w:r>
    </w:p>
    <w:p w:rsidR="00817F36" w:rsidRDefault="00817F36" w:rsidP="00817F36">
      <w:pPr>
        <w:rPr>
          <w:sz w:val="28"/>
          <w:szCs w:val="28"/>
        </w:rPr>
      </w:pPr>
    </w:p>
    <w:p w:rsidR="00817F36" w:rsidRDefault="00817F36" w:rsidP="00817F36">
      <w:pPr>
        <w:jc w:val="center"/>
      </w:pPr>
      <w:r>
        <w:rPr>
          <w:sz w:val="28"/>
          <w:szCs w:val="28"/>
        </w:rPr>
        <w:lastRenderedPageBreak/>
        <w:t xml:space="preserve">                                                     </w:t>
      </w:r>
      <w:r>
        <w:rPr>
          <w:sz w:val="24"/>
          <w:szCs w:val="24"/>
        </w:rPr>
        <w:t>ПРИЛОЖЕНИЕ № 2</w:t>
      </w:r>
    </w:p>
    <w:p w:rsidR="00817F36" w:rsidRDefault="00817F36" w:rsidP="00817F36">
      <w:pPr>
        <w:ind w:left="4956"/>
        <w:jc w:val="right"/>
      </w:pPr>
      <w:r>
        <w:rPr>
          <w:sz w:val="24"/>
          <w:szCs w:val="24"/>
        </w:rPr>
        <w:t>к Административному регламенту предоставления муниципальной услуги</w:t>
      </w:r>
      <w:r>
        <w:rPr>
          <w:bCs/>
          <w:sz w:val="24"/>
          <w:szCs w:val="24"/>
        </w:rPr>
        <w:t xml:space="preserve"> «Утверждение схемы расположения земельного участка или земельных участков на кадастровом плане территории»</w:t>
      </w:r>
    </w:p>
    <w:p w:rsidR="00817F36" w:rsidRDefault="00817F36" w:rsidP="00817F36">
      <w:pPr>
        <w:jc w:val="both"/>
        <w:rPr>
          <w:bCs/>
          <w:sz w:val="24"/>
          <w:szCs w:val="24"/>
          <w:lang w:eastAsia="en-US"/>
        </w:rPr>
      </w:pPr>
    </w:p>
    <w:tbl>
      <w:tblPr>
        <w:tblW w:w="9923" w:type="dxa"/>
        <w:tblInd w:w="-34" w:type="dxa"/>
        <w:tblLook w:val="04A0" w:firstRow="1" w:lastRow="0" w:firstColumn="1" w:lastColumn="0" w:noHBand="0" w:noVBand="1"/>
      </w:tblPr>
      <w:tblGrid>
        <w:gridCol w:w="336"/>
        <w:gridCol w:w="703"/>
        <w:gridCol w:w="128"/>
        <w:gridCol w:w="208"/>
        <w:gridCol w:w="282"/>
        <w:gridCol w:w="835"/>
        <w:gridCol w:w="419"/>
        <w:gridCol w:w="693"/>
        <w:gridCol w:w="144"/>
        <w:gridCol w:w="420"/>
        <w:gridCol w:w="704"/>
        <w:gridCol w:w="410"/>
        <w:gridCol w:w="82"/>
        <w:gridCol w:w="772"/>
        <w:gridCol w:w="280"/>
        <w:gridCol w:w="3218"/>
        <w:gridCol w:w="147"/>
        <w:gridCol w:w="142"/>
      </w:tblGrid>
      <w:tr w:rsidR="00817F36" w:rsidTr="00026231">
        <w:tc>
          <w:tcPr>
            <w:tcW w:w="9781" w:type="dxa"/>
            <w:gridSpan w:val="17"/>
            <w:shd w:val="clear" w:color="auto" w:fill="auto"/>
          </w:tcPr>
          <w:p w:rsidR="00817F36" w:rsidRDefault="00817F36" w:rsidP="00026231">
            <w:pPr>
              <w:jc w:val="right"/>
              <w:rPr>
                <w:sz w:val="24"/>
                <w:szCs w:val="24"/>
                <w:lang w:eastAsia="en-US"/>
              </w:rPr>
            </w:pPr>
            <w:r>
              <w:rPr>
                <w:sz w:val="24"/>
                <w:szCs w:val="24"/>
                <w:lang w:eastAsia="en-US"/>
              </w:rPr>
              <w:t>Главе администрации</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right"/>
              <w:rPr>
                <w:sz w:val="24"/>
                <w:szCs w:val="24"/>
                <w:lang w:eastAsia="en-US"/>
              </w:rPr>
            </w:pPr>
            <w:proofErr w:type="spellStart"/>
            <w:r>
              <w:rPr>
                <w:sz w:val="24"/>
                <w:szCs w:val="24"/>
                <w:lang w:eastAsia="en-US"/>
              </w:rPr>
              <w:t>Питишевского</w:t>
            </w:r>
            <w:proofErr w:type="spellEnd"/>
            <w:r>
              <w:rPr>
                <w:sz w:val="24"/>
                <w:szCs w:val="24"/>
                <w:lang w:eastAsia="en-US"/>
              </w:rPr>
              <w:t xml:space="preserve"> сельского поселения</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right"/>
              <w:rPr>
                <w:sz w:val="24"/>
                <w:szCs w:val="24"/>
                <w:lang w:eastAsia="en-US"/>
              </w:rPr>
            </w:pPr>
            <w:proofErr w:type="spellStart"/>
            <w:r>
              <w:rPr>
                <w:sz w:val="24"/>
                <w:szCs w:val="24"/>
                <w:lang w:eastAsia="en-US"/>
              </w:rPr>
              <w:t>Аликовского</w:t>
            </w:r>
            <w:proofErr w:type="spellEnd"/>
            <w:r>
              <w:rPr>
                <w:sz w:val="24"/>
                <w:szCs w:val="24"/>
                <w:lang w:eastAsia="en-US"/>
              </w:rPr>
              <w:t xml:space="preserve"> района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8"/>
                <w:szCs w:val="28"/>
                <w:lang w:eastAsia="en-US"/>
              </w:rPr>
            </w:pPr>
          </w:p>
        </w:tc>
        <w:tc>
          <w:tcPr>
            <w:tcW w:w="4544" w:type="dxa"/>
            <w:gridSpan w:val="5"/>
            <w:tcBorders>
              <w:bottom w:val="single" w:sz="4" w:space="0" w:color="000000"/>
            </w:tcBorders>
            <w:shd w:val="clear" w:color="auto" w:fill="auto"/>
          </w:tcPr>
          <w:p w:rsidR="00817F36" w:rsidRDefault="00817F36" w:rsidP="00026231">
            <w:pPr>
              <w:snapToGrid w:val="0"/>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8"/>
                <w:szCs w:val="28"/>
                <w:lang w:eastAsia="en-US"/>
              </w:rPr>
            </w:pPr>
          </w:p>
        </w:tc>
        <w:tc>
          <w:tcPr>
            <w:tcW w:w="4544" w:type="dxa"/>
            <w:gridSpan w:val="5"/>
            <w:tcBorders>
              <w:top w:val="single" w:sz="4" w:space="0" w:color="000000"/>
              <w:bottom w:val="single" w:sz="4" w:space="0" w:color="000000"/>
            </w:tcBorders>
            <w:shd w:val="clear" w:color="auto" w:fill="auto"/>
          </w:tcPr>
          <w:p w:rsidR="00817F36" w:rsidRDefault="00817F36" w:rsidP="00026231">
            <w:pPr>
              <w:snapToGrid w:val="0"/>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8"/>
                <w:szCs w:val="28"/>
                <w:lang w:eastAsia="en-US"/>
              </w:rPr>
            </w:pPr>
          </w:p>
        </w:tc>
        <w:tc>
          <w:tcPr>
            <w:tcW w:w="4544" w:type="dxa"/>
            <w:gridSpan w:val="5"/>
            <w:tcBorders>
              <w:top w:val="single" w:sz="4" w:space="0" w:color="000000"/>
              <w:bottom w:val="single" w:sz="4" w:space="0" w:color="000000"/>
            </w:tcBorders>
            <w:shd w:val="clear" w:color="auto" w:fill="auto"/>
          </w:tcPr>
          <w:p w:rsidR="00817F36" w:rsidRDefault="00817F36" w:rsidP="00026231">
            <w:pPr>
              <w:snapToGrid w:val="0"/>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5237" w:type="dxa"/>
            <w:gridSpan w:val="12"/>
            <w:shd w:val="clear" w:color="auto" w:fill="auto"/>
          </w:tcPr>
          <w:p w:rsidR="00817F36" w:rsidRDefault="00817F36" w:rsidP="00026231">
            <w:pPr>
              <w:snapToGrid w:val="0"/>
              <w:jc w:val="both"/>
              <w:rPr>
                <w:rFonts w:eastAsia="Calibri"/>
                <w:sz w:val="28"/>
                <w:szCs w:val="28"/>
                <w:lang w:eastAsia="en-US"/>
              </w:rPr>
            </w:pPr>
          </w:p>
        </w:tc>
        <w:tc>
          <w:tcPr>
            <w:tcW w:w="4544" w:type="dxa"/>
            <w:gridSpan w:val="5"/>
            <w:shd w:val="clear" w:color="auto" w:fill="auto"/>
          </w:tcPr>
          <w:p w:rsidR="00817F36" w:rsidRDefault="00817F36" w:rsidP="00026231">
            <w:pPr>
              <w:snapToGrid w:val="0"/>
              <w:rPr>
                <w:rFonts w:eastAsia="Calibri"/>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8"/>
                <w:szCs w:val="28"/>
                <w:lang w:eastAsia="en-US"/>
              </w:rPr>
            </w:pPr>
          </w:p>
        </w:tc>
      </w:tr>
      <w:tr w:rsidR="00817F36" w:rsidTr="00026231">
        <w:tc>
          <w:tcPr>
            <w:tcW w:w="9781" w:type="dxa"/>
            <w:gridSpan w:val="17"/>
            <w:shd w:val="clear" w:color="auto" w:fill="auto"/>
          </w:tcPr>
          <w:p w:rsidR="00817F36" w:rsidRDefault="00817F36" w:rsidP="00026231">
            <w:pPr>
              <w:snapToGrid w:val="0"/>
              <w:jc w:val="both"/>
              <w:outlineLvl w:val="0"/>
              <w:rPr>
                <w:rFonts w:eastAsia="Calibri"/>
                <w:bCs/>
                <w:color w:val="26282F"/>
                <w:sz w:val="28"/>
                <w:szCs w:val="28"/>
                <w:lang w:eastAsia="en-US"/>
              </w:rPr>
            </w:pPr>
          </w:p>
        </w:tc>
        <w:tc>
          <w:tcPr>
            <w:tcW w:w="142" w:type="dxa"/>
            <w:shd w:val="clear" w:color="auto" w:fill="auto"/>
            <w:tcMar>
              <w:left w:w="0" w:type="dxa"/>
              <w:right w:w="0" w:type="dxa"/>
            </w:tcMar>
          </w:tcPr>
          <w:p w:rsidR="00817F36" w:rsidRDefault="00817F36" w:rsidP="00026231">
            <w:pPr>
              <w:snapToGrid w:val="0"/>
              <w:rPr>
                <w:rFonts w:eastAsia="Calibri"/>
                <w:bCs/>
                <w:color w:val="26282F"/>
                <w:sz w:val="28"/>
                <w:szCs w:val="28"/>
                <w:lang w:eastAsia="en-US"/>
              </w:rPr>
            </w:pPr>
          </w:p>
        </w:tc>
      </w:tr>
      <w:tr w:rsidR="00817F36" w:rsidTr="00026231">
        <w:tc>
          <w:tcPr>
            <w:tcW w:w="9781" w:type="dxa"/>
            <w:gridSpan w:val="17"/>
            <w:shd w:val="clear" w:color="auto" w:fill="auto"/>
          </w:tcPr>
          <w:p w:rsidR="00817F36" w:rsidRDefault="00817F36" w:rsidP="00026231">
            <w:pPr>
              <w:jc w:val="center"/>
              <w:outlineLvl w:val="0"/>
              <w:rPr>
                <w:bCs/>
                <w:color w:val="26282F"/>
                <w:sz w:val="24"/>
                <w:szCs w:val="24"/>
                <w:lang w:eastAsia="en-US"/>
              </w:rPr>
            </w:pPr>
            <w:r>
              <w:rPr>
                <w:bCs/>
                <w:color w:val="26282F"/>
                <w:sz w:val="24"/>
                <w:szCs w:val="24"/>
                <w:lang w:eastAsia="en-US"/>
              </w:rPr>
              <w:t>ЗАЯВЛЕНИЕ</w:t>
            </w:r>
          </w:p>
          <w:p w:rsidR="00817F36" w:rsidRDefault="00817F36" w:rsidP="00026231">
            <w:pPr>
              <w:jc w:val="center"/>
              <w:outlineLvl w:val="0"/>
              <w:rPr>
                <w:bCs/>
                <w:color w:val="26282F"/>
                <w:sz w:val="24"/>
                <w:szCs w:val="24"/>
                <w:lang w:eastAsia="en-US"/>
              </w:rPr>
            </w:pPr>
            <w:r>
              <w:rPr>
                <w:bCs/>
                <w:color w:val="26282F"/>
                <w:sz w:val="24"/>
                <w:szCs w:val="24"/>
                <w:lang w:eastAsia="en-US"/>
              </w:rPr>
              <w:t>об утверждении схемы расположения земельного участка</w:t>
            </w:r>
          </w:p>
          <w:p w:rsidR="00817F36" w:rsidRDefault="00817F36" w:rsidP="00026231">
            <w:pPr>
              <w:jc w:val="center"/>
              <w:outlineLvl w:val="0"/>
              <w:rPr>
                <w:bCs/>
                <w:color w:val="26282F"/>
                <w:sz w:val="24"/>
                <w:szCs w:val="24"/>
                <w:lang w:eastAsia="en-US"/>
              </w:rPr>
            </w:pPr>
            <w:r>
              <w:rPr>
                <w:bCs/>
                <w:color w:val="26282F"/>
                <w:sz w:val="24"/>
                <w:szCs w:val="24"/>
                <w:lang w:eastAsia="en-US"/>
              </w:rPr>
              <w:t>или земельных участков на кадастровом плане территории</w:t>
            </w:r>
          </w:p>
        </w:tc>
        <w:tc>
          <w:tcPr>
            <w:tcW w:w="142" w:type="dxa"/>
            <w:shd w:val="clear" w:color="auto" w:fill="auto"/>
            <w:tcMar>
              <w:left w:w="0" w:type="dxa"/>
              <w:right w:w="0" w:type="dxa"/>
            </w:tcMar>
          </w:tcPr>
          <w:p w:rsidR="00817F36" w:rsidRDefault="00817F36" w:rsidP="00026231">
            <w:pPr>
              <w:snapToGrid w:val="0"/>
              <w:rPr>
                <w:rFonts w:eastAsia="Calibri"/>
                <w:b/>
                <w:bCs/>
                <w:color w:val="26282F"/>
                <w:sz w:val="24"/>
                <w:szCs w:val="24"/>
                <w:lang w:eastAsia="en-US"/>
              </w:rPr>
            </w:pPr>
          </w:p>
        </w:tc>
      </w:tr>
      <w:tr w:rsidR="00817F36" w:rsidTr="00026231">
        <w:tc>
          <w:tcPr>
            <w:tcW w:w="9781" w:type="dxa"/>
            <w:gridSpan w:val="17"/>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jc w:val="center"/>
              <w:rPr>
                <w:i/>
                <w:sz w:val="24"/>
                <w:szCs w:val="24"/>
                <w:lang w:eastAsia="en-US"/>
              </w:rPr>
            </w:pPr>
            <w:r>
              <w:rPr>
                <w:i/>
                <w:sz w:val="24"/>
                <w:szCs w:val="24"/>
                <w:lang w:eastAsia="en-US"/>
              </w:rPr>
              <w:t>Иванов Иван Иванович</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(полное наименование юридического лица или Ф.И.О. физического лица)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410" w:type="dxa"/>
            <w:gridSpan w:val="6"/>
            <w:shd w:val="clear" w:color="auto" w:fill="auto"/>
          </w:tcPr>
          <w:p w:rsidR="00817F36" w:rsidRDefault="00817F36" w:rsidP="00026231">
            <w:pPr>
              <w:jc w:val="both"/>
              <w:rPr>
                <w:sz w:val="24"/>
                <w:szCs w:val="24"/>
                <w:lang w:eastAsia="en-US"/>
              </w:rPr>
            </w:pPr>
            <w:r>
              <w:rPr>
                <w:sz w:val="24"/>
                <w:szCs w:val="24"/>
                <w:lang w:eastAsia="en-US"/>
              </w:rPr>
              <w:t>ОГРН (ОГРНИП)</w:t>
            </w:r>
          </w:p>
        </w:tc>
        <w:tc>
          <w:tcPr>
            <w:tcW w:w="2910" w:type="dxa"/>
            <w:gridSpan w:val="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059" w:type="dxa"/>
            <w:gridSpan w:val="2"/>
            <w:shd w:val="clear" w:color="auto" w:fill="auto"/>
          </w:tcPr>
          <w:p w:rsidR="00817F36" w:rsidRDefault="00817F36" w:rsidP="00026231">
            <w:pPr>
              <w:jc w:val="both"/>
              <w:rPr>
                <w:sz w:val="24"/>
                <w:szCs w:val="24"/>
                <w:lang w:eastAsia="en-US"/>
              </w:rPr>
            </w:pPr>
            <w:r>
              <w:rPr>
                <w:sz w:val="24"/>
                <w:szCs w:val="24"/>
                <w:lang w:eastAsia="en-US"/>
              </w:rPr>
              <w:t>ИНН</w:t>
            </w:r>
          </w:p>
        </w:tc>
        <w:tc>
          <w:tcPr>
            <w:tcW w:w="3402" w:type="dxa"/>
            <w:gridSpan w:val="2"/>
            <w:tcBorders>
              <w:bottom w:val="single" w:sz="4" w:space="0" w:color="000000"/>
            </w:tcBorders>
            <w:shd w:val="clear" w:color="auto" w:fill="auto"/>
          </w:tcPr>
          <w:p w:rsidR="00817F36" w:rsidRDefault="00817F36" w:rsidP="00026231">
            <w:pPr>
              <w:jc w:val="both"/>
            </w:pPr>
            <w:r>
              <w:rPr>
                <w:bCs/>
                <w:i/>
                <w:sz w:val="24"/>
                <w:szCs w:val="24"/>
                <w:lang w:eastAsia="en-US"/>
              </w:rPr>
              <w:t>00000</w:t>
            </w:r>
            <w:r>
              <w:rPr>
                <w:bCs/>
                <w:i/>
                <w:sz w:val="24"/>
                <w:szCs w:val="24"/>
                <w:lang w:val="en-US" w:eastAsia="en-US"/>
              </w:rPr>
              <w:t>0</w:t>
            </w:r>
            <w:r>
              <w:rPr>
                <w:bCs/>
                <w:i/>
                <w:sz w:val="24"/>
                <w:szCs w:val="24"/>
                <w:lang w:eastAsia="en-US"/>
              </w:rPr>
              <w:t>0</w:t>
            </w:r>
            <w:r>
              <w:rPr>
                <w:bCs/>
                <w:i/>
                <w:sz w:val="24"/>
                <w:szCs w:val="24"/>
                <w:lang w:val="en-US" w:eastAsia="en-US"/>
              </w:rPr>
              <w:t>0</w:t>
            </w:r>
            <w:r>
              <w:rPr>
                <w:bCs/>
                <w:i/>
                <w:sz w:val="24"/>
                <w:szCs w:val="24"/>
                <w:lang w:eastAsia="en-US"/>
              </w:rPr>
              <w:t>00</w:t>
            </w:r>
            <w:r>
              <w:rPr>
                <w:bCs/>
                <w:i/>
                <w:sz w:val="24"/>
                <w:szCs w:val="24"/>
                <w:lang w:val="en-US" w:eastAsia="en-US"/>
              </w:rPr>
              <w:t>000</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410" w:type="dxa"/>
            <w:gridSpan w:val="6"/>
            <w:shd w:val="clear" w:color="auto" w:fill="auto"/>
          </w:tcPr>
          <w:p w:rsidR="00817F36" w:rsidRDefault="00817F36" w:rsidP="00026231">
            <w:pPr>
              <w:jc w:val="both"/>
              <w:rPr>
                <w:sz w:val="24"/>
                <w:szCs w:val="24"/>
                <w:lang w:eastAsia="en-US"/>
              </w:rPr>
            </w:pPr>
            <w:r>
              <w:rPr>
                <w:sz w:val="24"/>
                <w:szCs w:val="24"/>
                <w:lang w:eastAsia="en-US"/>
              </w:rPr>
              <w:t>паспорт: серия</w:t>
            </w:r>
          </w:p>
        </w:tc>
        <w:tc>
          <w:tcPr>
            <w:tcW w:w="2910" w:type="dxa"/>
            <w:gridSpan w:val="7"/>
            <w:tcBorders>
              <w:top w:val="single" w:sz="4" w:space="0" w:color="000000"/>
              <w:bottom w:val="single" w:sz="4" w:space="0" w:color="000000"/>
            </w:tcBorders>
            <w:shd w:val="clear" w:color="auto" w:fill="auto"/>
          </w:tcPr>
          <w:p w:rsidR="00817F36" w:rsidRDefault="00817F36" w:rsidP="00026231">
            <w:pPr>
              <w:jc w:val="both"/>
              <w:rPr>
                <w:i/>
                <w:sz w:val="24"/>
                <w:szCs w:val="24"/>
                <w:lang w:eastAsia="en-US"/>
              </w:rPr>
            </w:pPr>
            <w:r>
              <w:rPr>
                <w:i/>
                <w:sz w:val="24"/>
                <w:szCs w:val="24"/>
                <w:lang w:eastAsia="en-US"/>
              </w:rPr>
              <w:t>0000</w:t>
            </w:r>
          </w:p>
        </w:tc>
        <w:tc>
          <w:tcPr>
            <w:tcW w:w="1059" w:type="dxa"/>
            <w:gridSpan w:val="2"/>
            <w:shd w:val="clear" w:color="auto" w:fill="auto"/>
          </w:tcPr>
          <w:p w:rsidR="00817F36" w:rsidRDefault="00817F36" w:rsidP="00026231">
            <w:pPr>
              <w:jc w:val="both"/>
              <w:rPr>
                <w:sz w:val="24"/>
                <w:szCs w:val="24"/>
                <w:lang w:eastAsia="en-US"/>
              </w:rPr>
            </w:pPr>
            <w:r>
              <w:rPr>
                <w:sz w:val="24"/>
                <w:szCs w:val="24"/>
                <w:lang w:eastAsia="en-US"/>
              </w:rPr>
              <w:t>номер</w:t>
            </w:r>
          </w:p>
        </w:tc>
        <w:tc>
          <w:tcPr>
            <w:tcW w:w="3402" w:type="dxa"/>
            <w:gridSpan w:val="2"/>
            <w:tcBorders>
              <w:top w:val="single" w:sz="4" w:space="0" w:color="000000"/>
              <w:bottom w:val="single" w:sz="4" w:space="0" w:color="000000"/>
            </w:tcBorders>
            <w:shd w:val="clear" w:color="auto" w:fill="auto"/>
          </w:tcPr>
          <w:p w:rsidR="00817F36" w:rsidRDefault="00817F36" w:rsidP="00026231">
            <w:pPr>
              <w:jc w:val="both"/>
              <w:rPr>
                <w:i/>
                <w:sz w:val="24"/>
                <w:szCs w:val="24"/>
                <w:lang w:eastAsia="en-US"/>
              </w:rPr>
            </w:pPr>
            <w:r>
              <w:rPr>
                <w:i/>
                <w:sz w:val="24"/>
                <w:szCs w:val="24"/>
                <w:lang w:eastAsia="en-US"/>
              </w:rPr>
              <w:t>000000</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1096" w:type="dxa"/>
            <w:gridSpan w:val="3"/>
            <w:shd w:val="clear" w:color="auto" w:fill="auto"/>
          </w:tcPr>
          <w:p w:rsidR="00817F36" w:rsidRDefault="00817F36" w:rsidP="00026231">
            <w:pPr>
              <w:rPr>
                <w:sz w:val="24"/>
                <w:szCs w:val="24"/>
              </w:rPr>
            </w:pPr>
            <w:r>
              <w:rPr>
                <w:sz w:val="24"/>
                <w:szCs w:val="24"/>
              </w:rPr>
              <w:t>выдан</w:t>
            </w:r>
          </w:p>
        </w:tc>
        <w:tc>
          <w:tcPr>
            <w:tcW w:w="8538" w:type="dxa"/>
            <w:gridSpan w:val="13"/>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289" w:type="dxa"/>
            <w:gridSpan w:val="2"/>
            <w:shd w:val="clear" w:color="auto" w:fill="auto"/>
          </w:tcPr>
          <w:p w:rsidR="00817F36" w:rsidRDefault="00817F36" w:rsidP="00026231">
            <w:pPr>
              <w:rPr>
                <w:sz w:val="24"/>
                <w:szCs w:val="24"/>
              </w:rPr>
            </w:pPr>
            <w:r>
              <w:rPr>
                <w:sz w:val="24"/>
                <w:szCs w:val="24"/>
              </w:rPr>
              <w:t>,</w:t>
            </w:r>
          </w:p>
        </w:tc>
      </w:tr>
      <w:tr w:rsidR="00817F36" w:rsidTr="00026231">
        <w:tc>
          <w:tcPr>
            <w:tcW w:w="1096" w:type="dxa"/>
            <w:gridSpan w:val="3"/>
            <w:shd w:val="clear" w:color="auto" w:fill="auto"/>
          </w:tcPr>
          <w:p w:rsidR="00817F36" w:rsidRDefault="00817F36" w:rsidP="00026231">
            <w:pPr>
              <w:rPr>
                <w:sz w:val="24"/>
                <w:szCs w:val="24"/>
              </w:rPr>
            </w:pPr>
            <w:r>
              <w:rPr>
                <w:sz w:val="24"/>
                <w:szCs w:val="24"/>
              </w:rPr>
              <w:t>в лице</w:t>
            </w:r>
          </w:p>
        </w:tc>
        <w:tc>
          <w:tcPr>
            <w:tcW w:w="8538" w:type="dxa"/>
            <w:gridSpan w:val="13"/>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289" w:type="dxa"/>
            <w:gridSpan w:val="2"/>
            <w:shd w:val="clear" w:color="auto" w:fill="auto"/>
          </w:tcPr>
          <w:p w:rsidR="00817F36" w:rsidRDefault="00817F36" w:rsidP="00026231">
            <w:pPr>
              <w:rPr>
                <w:sz w:val="24"/>
                <w:szCs w:val="24"/>
              </w:rPr>
            </w:pPr>
            <w:r>
              <w:rPr>
                <w:sz w:val="24"/>
                <w:szCs w:val="24"/>
              </w:rPr>
              <w:t>,</w:t>
            </w:r>
          </w:p>
        </w:tc>
      </w:tr>
      <w:tr w:rsidR="00817F36" w:rsidTr="00026231">
        <w:tc>
          <w:tcPr>
            <w:tcW w:w="3686" w:type="dxa"/>
            <w:gridSpan w:val="9"/>
            <w:shd w:val="clear" w:color="auto" w:fill="auto"/>
          </w:tcPr>
          <w:p w:rsidR="00817F36" w:rsidRDefault="00817F36" w:rsidP="00026231">
            <w:pPr>
              <w:jc w:val="both"/>
              <w:rPr>
                <w:sz w:val="24"/>
                <w:szCs w:val="24"/>
                <w:lang w:eastAsia="en-US"/>
              </w:rPr>
            </w:pPr>
            <w:r>
              <w:rPr>
                <w:sz w:val="24"/>
                <w:szCs w:val="24"/>
                <w:lang w:eastAsia="en-US"/>
              </w:rPr>
              <w:t>действующего на основании</w:t>
            </w:r>
          </w:p>
        </w:tc>
        <w:tc>
          <w:tcPr>
            <w:tcW w:w="6095" w:type="dxa"/>
            <w:gridSpan w:val="8"/>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3686" w:type="dxa"/>
            <w:gridSpan w:val="9"/>
            <w:shd w:val="clear" w:color="auto" w:fill="auto"/>
          </w:tcPr>
          <w:p w:rsidR="00817F36" w:rsidRDefault="00817F36" w:rsidP="00026231">
            <w:pPr>
              <w:snapToGrid w:val="0"/>
              <w:jc w:val="both"/>
              <w:rPr>
                <w:rFonts w:eastAsia="Calibri"/>
                <w:sz w:val="24"/>
                <w:szCs w:val="24"/>
                <w:lang w:eastAsia="en-US"/>
              </w:rPr>
            </w:pPr>
          </w:p>
        </w:tc>
        <w:tc>
          <w:tcPr>
            <w:tcW w:w="6095" w:type="dxa"/>
            <w:gridSpan w:val="8"/>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(доверенности, устава)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836" w:type="dxa"/>
            <w:gridSpan w:val="7"/>
            <w:shd w:val="clear" w:color="auto" w:fill="auto"/>
          </w:tcPr>
          <w:p w:rsidR="00817F36" w:rsidRDefault="00817F36" w:rsidP="00026231">
            <w:pPr>
              <w:jc w:val="both"/>
              <w:rPr>
                <w:sz w:val="24"/>
                <w:szCs w:val="24"/>
                <w:lang w:eastAsia="en-US"/>
              </w:rPr>
            </w:pPr>
            <w:r>
              <w:rPr>
                <w:sz w:val="24"/>
                <w:szCs w:val="24"/>
                <w:lang w:eastAsia="en-US"/>
              </w:rPr>
              <w:t>контактный телефон</w:t>
            </w:r>
          </w:p>
        </w:tc>
        <w:tc>
          <w:tcPr>
            <w:tcW w:w="6945" w:type="dxa"/>
            <w:gridSpan w:val="10"/>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836" w:type="dxa"/>
            <w:gridSpan w:val="7"/>
            <w:shd w:val="clear" w:color="auto" w:fill="auto"/>
          </w:tcPr>
          <w:p w:rsidR="00817F36" w:rsidRDefault="00817F36" w:rsidP="00026231">
            <w:pPr>
              <w:jc w:val="both"/>
              <w:rPr>
                <w:sz w:val="24"/>
                <w:szCs w:val="24"/>
                <w:lang w:eastAsia="en-US"/>
              </w:rPr>
            </w:pPr>
            <w:r>
              <w:rPr>
                <w:sz w:val="24"/>
                <w:szCs w:val="24"/>
                <w:lang w:eastAsia="en-US"/>
              </w:rPr>
              <w:t>адрес заявителя</w:t>
            </w:r>
          </w:p>
        </w:tc>
        <w:tc>
          <w:tcPr>
            <w:tcW w:w="6945" w:type="dxa"/>
            <w:gridSpan w:val="10"/>
            <w:tcBorders>
              <w:top w:val="single" w:sz="4" w:space="0" w:color="000000"/>
              <w:bottom w:val="single" w:sz="4" w:space="0" w:color="000000"/>
            </w:tcBorders>
            <w:shd w:val="clear" w:color="auto" w:fill="auto"/>
          </w:tcPr>
          <w:p w:rsidR="00817F36" w:rsidRDefault="00817F36" w:rsidP="00026231">
            <w:pPr>
              <w:jc w:val="center"/>
              <w:rPr>
                <w:i/>
                <w:sz w:val="24"/>
                <w:szCs w:val="24"/>
                <w:lang w:eastAsia="en-US"/>
              </w:rPr>
            </w:pPr>
            <w:r>
              <w:rPr>
                <w:i/>
                <w:sz w:val="24"/>
                <w:szCs w:val="24"/>
                <w:lang w:eastAsia="en-US"/>
              </w:rPr>
              <w:t xml:space="preserve">Чувашская Республика, </w:t>
            </w:r>
            <w:proofErr w:type="spellStart"/>
            <w:r>
              <w:rPr>
                <w:i/>
                <w:sz w:val="24"/>
                <w:szCs w:val="24"/>
                <w:lang w:eastAsia="en-US"/>
              </w:rPr>
              <w:t>Аликовский</w:t>
            </w:r>
            <w:proofErr w:type="spellEnd"/>
            <w:r>
              <w:rPr>
                <w:i/>
                <w:sz w:val="24"/>
                <w:szCs w:val="24"/>
                <w:lang w:eastAsia="en-US"/>
              </w:rPr>
              <w:t xml:space="preserve"> район, д. </w:t>
            </w:r>
            <w:proofErr w:type="spellStart"/>
            <w:r>
              <w:rPr>
                <w:i/>
                <w:sz w:val="24"/>
                <w:szCs w:val="24"/>
                <w:lang w:eastAsia="en-US"/>
              </w:rPr>
              <w:t>Пизипово</w:t>
            </w:r>
            <w:proofErr w:type="spellEnd"/>
            <w:r>
              <w:rPr>
                <w:i/>
                <w:sz w:val="24"/>
                <w:szCs w:val="24"/>
                <w:lang w:eastAsia="en-US"/>
              </w:rPr>
              <w:t>, ул. Советская, 10</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2836" w:type="dxa"/>
            <w:gridSpan w:val="7"/>
            <w:shd w:val="clear" w:color="auto" w:fill="auto"/>
          </w:tcPr>
          <w:p w:rsidR="00817F36" w:rsidRDefault="00817F36" w:rsidP="00026231">
            <w:pPr>
              <w:snapToGrid w:val="0"/>
              <w:jc w:val="both"/>
              <w:rPr>
                <w:rFonts w:eastAsia="Calibri"/>
                <w:sz w:val="24"/>
                <w:szCs w:val="24"/>
                <w:lang w:eastAsia="en-US"/>
              </w:rPr>
            </w:pPr>
          </w:p>
        </w:tc>
        <w:tc>
          <w:tcPr>
            <w:tcW w:w="6945" w:type="dxa"/>
            <w:gridSpan w:val="10"/>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(адрес юридического лица (адрес электронной почты) или место регистрации физического лица)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ind w:firstLine="743"/>
              <w:jc w:val="both"/>
              <w:rPr>
                <w:sz w:val="24"/>
                <w:szCs w:val="24"/>
                <w:lang w:eastAsia="en-US"/>
              </w:rPr>
            </w:pPr>
            <w:r>
              <w:rPr>
                <w:sz w:val="24"/>
                <w:szCs w:val="24"/>
                <w:lang w:eastAsia="en-US"/>
              </w:rPr>
              <w:t>Прошу утвердить схему расположения земельного участка (земельных участков) на кадастровом плане территории в целях образования земельного участка (земельных участков) путем</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jc w:val="center"/>
              <w:rPr>
                <w:i/>
                <w:sz w:val="24"/>
                <w:szCs w:val="24"/>
                <w:lang w:eastAsia="en-US"/>
              </w:rPr>
            </w:pPr>
            <w:r>
              <w:rPr>
                <w:i/>
                <w:sz w:val="24"/>
                <w:szCs w:val="24"/>
                <w:lang w:eastAsia="en-US"/>
              </w:rPr>
              <w:t>раздела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(объединения, раздела, выдела)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both"/>
              <w:rPr>
                <w:sz w:val="24"/>
                <w:szCs w:val="24"/>
                <w:lang w:eastAsia="en-US"/>
              </w:rPr>
            </w:pPr>
            <w:r>
              <w:rPr>
                <w:sz w:val="24"/>
                <w:szCs w:val="24"/>
                <w:lang w:eastAsia="en-US"/>
              </w:rPr>
              <w:t>земельного участка (земельных участков):</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jc w:val="center"/>
            </w:pPr>
            <w:r>
              <w:rPr>
                <w:i/>
                <w:sz w:val="24"/>
                <w:szCs w:val="24"/>
                <w:lang w:eastAsia="en-US"/>
              </w:rPr>
              <w:t xml:space="preserve">с кадастровым номером </w:t>
            </w:r>
            <w:r>
              <w:rPr>
                <w:bCs/>
                <w:i/>
                <w:sz w:val="24"/>
                <w:szCs w:val="24"/>
                <w:lang w:eastAsia="en-US"/>
              </w:rPr>
              <w:t>0000000000000, находящегося по адресу:</w:t>
            </w:r>
          </w:p>
        </w:tc>
        <w:tc>
          <w:tcPr>
            <w:tcW w:w="142" w:type="dxa"/>
            <w:shd w:val="clear" w:color="auto" w:fill="auto"/>
            <w:tcMar>
              <w:left w:w="0" w:type="dxa"/>
              <w:right w:w="0" w:type="dxa"/>
            </w:tcMar>
          </w:tcPr>
          <w:p w:rsidR="00817F36" w:rsidRDefault="00817F36" w:rsidP="00026231">
            <w:pPr>
              <w:snapToGrid w:val="0"/>
              <w:rPr>
                <w:rFonts w:eastAsia="Calibri"/>
                <w: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rPr>
                <w:i/>
                <w:sz w:val="24"/>
                <w:szCs w:val="24"/>
                <w:lang w:eastAsia="en-US"/>
              </w:rPr>
            </w:pPr>
            <w:proofErr w:type="spellStart"/>
            <w:r>
              <w:rPr>
                <w:i/>
                <w:sz w:val="24"/>
                <w:szCs w:val="24"/>
                <w:lang w:eastAsia="en-US"/>
              </w:rPr>
              <w:t>Аликовский</w:t>
            </w:r>
            <w:proofErr w:type="spellEnd"/>
            <w:r>
              <w:rPr>
                <w:i/>
                <w:sz w:val="24"/>
                <w:szCs w:val="24"/>
                <w:lang w:eastAsia="en-US"/>
              </w:rPr>
              <w:t xml:space="preserve"> район, </w:t>
            </w:r>
            <w:proofErr w:type="spellStart"/>
            <w:r>
              <w:rPr>
                <w:i/>
                <w:sz w:val="24"/>
                <w:szCs w:val="24"/>
                <w:lang w:eastAsia="en-US"/>
              </w:rPr>
              <w:t>д.Пизипово</w:t>
            </w:r>
            <w:proofErr w:type="spellEnd"/>
            <w:r>
              <w:rPr>
                <w:i/>
                <w:sz w:val="24"/>
                <w:szCs w:val="24"/>
                <w:lang w:eastAsia="en-US"/>
              </w:rPr>
              <w:t>, ул. Советская</w:t>
            </w:r>
          </w:p>
        </w:tc>
        <w:tc>
          <w:tcPr>
            <w:tcW w:w="142" w:type="dxa"/>
            <w:shd w:val="clear" w:color="auto" w:fill="auto"/>
            <w:tcMar>
              <w:left w:w="0" w:type="dxa"/>
              <w:right w:w="0" w:type="dxa"/>
            </w:tcMar>
          </w:tcPr>
          <w:p w:rsidR="00817F36" w:rsidRDefault="00817F36" w:rsidP="00026231">
            <w:pPr>
              <w:snapToGrid w:val="0"/>
              <w:rPr>
                <w:rFonts w:eastAsia="Calibri"/>
                <w:i/>
                <w:sz w:val="24"/>
                <w:szCs w:val="24"/>
                <w:lang w:eastAsia="en-US"/>
              </w:rPr>
            </w:pPr>
          </w:p>
        </w:tc>
      </w:tr>
      <w:tr w:rsidR="00817F36" w:rsidTr="00026231">
        <w:tc>
          <w:tcPr>
            <w:tcW w:w="9781" w:type="dxa"/>
            <w:gridSpan w:val="17"/>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(кадастровый номер, площадь, адрес (при наличии) каждого земельного участка)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jc w:val="both"/>
              <w:rPr>
                <w:sz w:val="24"/>
                <w:szCs w:val="24"/>
                <w:lang w:eastAsia="en-US"/>
              </w:rPr>
            </w:pPr>
            <w:r>
              <w:rPr>
                <w:sz w:val="24"/>
                <w:szCs w:val="24"/>
                <w:lang w:eastAsia="en-US"/>
              </w:rPr>
              <w:t>Обоснование образования земельного участка или земельных участков:</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tcBorders>
              <w:top w:val="single" w:sz="4" w:space="0" w:color="000000"/>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1560" w:type="dxa"/>
            <w:gridSpan w:val="5"/>
            <w:shd w:val="clear" w:color="auto" w:fill="auto"/>
          </w:tcPr>
          <w:p w:rsidR="00817F36" w:rsidRDefault="00817F36" w:rsidP="00026231">
            <w:pPr>
              <w:jc w:val="both"/>
              <w:rPr>
                <w:sz w:val="24"/>
                <w:szCs w:val="24"/>
                <w:lang w:eastAsia="en-US"/>
              </w:rPr>
            </w:pPr>
            <w:r>
              <w:rPr>
                <w:sz w:val="24"/>
                <w:szCs w:val="24"/>
                <w:lang w:eastAsia="en-US"/>
              </w:rPr>
              <w:t>Заявитель:</w:t>
            </w:r>
          </w:p>
        </w:tc>
        <w:tc>
          <w:tcPr>
            <w:tcW w:w="8221" w:type="dxa"/>
            <w:gridSpan w:val="12"/>
            <w:tcBorders>
              <w:bottom w:val="single" w:sz="4" w:space="0" w:color="000000"/>
            </w:tcBorders>
            <w:shd w:val="clear" w:color="auto" w:fill="auto"/>
          </w:tcPr>
          <w:p w:rsidR="00817F36" w:rsidRDefault="00817F36" w:rsidP="00026231">
            <w:pPr>
              <w:jc w:val="center"/>
              <w:rPr>
                <w:i/>
                <w:sz w:val="24"/>
                <w:szCs w:val="24"/>
                <w:lang w:eastAsia="en-US"/>
              </w:rPr>
            </w:pPr>
            <w:r>
              <w:rPr>
                <w:i/>
                <w:sz w:val="24"/>
                <w:szCs w:val="24"/>
                <w:lang w:eastAsia="en-US"/>
              </w:rPr>
              <w:t>Иванов И.И.</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1560" w:type="dxa"/>
            <w:gridSpan w:val="5"/>
            <w:shd w:val="clear" w:color="auto" w:fill="auto"/>
          </w:tcPr>
          <w:p w:rsidR="00817F36" w:rsidRDefault="00817F36" w:rsidP="00026231">
            <w:pPr>
              <w:snapToGrid w:val="0"/>
              <w:jc w:val="both"/>
              <w:rPr>
                <w:rFonts w:eastAsia="Calibri"/>
                <w:sz w:val="24"/>
                <w:szCs w:val="24"/>
                <w:lang w:eastAsia="en-US"/>
              </w:rPr>
            </w:pPr>
          </w:p>
        </w:tc>
        <w:tc>
          <w:tcPr>
            <w:tcW w:w="8221" w:type="dxa"/>
            <w:gridSpan w:val="12"/>
            <w:tcBorders>
              <w:top w:val="single" w:sz="4" w:space="0" w:color="000000"/>
            </w:tcBorders>
            <w:shd w:val="clear" w:color="auto" w:fill="auto"/>
          </w:tcPr>
          <w:p w:rsidR="00817F36" w:rsidRDefault="00817F36" w:rsidP="00026231">
            <w:pPr>
              <w:jc w:val="center"/>
              <w:rPr>
                <w:sz w:val="24"/>
                <w:szCs w:val="24"/>
                <w:lang w:eastAsia="en-US"/>
              </w:rPr>
            </w:pPr>
            <w:r>
              <w:rPr>
                <w:sz w:val="24"/>
                <w:szCs w:val="24"/>
                <w:lang w:eastAsia="en-US"/>
              </w:rPr>
              <w:t>(Ф.И.О. заявителя, должность, Ф.И.О. представителя юридического или физического лица)</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9781" w:type="dxa"/>
            <w:gridSpan w:val="17"/>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rPr>
          <w:trHeight w:val="283"/>
        </w:trPr>
        <w:tc>
          <w:tcPr>
            <w:tcW w:w="280" w:type="dxa"/>
            <w:shd w:val="clear" w:color="auto" w:fill="auto"/>
          </w:tcPr>
          <w:p w:rsidR="00817F36" w:rsidRDefault="00817F36" w:rsidP="00026231">
            <w:pPr>
              <w:jc w:val="both"/>
              <w:rPr>
                <w:sz w:val="24"/>
                <w:szCs w:val="24"/>
                <w:lang w:eastAsia="en-US"/>
              </w:rPr>
            </w:pPr>
            <w:r>
              <w:rPr>
                <w:sz w:val="24"/>
                <w:szCs w:val="24"/>
                <w:lang w:eastAsia="en-US"/>
              </w:rPr>
              <w:t>«</w:t>
            </w:r>
          </w:p>
        </w:tc>
        <w:tc>
          <w:tcPr>
            <w:tcW w:w="709" w:type="dxa"/>
            <w:tcBorders>
              <w:bottom w:val="single" w:sz="4" w:space="0" w:color="000000"/>
            </w:tcBorders>
            <w:shd w:val="clear" w:color="auto" w:fill="auto"/>
          </w:tcPr>
          <w:p w:rsidR="00817F36" w:rsidRDefault="00817F36" w:rsidP="00026231">
            <w:pPr>
              <w:jc w:val="both"/>
              <w:rPr>
                <w:i/>
                <w:sz w:val="24"/>
                <w:szCs w:val="24"/>
                <w:lang w:eastAsia="en-US"/>
              </w:rPr>
            </w:pPr>
            <w:r>
              <w:rPr>
                <w:i/>
                <w:sz w:val="24"/>
                <w:szCs w:val="24"/>
                <w:lang w:eastAsia="en-US"/>
              </w:rPr>
              <w:t>00</w:t>
            </w:r>
          </w:p>
        </w:tc>
        <w:tc>
          <w:tcPr>
            <w:tcW w:w="285" w:type="dxa"/>
            <w:gridSpan w:val="2"/>
            <w:shd w:val="clear" w:color="auto" w:fill="auto"/>
          </w:tcPr>
          <w:p w:rsidR="00817F36" w:rsidRDefault="00817F36" w:rsidP="00026231">
            <w:pPr>
              <w:jc w:val="both"/>
              <w:rPr>
                <w:sz w:val="24"/>
                <w:szCs w:val="24"/>
                <w:lang w:eastAsia="en-US"/>
              </w:rPr>
            </w:pPr>
            <w:r>
              <w:rPr>
                <w:sz w:val="24"/>
                <w:szCs w:val="24"/>
                <w:lang w:eastAsia="en-US"/>
              </w:rPr>
              <w:t>»</w:t>
            </w:r>
          </w:p>
        </w:tc>
        <w:tc>
          <w:tcPr>
            <w:tcW w:w="2268" w:type="dxa"/>
            <w:gridSpan w:val="4"/>
            <w:tcBorders>
              <w:bottom w:val="single" w:sz="4" w:space="0" w:color="000000"/>
            </w:tcBorders>
            <w:shd w:val="clear" w:color="auto" w:fill="auto"/>
          </w:tcPr>
          <w:p w:rsidR="00817F36" w:rsidRDefault="00817F36" w:rsidP="00026231">
            <w:pPr>
              <w:jc w:val="both"/>
              <w:rPr>
                <w:i/>
                <w:sz w:val="24"/>
                <w:szCs w:val="24"/>
                <w:lang w:eastAsia="en-US"/>
              </w:rPr>
            </w:pPr>
            <w:r>
              <w:rPr>
                <w:i/>
                <w:sz w:val="24"/>
                <w:szCs w:val="24"/>
                <w:lang w:eastAsia="en-US"/>
              </w:rPr>
              <w:t>января</w:t>
            </w:r>
          </w:p>
        </w:tc>
        <w:tc>
          <w:tcPr>
            <w:tcW w:w="567" w:type="dxa"/>
            <w:gridSpan w:val="2"/>
            <w:shd w:val="clear" w:color="auto" w:fill="auto"/>
          </w:tcPr>
          <w:p w:rsidR="00817F36" w:rsidRDefault="00817F36" w:rsidP="00026231">
            <w:pPr>
              <w:jc w:val="both"/>
              <w:rPr>
                <w:sz w:val="24"/>
                <w:szCs w:val="24"/>
                <w:lang w:eastAsia="en-US"/>
              </w:rPr>
            </w:pPr>
            <w:r>
              <w:rPr>
                <w:sz w:val="24"/>
                <w:szCs w:val="24"/>
                <w:lang w:eastAsia="en-US"/>
              </w:rPr>
              <w:t>20</w:t>
            </w:r>
          </w:p>
        </w:tc>
        <w:tc>
          <w:tcPr>
            <w:tcW w:w="709" w:type="dxa"/>
            <w:tcBorders>
              <w:bottom w:val="single" w:sz="4" w:space="0" w:color="000000"/>
            </w:tcBorders>
            <w:shd w:val="clear" w:color="auto" w:fill="auto"/>
          </w:tcPr>
          <w:p w:rsidR="00817F36" w:rsidRDefault="00817F36" w:rsidP="00026231">
            <w:pPr>
              <w:jc w:val="both"/>
              <w:rPr>
                <w:i/>
                <w:sz w:val="24"/>
                <w:szCs w:val="24"/>
                <w:lang w:eastAsia="en-US"/>
              </w:rPr>
            </w:pPr>
            <w:r>
              <w:rPr>
                <w:i/>
                <w:sz w:val="24"/>
                <w:szCs w:val="24"/>
                <w:lang w:eastAsia="en-US"/>
              </w:rPr>
              <w:t>19</w:t>
            </w:r>
          </w:p>
        </w:tc>
        <w:tc>
          <w:tcPr>
            <w:tcW w:w="1278" w:type="dxa"/>
            <w:gridSpan w:val="3"/>
            <w:shd w:val="clear" w:color="auto" w:fill="auto"/>
          </w:tcPr>
          <w:p w:rsidR="00817F36" w:rsidRDefault="00817F36" w:rsidP="00026231">
            <w:pPr>
              <w:jc w:val="both"/>
              <w:rPr>
                <w:sz w:val="24"/>
                <w:szCs w:val="24"/>
                <w:lang w:eastAsia="en-US"/>
              </w:rPr>
            </w:pPr>
            <w:r>
              <w:rPr>
                <w:sz w:val="24"/>
                <w:szCs w:val="24"/>
                <w:lang w:eastAsia="en-US"/>
              </w:rPr>
              <w:t>г.</w:t>
            </w:r>
          </w:p>
        </w:tc>
        <w:tc>
          <w:tcPr>
            <w:tcW w:w="3685" w:type="dxa"/>
            <w:gridSpan w:val="3"/>
            <w:tcBorders>
              <w:bottom w:val="single" w:sz="4" w:space="0" w:color="000000"/>
            </w:tcBorders>
            <w:shd w:val="clear" w:color="auto" w:fill="auto"/>
          </w:tcPr>
          <w:p w:rsidR="00817F36" w:rsidRDefault="00817F36" w:rsidP="00026231">
            <w:pPr>
              <w:snapToGrid w:val="0"/>
              <w:jc w:val="both"/>
              <w:rPr>
                <w:rFonts w:eastAsia="Calibri"/>
                <w:sz w:val="24"/>
                <w:szCs w:val="24"/>
                <w:lang w:eastAsia="en-US"/>
              </w:rPr>
            </w:pP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r w:rsidR="00817F36" w:rsidTr="00026231">
        <w:tc>
          <w:tcPr>
            <w:tcW w:w="6096" w:type="dxa"/>
            <w:gridSpan w:val="14"/>
            <w:shd w:val="clear" w:color="auto" w:fill="auto"/>
          </w:tcPr>
          <w:p w:rsidR="00817F36" w:rsidRDefault="00817F36" w:rsidP="00026231">
            <w:pPr>
              <w:snapToGrid w:val="0"/>
              <w:jc w:val="both"/>
              <w:rPr>
                <w:rFonts w:eastAsia="Calibri"/>
                <w:sz w:val="24"/>
                <w:szCs w:val="24"/>
                <w:lang w:eastAsia="en-US"/>
              </w:rPr>
            </w:pPr>
          </w:p>
        </w:tc>
        <w:tc>
          <w:tcPr>
            <w:tcW w:w="3685" w:type="dxa"/>
            <w:gridSpan w:val="3"/>
            <w:shd w:val="clear" w:color="auto" w:fill="auto"/>
          </w:tcPr>
          <w:p w:rsidR="00817F36" w:rsidRDefault="00817F36" w:rsidP="00026231">
            <w:pPr>
              <w:jc w:val="center"/>
              <w:rPr>
                <w:sz w:val="24"/>
                <w:szCs w:val="24"/>
              </w:rPr>
            </w:pPr>
            <w:r>
              <w:rPr>
                <w:sz w:val="24"/>
                <w:szCs w:val="24"/>
              </w:rPr>
              <w:t>(подпись)</w:t>
            </w:r>
          </w:p>
        </w:tc>
        <w:tc>
          <w:tcPr>
            <w:tcW w:w="142" w:type="dxa"/>
            <w:shd w:val="clear" w:color="auto" w:fill="auto"/>
            <w:tcMar>
              <w:left w:w="0" w:type="dxa"/>
              <w:right w:w="0" w:type="dxa"/>
            </w:tcMar>
          </w:tcPr>
          <w:p w:rsidR="00817F36" w:rsidRDefault="00817F36" w:rsidP="00026231">
            <w:pPr>
              <w:snapToGrid w:val="0"/>
              <w:rPr>
                <w:rFonts w:eastAsia="Calibri"/>
                <w:sz w:val="24"/>
                <w:szCs w:val="24"/>
                <w:lang w:eastAsia="en-US"/>
              </w:rPr>
            </w:pPr>
          </w:p>
        </w:tc>
      </w:tr>
    </w:tbl>
    <w:p w:rsidR="00817F36" w:rsidRDefault="00817F36" w:rsidP="00817F36">
      <w:pPr>
        <w:rPr>
          <w:sz w:val="28"/>
          <w:szCs w:val="28"/>
          <w:lang w:eastAsia="en-US"/>
        </w:rPr>
      </w:pPr>
      <w:r>
        <w:rPr>
          <w:sz w:val="24"/>
          <w:szCs w:val="24"/>
        </w:rPr>
        <w:t xml:space="preserve">                                                                                                               </w:t>
      </w:r>
      <w:r>
        <w:rPr>
          <w:sz w:val="28"/>
          <w:szCs w:val="28"/>
          <w:lang w:eastAsia="en-US"/>
        </w:rPr>
        <w:t xml:space="preserve"> </w:t>
      </w:r>
    </w:p>
    <w:p w:rsidR="00817F36" w:rsidRDefault="00817F36" w:rsidP="00817F36">
      <w:r>
        <w:rPr>
          <w:sz w:val="28"/>
          <w:szCs w:val="28"/>
          <w:lang w:eastAsia="en-US"/>
        </w:rPr>
        <w:lastRenderedPageBreak/>
        <w:t xml:space="preserve">                                                  </w:t>
      </w:r>
      <w:bookmarkStart w:id="10" w:name="_GoBack"/>
      <w:bookmarkEnd w:id="10"/>
      <w:r>
        <w:rPr>
          <w:sz w:val="24"/>
          <w:szCs w:val="24"/>
        </w:rPr>
        <w:t>ПРИЛОЖЕНИЕ № 3</w:t>
      </w:r>
    </w:p>
    <w:p w:rsidR="00817F36" w:rsidRDefault="00817F36" w:rsidP="00817F36">
      <w:pPr>
        <w:ind w:left="4956"/>
        <w:jc w:val="right"/>
      </w:pPr>
      <w:r>
        <w:rPr>
          <w:sz w:val="24"/>
          <w:szCs w:val="24"/>
        </w:rPr>
        <w:t>к Административному регламенту предоставления муниципальной услуги</w:t>
      </w:r>
      <w:r>
        <w:rPr>
          <w:bCs/>
          <w:sz w:val="24"/>
          <w:szCs w:val="24"/>
        </w:rPr>
        <w:t xml:space="preserve"> «Утверждение схемы расположения земельного участка или земельных участков на кадастровом плане территории»</w:t>
      </w:r>
    </w:p>
    <w:p w:rsidR="00817F36" w:rsidRDefault="00817F36" w:rsidP="00817F36">
      <w:pPr>
        <w:jc w:val="both"/>
        <w:rPr>
          <w:bCs/>
          <w:spacing w:val="-2"/>
          <w:sz w:val="28"/>
          <w:szCs w:val="28"/>
        </w:rPr>
      </w:pPr>
    </w:p>
    <w:p w:rsidR="00817F36" w:rsidRDefault="00817F36" w:rsidP="00817F36">
      <w:pPr>
        <w:jc w:val="both"/>
        <w:rPr>
          <w:spacing w:val="-2"/>
          <w:sz w:val="28"/>
          <w:szCs w:val="28"/>
        </w:rPr>
      </w:pPr>
    </w:p>
    <w:p w:rsidR="00817F36" w:rsidRDefault="00817F36" w:rsidP="00817F36">
      <w:pPr>
        <w:jc w:val="center"/>
        <w:rPr>
          <w:sz w:val="24"/>
          <w:szCs w:val="24"/>
        </w:rPr>
      </w:pPr>
      <w:r>
        <w:rPr>
          <w:sz w:val="24"/>
          <w:szCs w:val="24"/>
        </w:rPr>
        <w:t>БЛОК-СХЕМА</w:t>
      </w:r>
    </w:p>
    <w:p w:rsidR="00817F36" w:rsidRDefault="00817F36" w:rsidP="00817F36">
      <w:pPr>
        <w:jc w:val="center"/>
        <w:rPr>
          <w:color w:val="000000"/>
          <w:sz w:val="24"/>
          <w:szCs w:val="24"/>
        </w:rPr>
      </w:pPr>
      <w:r>
        <w:rPr>
          <w:color w:val="000000"/>
          <w:sz w:val="24"/>
          <w:szCs w:val="24"/>
        </w:rPr>
        <w:t>предоставления муниципальной услуги</w:t>
      </w:r>
    </w:p>
    <w:p w:rsidR="00817F36" w:rsidRDefault="00817F36" w:rsidP="00817F36">
      <w:pPr>
        <w:jc w:val="both"/>
        <w:rPr>
          <w:bCs/>
          <w:color w:val="000000"/>
          <w:sz w:val="24"/>
          <w:szCs w:val="24"/>
        </w:rPr>
      </w:pPr>
    </w:p>
    <w:p w:rsidR="00817F36" w:rsidRDefault="00817F36" w:rsidP="00817F36">
      <w:pPr>
        <w:jc w:val="both"/>
        <w:rPr>
          <w:bCs/>
          <w:sz w:val="28"/>
          <w:szCs w:val="28"/>
        </w:rPr>
      </w:pPr>
      <w:r>
        <w:rPr>
          <w:noProof/>
        </w:rPr>
        <mc:AlternateContent>
          <mc:Choice Requires="wps">
            <w:drawing>
              <wp:anchor distT="0" distB="0" distL="114935" distR="114935" simplePos="0" relativeHeight="251660288" behindDoc="0" locked="0" layoutInCell="1" allowOverlap="1" wp14:anchorId="3FFC17B7" wp14:editId="4526AE5B">
                <wp:simplePos x="0" y="0"/>
                <wp:positionH relativeFrom="column">
                  <wp:posOffset>-9525</wp:posOffset>
                </wp:positionH>
                <wp:positionV relativeFrom="paragraph">
                  <wp:posOffset>47625</wp:posOffset>
                </wp:positionV>
                <wp:extent cx="6076950" cy="366395"/>
                <wp:effectExtent l="0" t="0" r="0" b="0"/>
                <wp:wrapNone/>
                <wp:docPr id="2" name="Врезка4"/>
                <wp:cNvGraphicFramePr/>
                <a:graphic xmlns:a="http://schemas.openxmlformats.org/drawingml/2006/main">
                  <a:graphicData uri="http://schemas.microsoft.com/office/word/2010/wordprocessingShape">
                    <wps:wsp>
                      <wps:cNvSpPr txBox="1"/>
                      <wps:spPr>
                        <a:xfrm>
                          <a:off x="0" y="0"/>
                          <a:ext cx="6076950" cy="366395"/>
                        </a:xfrm>
                        <a:prstGeom prst="rect">
                          <a:avLst/>
                        </a:prstGeom>
                        <a:solidFill>
                          <a:srgbClr val="FFFFFF"/>
                        </a:solidFill>
                        <a:ln w="9525">
                          <a:solidFill>
                            <a:srgbClr val="000000"/>
                          </a:solidFill>
                        </a:ln>
                      </wps:spPr>
                      <wps:txbx>
                        <w:txbxContent>
                          <w:p w:rsidR="00817F36" w:rsidRDefault="00817F36" w:rsidP="00817F36">
                            <w:pPr>
                              <w:spacing w:line="310" w:lineRule="exact"/>
                              <w:jc w:val="center"/>
                              <w:rPr>
                                <w:spacing w:val="-2"/>
                              </w:rPr>
                            </w:pPr>
                            <w:r>
                              <w:rPr>
                                <w:spacing w:val="-2"/>
                              </w:rPr>
                              <w:t>Прием заявления и прилагаемых к нему документов</w:t>
                            </w:r>
                          </w:p>
                        </w:txbxContent>
                      </wps:txbx>
                      <wps:bodyPr lIns="91440" tIns="45720" rIns="91440" bIns="45720" anchor="t">
                        <a:noAutofit/>
                      </wps:bodyPr>
                    </wps:wsp>
                  </a:graphicData>
                </a:graphic>
              </wp:anchor>
            </w:drawing>
          </mc:Choice>
          <mc:Fallback>
            <w:pict>
              <v:shapetype w14:anchorId="3FFC17B7" id="_x0000_t202" coordsize="21600,21600" o:spt="202" path="m,l,21600r21600,l21600,xe">
                <v:stroke joinstyle="miter"/>
                <v:path gradientshapeok="t" o:connecttype="rect"/>
              </v:shapetype>
              <v:shape id="Врезка4" o:spid="_x0000_s1026" type="#_x0000_t202" style="position:absolute;left:0;text-align:left;margin-left:-.75pt;margin-top:3.75pt;width:478.5pt;height:28.85pt;z-index:25166028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">
                <v:textbox>
                  <w:txbxContent>
                    <w:p w:rsidR="00817F36" w:rsidRDefault="00817F36" w:rsidP="00817F36">
                      <w:pPr>
                        <w:spacing w:line="310" w:lineRule="exact"/>
                        <w:jc w:val="center"/>
                        <w:rPr>
                          <w:spacing w:val="-2"/>
                        </w:rPr>
                      </w:pPr>
                      <w:r>
                        <w:rPr>
                          <w:spacing w:val="-2"/>
                        </w:rPr>
                        <w:t>Прием заявления и прилагаемых к нему документов</w:t>
                      </w:r>
                    </w:p>
                  </w:txbxContent>
                </v:textbox>
              </v:shape>
            </w:pict>
          </mc:Fallback>
        </mc:AlternateContent>
      </w:r>
    </w:p>
    <w:p w:rsidR="00817F36" w:rsidRDefault="00817F36" w:rsidP="00817F36">
      <w:pPr>
        <w:jc w:val="both"/>
        <w:rPr>
          <w:sz w:val="28"/>
          <w:szCs w:val="28"/>
        </w:rPr>
      </w:pPr>
    </w:p>
    <w:p w:rsidR="00817F36" w:rsidRDefault="00817F36" w:rsidP="00817F36">
      <w:pPr>
        <w:jc w:val="both"/>
        <w:rPr>
          <w:bCs/>
          <w:sz w:val="28"/>
          <w:szCs w:val="28"/>
        </w:rPr>
      </w:pPr>
      <w:r>
        <w:rPr>
          <w:bCs/>
          <w:noProof/>
          <w:sz w:val="28"/>
          <w:szCs w:val="28"/>
        </w:rPr>
        <mc:AlternateContent>
          <mc:Choice Requires="wps">
            <w:drawing>
              <wp:anchor distT="0" distB="0" distL="113665" distR="113665" simplePos="0" relativeHeight="251664384" behindDoc="0" locked="0" layoutInCell="1" allowOverlap="1" wp14:anchorId="77FBC1F5" wp14:editId="104CB93C">
                <wp:simplePos x="0" y="0"/>
                <wp:positionH relativeFrom="column">
                  <wp:posOffset>3195320</wp:posOffset>
                </wp:positionH>
                <wp:positionV relativeFrom="paragraph">
                  <wp:posOffset>-139065</wp:posOffset>
                </wp:positionV>
                <wp:extent cx="635" cy="271145"/>
                <wp:effectExtent l="0" t="0" r="0" b="0"/>
                <wp:wrapNone/>
                <wp:docPr id="3" name="Прямая соединительная линия 69"/>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904EE99" id="Прямая соединительная линия 69" o:spid="_x0000_s1026" style="position:absolute;z-index:251664384;visibility:visible;mso-wrap-style:square;mso-wrap-distance-left:8.95pt;mso-wrap-distance-top:0;mso-wrap-distance-right:8.95pt;mso-wrap-distance-bottom:0;mso-position-horizontal:absolute;mso-position-horizontal-relative:text;mso-position-vertical:absolute;mso-position-vertical-relative:text" from="251.6pt,-10.95pt" to="251.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" strokeweight=".26mm">
                <v:stroke endarrow="block" joinstyle="miter"/>
              </v:line>
            </w:pict>
          </mc:Fallback>
        </mc:AlternateContent>
      </w:r>
      <w:r>
        <w:rPr>
          <w:bCs/>
          <w:noProof/>
          <w:sz w:val="28"/>
          <w:szCs w:val="28"/>
        </w:rPr>
        <mc:AlternateContent>
          <mc:Choice Requires="wps">
            <w:drawing>
              <wp:anchor distT="8585200" distB="8585200" distL="113665" distR="113665" simplePos="0" relativeHeight="251665408" behindDoc="0" locked="0" layoutInCell="1" allowOverlap="1" wp14:anchorId="6A6AF58E" wp14:editId="245B42B9">
                <wp:simplePos x="0" y="0"/>
                <wp:positionH relativeFrom="column">
                  <wp:posOffset>5257800</wp:posOffset>
                </wp:positionH>
                <wp:positionV relativeFrom="paragraph">
                  <wp:posOffset>4573905</wp:posOffset>
                </wp:positionV>
                <wp:extent cx="635" cy="635"/>
                <wp:effectExtent l="0" t="0" r="0" b="0"/>
                <wp:wrapNone/>
                <wp:docPr id="4" name="Прямая соединительная линия 61"/>
                <wp:cNvGraphicFramePr/>
                <a:graphic xmlns:a="http://schemas.openxmlformats.org/drawingml/2006/main">
                  <a:graphicData uri="http://schemas.microsoft.com/office/word/2010/wordprocessingShape">
                    <wps:wsp>
                      <wps:cNvCnPr/>
                      <wps:spPr>
                        <a:xfrm>
                          <a:off x="0" y="0"/>
                          <a:ext cx="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F96CCB6" id="Прямая соединительная линия 61" o:spid="_x0000_s1026" style="position:absolute;z-index:251665408;visibility:visible;mso-wrap-style:square;mso-wrap-distance-left:8.95pt;mso-wrap-distance-top:676pt;mso-wrap-distance-right:8.95pt;mso-wrap-distance-bottom:676pt;mso-position-horizontal:absolute;mso-position-horizontal-relative:text;mso-position-vertical:absolute;mso-position-vertical-relative:text" from="414pt,360.15pt" to="414.05pt,3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67456" behindDoc="0" locked="0" layoutInCell="1" allowOverlap="1" wp14:anchorId="5C1B6987" wp14:editId="22AC5455">
                <wp:simplePos x="0" y="0"/>
                <wp:positionH relativeFrom="column">
                  <wp:posOffset>1061720</wp:posOffset>
                </wp:positionH>
                <wp:positionV relativeFrom="paragraph">
                  <wp:posOffset>460375</wp:posOffset>
                </wp:positionV>
                <wp:extent cx="635" cy="271145"/>
                <wp:effectExtent l="0" t="0" r="0" b="0"/>
                <wp:wrapNone/>
                <wp:docPr id="5" name="Прямая соединительная линия 65"/>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641FE205" id="Прямая соединительная линия 65" o:spid="_x0000_s1026" style="position:absolute;z-index:251667456;visibility:visible;mso-wrap-style:square;mso-wrap-distance-left:8.95pt;mso-wrap-distance-top:0;mso-wrap-distance-right:8.95pt;mso-wrap-distance-bottom:0;mso-position-horizontal:absolute;mso-position-horizontal-relative:text;mso-position-vertical:absolute;mso-position-vertical-relative:text" from="83.6pt,36.25pt" to="83.6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68480" behindDoc="0" locked="0" layoutInCell="1" allowOverlap="1" wp14:anchorId="482C171F" wp14:editId="5E7FDCB9">
                <wp:simplePos x="0" y="0"/>
                <wp:positionH relativeFrom="column">
                  <wp:posOffset>3195320</wp:posOffset>
                </wp:positionH>
                <wp:positionV relativeFrom="paragraph">
                  <wp:posOffset>463550</wp:posOffset>
                </wp:positionV>
                <wp:extent cx="635" cy="271145"/>
                <wp:effectExtent l="0" t="0" r="0" b="0"/>
                <wp:wrapNone/>
                <wp:docPr id="6" name="Прямая соединительная линия 67"/>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6988221" id="Прямая соединительная линия 67" o:spid="_x0000_s1026" style="position:absolute;z-index:251668480;visibility:visible;mso-wrap-style:square;mso-wrap-distance-left:8.95pt;mso-wrap-distance-top:0;mso-wrap-distance-right:8.95pt;mso-wrap-distance-bottom:0;mso-position-horizontal:absolute;mso-position-horizontal-relative:text;mso-position-vertical:absolute;mso-position-vertical-relative:text" from="251.6pt,36.5pt" to="251.6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69504" behindDoc="0" locked="0" layoutInCell="1" allowOverlap="1" wp14:anchorId="6A438497" wp14:editId="3B427776">
                <wp:simplePos x="0" y="0"/>
                <wp:positionH relativeFrom="column">
                  <wp:posOffset>5278120</wp:posOffset>
                </wp:positionH>
                <wp:positionV relativeFrom="paragraph">
                  <wp:posOffset>461645</wp:posOffset>
                </wp:positionV>
                <wp:extent cx="635" cy="271145"/>
                <wp:effectExtent l="0" t="0" r="0" b="0"/>
                <wp:wrapNone/>
                <wp:docPr id="7" name="Прямая соединительная линия 66"/>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3695AB1" id="Прямая соединительная линия 66" o:spid="_x0000_s1026" style="position:absolute;z-index:251669504;visibility:visible;mso-wrap-style:square;mso-wrap-distance-left:8.95pt;mso-wrap-distance-top:0;mso-wrap-distance-right:8.95pt;mso-wrap-distance-bottom:0;mso-position-horizontal:absolute;mso-position-horizontal-relative:text;mso-position-vertical:absolute;mso-position-vertical-relative:text" from="415.6pt,36.35pt" to="415.6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71552" behindDoc="0" locked="0" layoutInCell="1" allowOverlap="1" wp14:anchorId="7FEDC534" wp14:editId="5FB345D6">
                <wp:simplePos x="0" y="0"/>
                <wp:positionH relativeFrom="column">
                  <wp:posOffset>3195320</wp:posOffset>
                </wp:positionH>
                <wp:positionV relativeFrom="paragraph">
                  <wp:posOffset>1865630</wp:posOffset>
                </wp:positionV>
                <wp:extent cx="635" cy="271145"/>
                <wp:effectExtent l="0" t="0" r="0" b="0"/>
                <wp:wrapNone/>
                <wp:docPr id="8" name="Прямая соединительная линия 60"/>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4B10FCCA" id="Прямая соединительная линия 60" o:spid="_x0000_s1026" style="position:absolute;z-index:251671552;visibility:visible;mso-wrap-style:square;mso-wrap-distance-left:8.95pt;mso-wrap-distance-top:0;mso-wrap-distance-right:8.95pt;mso-wrap-distance-bottom:0;mso-position-horizontal:absolute;mso-position-horizontal-relative:text;mso-position-vertical:absolute;mso-position-vertical-relative:text" from="251.6pt,146.9pt" to="251.6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" strokeweight=".26mm">
                <v:stroke endarrow="block" joinstyle="miter"/>
              </v:line>
            </w:pict>
          </mc:Fallback>
        </mc:AlternateContent>
      </w:r>
      <w:r>
        <w:rPr>
          <w:bCs/>
          <w:noProof/>
          <w:sz w:val="28"/>
          <w:szCs w:val="28"/>
        </w:rPr>
        <mc:AlternateContent>
          <mc:Choice Requires="wps">
            <w:drawing>
              <wp:anchor distT="8585200" distB="8585200" distL="114935" distR="114935" simplePos="0" relativeHeight="251672576" behindDoc="0" locked="0" layoutInCell="1" allowOverlap="1" wp14:anchorId="7B8B1CF2" wp14:editId="22E279EF">
                <wp:simplePos x="0" y="0"/>
                <wp:positionH relativeFrom="column">
                  <wp:posOffset>1893570</wp:posOffset>
                </wp:positionH>
                <wp:positionV relativeFrom="paragraph">
                  <wp:posOffset>2630805</wp:posOffset>
                </wp:positionV>
                <wp:extent cx="215900" cy="1270"/>
                <wp:effectExtent l="0" t="0" r="0" b="0"/>
                <wp:wrapNone/>
                <wp:docPr id="9" name="Прямая соединительная линия 57"/>
                <wp:cNvGraphicFramePr/>
                <a:graphic xmlns:a="http://schemas.openxmlformats.org/drawingml/2006/main">
                  <a:graphicData uri="http://schemas.microsoft.com/office/word/2010/wordprocessingShape">
                    <wps:wsp>
                      <wps:cNvCnPr/>
                      <wps:spPr>
                        <a:xfrm flipH="1">
                          <a:off x="0" y="0"/>
                          <a:ext cx="21528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2AA32B0F" id="Прямая соединительная линия 57" o:spid="_x0000_s1026" style="position:absolute;flip:x;z-index:251672576;visibility:visible;mso-wrap-style:square;mso-wrap-distance-left:9.05pt;mso-wrap-distance-top:676pt;mso-wrap-distance-right:9.05pt;mso-wrap-distance-bottom:676pt;mso-position-horizontal:absolute;mso-position-horizontal-relative:text;mso-position-vertical:absolute;mso-position-vertical-relative:text" from="149.1pt,207.15pt" to="166.1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" strokeweight=".26mm">
                <v:stroke endarrow="block" joinstyle="miter"/>
              </v:line>
            </w:pict>
          </mc:Fallback>
        </mc:AlternateContent>
      </w:r>
      <w:r>
        <w:rPr>
          <w:bCs/>
          <w:noProof/>
          <w:sz w:val="28"/>
          <w:szCs w:val="28"/>
        </w:rPr>
        <mc:AlternateContent>
          <mc:Choice Requires="wps">
            <w:drawing>
              <wp:anchor distT="8585200" distB="8585200" distL="113665" distR="113665" simplePos="0" relativeHeight="251673600" behindDoc="0" locked="0" layoutInCell="1" allowOverlap="1" wp14:anchorId="656C8FC7" wp14:editId="10D4A9DA">
                <wp:simplePos x="0" y="0"/>
                <wp:positionH relativeFrom="column">
                  <wp:posOffset>4058920</wp:posOffset>
                </wp:positionH>
                <wp:positionV relativeFrom="paragraph">
                  <wp:posOffset>2630805</wp:posOffset>
                </wp:positionV>
                <wp:extent cx="203835" cy="635"/>
                <wp:effectExtent l="0" t="0" r="0" b="0"/>
                <wp:wrapNone/>
                <wp:docPr id="10" name="Прямая соединительная линия 58"/>
                <wp:cNvGraphicFramePr/>
                <a:graphic xmlns:a="http://schemas.openxmlformats.org/drawingml/2006/main">
                  <a:graphicData uri="http://schemas.microsoft.com/office/word/2010/wordprocessingShape">
                    <wps:wsp>
                      <wps:cNvCnPr/>
                      <wps:spPr>
                        <a:xfrm>
                          <a:off x="0" y="0"/>
                          <a:ext cx="203040" cy="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13008439" id="Прямая соединительная линия 58" o:spid="_x0000_s1026" style="position:absolute;z-index:251673600;visibility:visible;mso-wrap-style:square;mso-wrap-distance-left:8.95pt;mso-wrap-distance-top:676pt;mso-wrap-distance-right:8.95pt;mso-wrap-distance-bottom:676pt;mso-position-horizontal:absolute;mso-position-horizontal-relative:text;mso-position-vertical:absolute;mso-position-vertical-relative:text" from="319.6pt,207.15pt" to="335.65pt,2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74624" behindDoc="0" locked="0" layoutInCell="1" allowOverlap="1" wp14:anchorId="4984BA88" wp14:editId="03F4BEF0">
                <wp:simplePos x="0" y="0"/>
                <wp:positionH relativeFrom="column">
                  <wp:posOffset>1061720</wp:posOffset>
                </wp:positionH>
                <wp:positionV relativeFrom="paragraph">
                  <wp:posOffset>3456940</wp:posOffset>
                </wp:positionV>
                <wp:extent cx="635" cy="271145"/>
                <wp:effectExtent l="0" t="0" r="0" b="0"/>
                <wp:wrapNone/>
                <wp:docPr id="11" name="Прямая соединительная линия 55"/>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6BBA931" id="Прямая соединительная линия 55" o:spid="_x0000_s1026" style="position:absolute;z-index:251674624;visibility:visible;mso-wrap-style:square;mso-wrap-distance-left:8.95pt;mso-wrap-distance-top:0;mso-wrap-distance-right:8.95pt;mso-wrap-distance-bottom:0;mso-position-horizontal:absolute;mso-position-horizontal-relative:text;mso-position-vertical:absolute;mso-position-vertical-relative:text" from="83.6pt,272.2pt" to="83.6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75648" behindDoc="0" locked="0" layoutInCell="1" allowOverlap="1" wp14:anchorId="5F4DB442" wp14:editId="43093539">
                <wp:simplePos x="0" y="0"/>
                <wp:positionH relativeFrom="column">
                  <wp:posOffset>5278120</wp:posOffset>
                </wp:positionH>
                <wp:positionV relativeFrom="paragraph">
                  <wp:posOffset>3456940</wp:posOffset>
                </wp:positionV>
                <wp:extent cx="635" cy="271145"/>
                <wp:effectExtent l="0" t="0" r="0" b="0"/>
                <wp:wrapNone/>
                <wp:docPr id="12" name="Прямая соединительная линия 56"/>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3F8C4A05" id="Прямая соединительная линия 56" o:spid="_x0000_s1026" style="position:absolute;z-index:251675648;visibility:visible;mso-wrap-style:square;mso-wrap-distance-left:8.95pt;mso-wrap-distance-top:0;mso-wrap-distance-right:8.95pt;mso-wrap-distance-bottom:0;mso-position-horizontal:absolute;mso-position-horizontal-relative:text;mso-position-vertical:absolute;mso-position-vertical-relative:text" from="415.6pt,272.2pt" to="415.65pt,2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" strokeweight=".26mm">
                <v:stroke endarrow="block" joinstyle="miter"/>
              </v:line>
            </w:pict>
          </mc:Fallback>
        </mc:AlternateContent>
      </w:r>
      <w:r>
        <w:rPr>
          <w:bCs/>
          <w:noProof/>
          <w:sz w:val="28"/>
          <w:szCs w:val="28"/>
        </w:rPr>
        <mc:AlternateContent>
          <mc:Choice Requires="wps">
            <w:drawing>
              <wp:anchor distT="0" distB="0" distL="113665" distR="113665" simplePos="0" relativeHeight="251677696" behindDoc="0" locked="0" layoutInCell="1" allowOverlap="1" wp14:anchorId="534B9F1A" wp14:editId="172388A8">
                <wp:simplePos x="0" y="0"/>
                <wp:positionH relativeFrom="column">
                  <wp:posOffset>3195320</wp:posOffset>
                </wp:positionH>
                <wp:positionV relativeFrom="paragraph">
                  <wp:posOffset>4043680</wp:posOffset>
                </wp:positionV>
                <wp:extent cx="635" cy="271145"/>
                <wp:effectExtent l="0" t="0" r="0" b="0"/>
                <wp:wrapNone/>
                <wp:docPr id="13" name="Прямая соединительная линия 53"/>
                <wp:cNvGraphicFramePr/>
                <a:graphic xmlns:a="http://schemas.openxmlformats.org/drawingml/2006/main">
                  <a:graphicData uri="http://schemas.microsoft.com/office/word/2010/wordprocessingShape">
                    <wps:wsp>
                      <wps:cNvCnPr/>
                      <wps:spPr>
                        <a:xfrm>
                          <a:off x="0" y="0"/>
                          <a:ext cx="0" cy="270360"/>
                        </a:xfrm>
                        <a:prstGeom prst="line">
                          <a:avLst/>
                        </a:prstGeom>
                        <a:ln w="9360">
                          <a:solidFill>
                            <a:srgbClr val="000000"/>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line w14:anchorId="0F0FCC8B" id="Прямая соединительная линия 53" o:spid="_x0000_s1026" style="position:absolute;z-index:251677696;visibility:visible;mso-wrap-style:square;mso-wrap-distance-left:8.95pt;mso-wrap-distance-top:0;mso-wrap-distance-right:8.95pt;mso-wrap-distance-bottom:0;mso-position-horizontal:absolute;mso-position-horizontal-relative:text;mso-position-vertical:absolute;mso-position-vertical-relative:text" from="251.6pt,318.4pt" to="251.6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" strokeweight=".26mm">
                <v:stroke endarrow="block" joinstyle="miter"/>
              </v:line>
            </w:pict>
          </mc:Fallback>
        </mc:AlternateContent>
      </w:r>
      <w:r>
        <w:rPr>
          <w:noProof/>
        </w:rPr>
        <mc:AlternateContent>
          <mc:Choice Requires="wps">
            <w:drawing>
              <wp:anchor distT="0" distB="0" distL="114935" distR="114935" simplePos="0" relativeHeight="251661312" behindDoc="0" locked="0" layoutInCell="1" allowOverlap="1" wp14:anchorId="493E5133" wp14:editId="76BDE5E5">
                <wp:simplePos x="0" y="0"/>
                <wp:positionH relativeFrom="margin">
                  <wp:posOffset>-9525</wp:posOffset>
                </wp:positionH>
                <wp:positionV relativeFrom="paragraph">
                  <wp:posOffset>850900</wp:posOffset>
                </wp:positionV>
                <wp:extent cx="1912620" cy="2804795"/>
                <wp:effectExtent l="0" t="0" r="0" b="0"/>
                <wp:wrapNone/>
                <wp:docPr id="14" name="Врезка5"/>
                <wp:cNvGraphicFramePr/>
                <a:graphic xmlns:a="http://schemas.openxmlformats.org/drawingml/2006/main">
                  <a:graphicData uri="http://schemas.microsoft.com/office/word/2010/wordprocessingShape">
                    <wps:wsp>
                      <wps:cNvSpPr txBox="1"/>
                      <wps:spPr>
                        <a:xfrm>
                          <a:off x="0" y="0"/>
                          <a:ext cx="1912620" cy="2804795"/>
                        </a:xfrm>
                        <a:prstGeom prst="rect">
                          <a:avLst/>
                        </a:prstGeom>
                        <a:solidFill>
                          <a:srgbClr val="FFFFFF"/>
                        </a:solidFill>
                        <a:ln w="9525">
                          <a:solidFill>
                            <a:srgbClr val="000000"/>
                          </a:solidFill>
                        </a:ln>
                      </wps:spPr>
                      <wps:txbx>
                        <w:txbxContent>
                          <w:p w:rsidR="00817F36" w:rsidRDefault="00817F36" w:rsidP="00817F36">
                            <w:pPr>
                              <w:jc w:val="center"/>
                              <w:rPr>
                                <w:spacing w:val="-2"/>
                              </w:rPr>
                            </w:pPr>
                            <w:r>
                              <w:rPr>
                                <w:spacing w:val="-2"/>
                              </w:rPr>
                              <w:t>При наличии оснований для предоставления муниципальной услуги подготовка постановления об утверждении схемы расположения земельного участка или земельных участков на кадастровом плане территории</w:t>
                            </w:r>
                          </w:p>
                        </w:txbxContent>
                      </wps:txbx>
                      <wps:bodyPr lIns="91440" tIns="45720" rIns="91440" bIns="45720" anchor="t">
                        <a:noAutofit/>
                      </wps:bodyPr>
                    </wps:wsp>
                  </a:graphicData>
                </a:graphic>
              </wp:anchor>
            </w:drawing>
          </mc:Choice>
          <mc:Fallback>
            <w:pict>
              <v:shape w14:anchorId="493E5133" id="Врезка5" o:spid="_x0000_s1027" type="#_x0000_t202" style="position:absolute;left:0;text-align:left;margin-left:-.75pt;margin-top:67pt;width:150.6pt;height:220.85pt;z-index:25166131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">
                <v:textbox>
                  <w:txbxContent>
                    <w:p w:rsidR="00817F36" w:rsidRDefault="00817F36" w:rsidP="00817F36">
                      <w:pPr>
                        <w:jc w:val="center"/>
                        <w:rPr>
                          <w:spacing w:val="-2"/>
                        </w:rPr>
                      </w:pPr>
                      <w:r>
                        <w:rPr>
                          <w:spacing w:val="-2"/>
                        </w:rPr>
                        <w:t>При наличии оснований для предоставления муниципальной услуги подготовка постановления об утверждении схемы расположения земельного участка или земельных участков на кадастровом плане территории</w:t>
                      </w:r>
                    </w:p>
                  </w:txbxContent>
                </v:textbox>
                <w10:wrap anchorx="margin"/>
              </v:shape>
            </w:pict>
          </mc:Fallback>
        </mc:AlternateContent>
      </w:r>
      <w:r>
        <w:rPr>
          <w:noProof/>
        </w:rPr>
        <mc:AlternateContent>
          <mc:Choice Requires="wps">
            <w:drawing>
              <wp:anchor distT="0" distB="0" distL="114935" distR="114935" simplePos="0" relativeHeight="251662336" behindDoc="0" locked="0" layoutInCell="1" allowOverlap="1" wp14:anchorId="6E297042" wp14:editId="46C48DBC">
                <wp:simplePos x="0" y="0"/>
                <wp:positionH relativeFrom="column">
                  <wp:posOffset>2093595</wp:posOffset>
                </wp:positionH>
                <wp:positionV relativeFrom="paragraph">
                  <wp:posOffset>852170</wp:posOffset>
                </wp:positionV>
                <wp:extent cx="1974850" cy="1180465"/>
                <wp:effectExtent l="0" t="0" r="0" b="0"/>
                <wp:wrapNone/>
                <wp:docPr id="15" name="Врезка6"/>
                <wp:cNvGraphicFramePr/>
                <a:graphic xmlns:a="http://schemas.openxmlformats.org/drawingml/2006/main">
                  <a:graphicData uri="http://schemas.microsoft.com/office/word/2010/wordprocessingShape">
                    <wps:wsp>
                      <wps:cNvSpPr txBox="1"/>
                      <wps:spPr>
                        <a:xfrm>
                          <a:off x="0" y="0"/>
                          <a:ext cx="1974850" cy="1180465"/>
                        </a:xfrm>
                        <a:prstGeom prst="rect">
                          <a:avLst/>
                        </a:prstGeom>
                        <a:solidFill>
                          <a:srgbClr val="FFFFFF"/>
                        </a:solidFill>
                        <a:ln w="9525">
                          <a:solidFill>
                            <a:srgbClr val="000000"/>
                          </a:solidFill>
                        </a:ln>
                      </wps:spPr>
                      <wps:txbx>
                        <w:txbxContent>
                          <w:p w:rsidR="00817F36" w:rsidRDefault="00817F36" w:rsidP="00817F36">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wps:txbx>
                      <wps:bodyPr lIns="91440" tIns="45720" rIns="91440" bIns="45720" anchor="t">
                        <a:noAutofit/>
                      </wps:bodyPr>
                    </wps:wsp>
                  </a:graphicData>
                </a:graphic>
              </wp:anchor>
            </w:drawing>
          </mc:Choice>
          <mc:Fallback>
            <w:pict>
              <v:shape w14:anchorId="6E297042" id="Врезка6" o:spid="_x0000_s1028" type="#_x0000_t202" style="position:absolute;left:0;text-align:left;margin-left:164.85pt;margin-top:67.1pt;width:155.5pt;height:92.95pt;z-index:25166233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">
                <v:textbox>
                  <w:txbxContent>
                    <w:p w:rsidR="00817F36" w:rsidRDefault="00817F36" w:rsidP="00817F36">
                      <w:pPr>
                        <w:jc w:val="center"/>
                        <w:rPr>
                          <w:spacing w:val="-2"/>
                        </w:rPr>
                      </w:pPr>
                      <w:r>
                        <w:rPr>
                          <w:spacing w:val="-2"/>
                        </w:rPr>
                        <w:t>Направление межведомственных запросов в органы и организации, участвующие в предоставлении муниципальной услуги</w:t>
                      </w:r>
                    </w:p>
                  </w:txbxContent>
                </v:textbox>
              </v:shape>
            </w:pict>
          </mc:Fallback>
        </mc:AlternateContent>
      </w:r>
      <w:r>
        <w:rPr>
          <w:noProof/>
        </w:rPr>
        <mc:AlternateContent>
          <mc:Choice Requires="wps">
            <w:drawing>
              <wp:anchor distT="0" distB="0" distL="114935" distR="114935" simplePos="0" relativeHeight="251663360" behindDoc="0" locked="0" layoutInCell="1" allowOverlap="1" wp14:anchorId="7D7E4594" wp14:editId="70402843">
                <wp:simplePos x="0" y="0"/>
                <wp:positionH relativeFrom="column">
                  <wp:posOffset>4252595</wp:posOffset>
                </wp:positionH>
                <wp:positionV relativeFrom="paragraph">
                  <wp:posOffset>852170</wp:posOffset>
                </wp:positionV>
                <wp:extent cx="1814830" cy="2807335"/>
                <wp:effectExtent l="0" t="0" r="0" b="0"/>
                <wp:wrapNone/>
                <wp:docPr id="16" name="Врезка7"/>
                <wp:cNvGraphicFramePr/>
                <a:graphic xmlns:a="http://schemas.openxmlformats.org/drawingml/2006/main">
                  <a:graphicData uri="http://schemas.microsoft.com/office/word/2010/wordprocessingShape">
                    <wps:wsp>
                      <wps:cNvSpPr txBox="1"/>
                      <wps:spPr>
                        <a:xfrm>
                          <a:off x="0" y="0"/>
                          <a:ext cx="1814830" cy="2807335"/>
                        </a:xfrm>
                        <a:prstGeom prst="rect">
                          <a:avLst/>
                        </a:prstGeom>
                        <a:solidFill>
                          <a:srgbClr val="FFFFFF"/>
                        </a:solidFill>
                        <a:ln w="9525">
                          <a:solidFill>
                            <a:srgbClr val="000000"/>
                          </a:solidFill>
                        </a:ln>
                      </wps:spPr>
                      <wps:txbx>
                        <w:txbxContent>
                          <w:p w:rsidR="00817F36" w:rsidRDefault="00817F36" w:rsidP="00817F36">
                            <w:pPr>
                              <w:jc w:val="center"/>
                            </w:pPr>
                            <w:r>
                              <w:rPr>
                                <w:spacing w:val="-2"/>
                              </w:rPr>
                              <w:t xml:space="preserve">При наличии оснований для отказа в предоставлении муниципальной услуги: </w:t>
                            </w:r>
                            <w:r>
                              <w:t>подготовка уведомления об отказе в предоставлении муниципальной услуги</w:t>
                            </w:r>
                          </w:p>
                        </w:txbxContent>
                      </wps:txbx>
                      <wps:bodyPr lIns="91440" tIns="45720" rIns="91440" bIns="45720" anchor="t">
                        <a:noAutofit/>
                      </wps:bodyPr>
                    </wps:wsp>
                  </a:graphicData>
                </a:graphic>
              </wp:anchor>
            </w:drawing>
          </mc:Choice>
          <mc:Fallback>
            <w:pict>
              <v:shape w14:anchorId="7D7E4594" id="Врезка7" o:spid="_x0000_s1029" type="#_x0000_t202" style="position:absolute;left:0;text-align:left;margin-left:334.85pt;margin-top:67.1pt;width:142.9pt;height:221.05pt;z-index:25166336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">
                <v:textbox>
                  <w:txbxContent>
                    <w:p w:rsidR="00817F36" w:rsidRDefault="00817F36" w:rsidP="00817F36">
                      <w:pPr>
                        <w:jc w:val="center"/>
                      </w:pPr>
                      <w:r>
                        <w:rPr>
                          <w:spacing w:val="-2"/>
                        </w:rPr>
                        <w:t xml:space="preserve">При наличии оснований для отказа в предоставлении муниципальной услуги: </w:t>
                      </w:r>
                      <w: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935" distR="114935" simplePos="0" relativeHeight="251666432" behindDoc="0" locked="0" layoutInCell="1" allowOverlap="1" wp14:anchorId="685588F3" wp14:editId="3473C0CC">
                <wp:simplePos x="0" y="0"/>
                <wp:positionH relativeFrom="column">
                  <wp:posOffset>-9525</wp:posOffset>
                </wp:positionH>
                <wp:positionV relativeFrom="paragraph">
                  <wp:posOffset>247650</wp:posOffset>
                </wp:positionV>
                <wp:extent cx="6076950" cy="366395"/>
                <wp:effectExtent l="0" t="0" r="0" b="0"/>
                <wp:wrapNone/>
                <wp:docPr id="17" name="Врезка8"/>
                <wp:cNvGraphicFramePr/>
                <a:graphic xmlns:a="http://schemas.openxmlformats.org/drawingml/2006/main">
                  <a:graphicData uri="http://schemas.microsoft.com/office/word/2010/wordprocessingShape">
                    <wps:wsp>
                      <wps:cNvSpPr txBox="1"/>
                      <wps:spPr>
                        <a:xfrm>
                          <a:off x="0" y="0"/>
                          <a:ext cx="6076950" cy="366395"/>
                        </a:xfrm>
                        <a:prstGeom prst="rect">
                          <a:avLst/>
                        </a:prstGeom>
                        <a:solidFill>
                          <a:srgbClr val="FFFFFF"/>
                        </a:solidFill>
                        <a:ln w="9525">
                          <a:solidFill>
                            <a:srgbClr val="000000"/>
                          </a:solidFill>
                        </a:ln>
                      </wps:spPr>
                      <wps:txbx>
                        <w:txbxContent>
                          <w:p w:rsidR="00817F36" w:rsidRDefault="00817F36" w:rsidP="00817F36">
                            <w:pPr>
                              <w:spacing w:line="310" w:lineRule="exact"/>
                              <w:jc w:val="center"/>
                              <w:rPr>
                                <w:spacing w:val="-2"/>
                              </w:rPr>
                            </w:pPr>
                            <w:r>
                              <w:rPr>
                                <w:spacing w:val="-2"/>
                              </w:rPr>
                              <w:t>Рассмотрение заявления и прилагаемых к нему документов в Администрации</w:t>
                            </w:r>
                          </w:p>
                          <w:p w:rsidR="00817F36" w:rsidRDefault="00817F36" w:rsidP="00817F36">
                            <w:pPr>
                              <w:spacing w:line="310" w:lineRule="exact"/>
                              <w:ind w:firstLine="709"/>
                              <w:jc w:val="center"/>
                              <w:rPr>
                                <w:spacing w:val="-2"/>
                              </w:rPr>
                            </w:pPr>
                          </w:p>
                        </w:txbxContent>
                      </wps:txbx>
                      <wps:bodyPr lIns="91440" tIns="45720" rIns="91440" bIns="45720" anchor="t">
                        <a:noAutofit/>
                      </wps:bodyPr>
                    </wps:wsp>
                  </a:graphicData>
                </a:graphic>
              </wp:anchor>
            </w:drawing>
          </mc:Choice>
          <mc:Fallback>
            <w:pict>
              <v:shape w14:anchorId="685588F3" id="Врезка8" o:spid="_x0000_s1030" type="#_x0000_t202" style="position:absolute;left:0;text-align:left;margin-left:-.75pt;margin-top:19.5pt;width:478.5pt;height:28.85pt;z-index:25166643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">
                <v:textbox>
                  <w:txbxContent>
                    <w:p w:rsidR="00817F36" w:rsidRDefault="00817F36" w:rsidP="00817F36">
                      <w:pPr>
                        <w:spacing w:line="310" w:lineRule="exact"/>
                        <w:jc w:val="center"/>
                        <w:rPr>
                          <w:spacing w:val="-2"/>
                        </w:rPr>
                      </w:pPr>
                      <w:r>
                        <w:rPr>
                          <w:spacing w:val="-2"/>
                        </w:rPr>
                        <w:t>Рассмотрение заявления и прилагаемых к нему документов в Администрации</w:t>
                      </w:r>
                    </w:p>
                    <w:p w:rsidR="00817F36" w:rsidRDefault="00817F36" w:rsidP="00817F36">
                      <w:pPr>
                        <w:spacing w:line="310" w:lineRule="exact"/>
                        <w:ind w:firstLine="709"/>
                        <w:jc w:val="center"/>
                        <w:rPr>
                          <w:spacing w:val="-2"/>
                        </w:rPr>
                      </w:pPr>
                    </w:p>
                  </w:txbxContent>
                </v:textbox>
              </v:shape>
            </w:pict>
          </mc:Fallback>
        </mc:AlternateContent>
      </w:r>
      <w:r>
        <w:rPr>
          <w:noProof/>
        </w:rPr>
        <mc:AlternateContent>
          <mc:Choice Requires="wps">
            <w:drawing>
              <wp:anchor distT="0" distB="0" distL="114935" distR="114935" simplePos="0" relativeHeight="251670528" behindDoc="0" locked="0" layoutInCell="1" allowOverlap="1" wp14:anchorId="57B828E0" wp14:editId="4F050040">
                <wp:simplePos x="0" y="0"/>
                <wp:positionH relativeFrom="column">
                  <wp:posOffset>2093595</wp:posOffset>
                </wp:positionH>
                <wp:positionV relativeFrom="paragraph">
                  <wp:posOffset>2252980</wp:posOffset>
                </wp:positionV>
                <wp:extent cx="1974850" cy="807720"/>
                <wp:effectExtent l="0" t="0" r="0" b="0"/>
                <wp:wrapNone/>
                <wp:docPr id="18" name="Врезка9"/>
                <wp:cNvGraphicFramePr/>
                <a:graphic xmlns:a="http://schemas.openxmlformats.org/drawingml/2006/main">
                  <a:graphicData uri="http://schemas.microsoft.com/office/word/2010/wordprocessingShape">
                    <wps:wsp>
                      <wps:cNvSpPr txBox="1"/>
                      <wps:spPr>
                        <a:xfrm>
                          <a:off x="0" y="0"/>
                          <a:ext cx="1974850" cy="807720"/>
                        </a:xfrm>
                        <a:prstGeom prst="rect">
                          <a:avLst/>
                        </a:prstGeom>
                        <a:solidFill>
                          <a:srgbClr val="FFFFFF"/>
                        </a:solidFill>
                        <a:ln w="9525">
                          <a:solidFill>
                            <a:srgbClr val="000000"/>
                          </a:solidFill>
                        </a:ln>
                      </wps:spPr>
                      <wps:txbx>
                        <w:txbxContent>
                          <w:p w:rsidR="00817F36" w:rsidRDefault="00817F36" w:rsidP="00817F36">
                            <w:pPr>
                              <w:jc w:val="center"/>
                              <w:rPr>
                                <w:spacing w:val="-2"/>
                              </w:rPr>
                            </w:pPr>
                            <w:r>
                              <w:rPr>
                                <w:spacing w:val="-2"/>
                              </w:rPr>
                              <w:t>Рассмотрение ответов по результатам направления межведомственных запросов</w:t>
                            </w:r>
                          </w:p>
                        </w:txbxContent>
                      </wps:txbx>
                      <wps:bodyPr lIns="91440" tIns="45720" rIns="91440" bIns="45720" anchor="t">
                        <a:noAutofit/>
                      </wps:bodyPr>
                    </wps:wsp>
                  </a:graphicData>
                </a:graphic>
              </wp:anchor>
            </w:drawing>
          </mc:Choice>
          <mc:Fallback>
            <w:pict>
              <v:shape w14:anchorId="57B828E0" id="Врезка9" o:spid="_x0000_s1031" type="#_x0000_t202" style="position:absolute;left:0;text-align:left;margin-left:164.85pt;margin-top:177.4pt;width:155.5pt;height:63.6pt;z-index:25167052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">
                <v:textbox>
                  <w:txbxContent>
                    <w:p w:rsidR="00817F36" w:rsidRDefault="00817F36" w:rsidP="00817F36">
                      <w:pPr>
                        <w:jc w:val="center"/>
                        <w:rPr>
                          <w:spacing w:val="-2"/>
                        </w:rPr>
                      </w:pPr>
                      <w:r>
                        <w:rPr>
                          <w:spacing w:val="-2"/>
                        </w:rPr>
                        <w:t>Рассмотрение ответов по результатам направления межведомственных запросов</w:t>
                      </w:r>
                    </w:p>
                  </w:txbxContent>
                </v:textbox>
              </v:shape>
            </w:pict>
          </mc:Fallback>
        </mc:AlternateContent>
      </w:r>
      <w:r>
        <w:rPr>
          <w:noProof/>
        </w:rPr>
        <mc:AlternateContent>
          <mc:Choice Requires="wps">
            <w:drawing>
              <wp:anchor distT="0" distB="0" distL="114935" distR="114935" simplePos="0" relativeHeight="251676672" behindDoc="0" locked="0" layoutInCell="1" allowOverlap="1" wp14:anchorId="0DE78027" wp14:editId="052C1709">
                <wp:simplePos x="0" y="0"/>
                <wp:positionH relativeFrom="column">
                  <wp:posOffset>-9525</wp:posOffset>
                </wp:positionH>
                <wp:positionV relativeFrom="paragraph">
                  <wp:posOffset>3846195</wp:posOffset>
                </wp:positionV>
                <wp:extent cx="6076950" cy="346710"/>
                <wp:effectExtent l="0" t="0" r="0" b="0"/>
                <wp:wrapNone/>
                <wp:docPr id="19" name="Врезка10"/>
                <wp:cNvGraphicFramePr/>
                <a:graphic xmlns:a="http://schemas.openxmlformats.org/drawingml/2006/main">
                  <a:graphicData uri="http://schemas.microsoft.com/office/word/2010/wordprocessingShape">
                    <wps:wsp>
                      <wps:cNvSpPr txBox="1"/>
                      <wps:spPr>
                        <a:xfrm>
                          <a:off x="0" y="0"/>
                          <a:ext cx="6076950" cy="346710"/>
                        </a:xfrm>
                        <a:prstGeom prst="rect">
                          <a:avLst/>
                        </a:prstGeom>
                        <a:solidFill>
                          <a:srgbClr val="FFFFFF"/>
                        </a:solidFill>
                        <a:ln w="9525">
                          <a:solidFill>
                            <a:srgbClr val="000000"/>
                          </a:solidFill>
                        </a:ln>
                      </wps:spPr>
                      <wps:txbx>
                        <w:txbxContent>
                          <w:p w:rsidR="00817F36" w:rsidRDefault="00817F36" w:rsidP="00817F36">
                            <w:pPr>
                              <w:jc w:val="center"/>
                              <w:rPr>
                                <w:spacing w:val="-2"/>
                              </w:rPr>
                            </w:pPr>
                            <w:r>
                              <w:rPr>
                                <w:spacing w:val="-2"/>
                              </w:rPr>
                              <w:t>Согласование, подписание и регистрация постановления или уведомления</w:t>
                            </w:r>
                          </w:p>
                        </w:txbxContent>
                      </wps:txbx>
                      <wps:bodyPr lIns="91440" tIns="45720" rIns="91440" bIns="45720" anchor="t">
                        <a:noAutofit/>
                      </wps:bodyPr>
                    </wps:wsp>
                  </a:graphicData>
                </a:graphic>
              </wp:anchor>
            </w:drawing>
          </mc:Choice>
          <mc:Fallback>
            <w:pict>
              <v:shape w14:anchorId="0DE78027" id="Врезка10" o:spid="_x0000_s1032" type="#_x0000_t202" style="position:absolute;left:0;text-align:left;margin-left:-.75pt;margin-top:302.85pt;width:478.5pt;height:27.3pt;z-index:25167667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">
                <v:textbox>
                  <w:txbxContent>
                    <w:p w:rsidR="00817F36" w:rsidRDefault="00817F36" w:rsidP="00817F36">
                      <w:pPr>
                        <w:jc w:val="center"/>
                        <w:rPr>
                          <w:spacing w:val="-2"/>
                        </w:rPr>
                      </w:pPr>
                      <w:r>
                        <w:rPr>
                          <w:spacing w:val="-2"/>
                        </w:rPr>
                        <w:t>Согласование, подписание и регистрация постановления или уведомления</w:t>
                      </w:r>
                    </w:p>
                  </w:txbxContent>
                </v:textbox>
              </v:shape>
            </w:pict>
          </mc:Fallback>
        </mc:AlternateContent>
      </w:r>
      <w:r>
        <w:rPr>
          <w:noProof/>
        </w:rPr>
        <mc:AlternateContent>
          <mc:Choice Requires="wps">
            <w:drawing>
              <wp:anchor distT="0" distB="0" distL="114935" distR="114935" simplePos="0" relativeHeight="251678720" behindDoc="0" locked="0" layoutInCell="1" allowOverlap="1" wp14:anchorId="077C76F6" wp14:editId="4CEC61CE">
                <wp:simplePos x="0" y="0"/>
                <wp:positionH relativeFrom="column">
                  <wp:posOffset>-9525</wp:posOffset>
                </wp:positionH>
                <wp:positionV relativeFrom="paragraph">
                  <wp:posOffset>4431030</wp:posOffset>
                </wp:positionV>
                <wp:extent cx="6076950" cy="341630"/>
                <wp:effectExtent l="0" t="0" r="0" b="0"/>
                <wp:wrapNone/>
                <wp:docPr id="20" name="Врезка11"/>
                <wp:cNvGraphicFramePr/>
                <a:graphic xmlns:a="http://schemas.openxmlformats.org/drawingml/2006/main">
                  <a:graphicData uri="http://schemas.microsoft.com/office/word/2010/wordprocessingShape">
                    <wps:wsp>
                      <wps:cNvSpPr txBox="1"/>
                      <wps:spPr>
                        <a:xfrm>
                          <a:off x="0" y="0"/>
                          <a:ext cx="6076950" cy="341630"/>
                        </a:xfrm>
                        <a:prstGeom prst="rect">
                          <a:avLst/>
                        </a:prstGeom>
                        <a:solidFill>
                          <a:srgbClr val="FFFFFF"/>
                        </a:solidFill>
                        <a:ln w="9525">
                          <a:solidFill>
                            <a:srgbClr val="000000"/>
                          </a:solidFill>
                        </a:ln>
                      </wps:spPr>
                      <wps:txbx>
                        <w:txbxContent>
                          <w:p w:rsidR="00817F36" w:rsidRDefault="00817F36" w:rsidP="00817F36">
                            <w:pPr>
                              <w:jc w:val="center"/>
                              <w:rPr>
                                <w:spacing w:val="-2"/>
                              </w:rPr>
                            </w:pPr>
                            <w:r>
                              <w:rPr>
                                <w:spacing w:val="-2"/>
                              </w:rPr>
                              <w:t>Выдача заявителю постановления или уведомления</w:t>
                            </w:r>
                          </w:p>
                        </w:txbxContent>
                      </wps:txbx>
                      <wps:bodyPr lIns="91440" tIns="45720" rIns="91440" bIns="45720" anchor="t">
                        <a:noAutofit/>
                      </wps:bodyPr>
                    </wps:wsp>
                  </a:graphicData>
                </a:graphic>
              </wp:anchor>
            </w:drawing>
          </mc:Choice>
          <mc:Fallback>
            <w:pict>
              <v:shape w14:anchorId="077C76F6" id="Врезка11" o:spid="_x0000_s1033" type="#_x0000_t202" style="position:absolute;left:0;text-align:left;margin-left:-.75pt;margin-top:348.9pt;width:478.5pt;height:26.9pt;z-index:25167872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">
                <v:textbox>
                  <w:txbxContent>
                    <w:p w:rsidR="00817F36" w:rsidRDefault="00817F36" w:rsidP="00817F36">
                      <w:pPr>
                        <w:jc w:val="center"/>
                        <w:rPr>
                          <w:spacing w:val="-2"/>
                        </w:rPr>
                      </w:pPr>
                      <w:r>
                        <w:rPr>
                          <w:spacing w:val="-2"/>
                        </w:rPr>
                        <w:t>Выдача заявителю постановления или уведомления</w:t>
                      </w:r>
                    </w:p>
                  </w:txbxContent>
                </v:textbox>
              </v:shape>
            </w:pict>
          </mc:Fallback>
        </mc:AlternateContent>
      </w:r>
    </w:p>
    <w:p w:rsidR="00817F36" w:rsidRDefault="00817F36" w:rsidP="00817F36">
      <w:pPr>
        <w:jc w:val="both"/>
        <w:rPr>
          <w:bCs/>
          <w:sz w:val="28"/>
          <w:szCs w:val="28"/>
        </w:rPr>
      </w:pPr>
    </w:p>
    <w:p w:rsidR="00817F36" w:rsidRDefault="00817F36" w:rsidP="00817F36">
      <w:pPr>
        <w:jc w:val="both"/>
        <w:rPr>
          <w:sz w:val="28"/>
          <w:szCs w:val="28"/>
        </w:rPr>
      </w:pPr>
    </w:p>
    <w:p w:rsidR="00817F36" w:rsidRDefault="00817F36" w:rsidP="00817F36">
      <w:pPr>
        <w:jc w:val="both"/>
        <w:rPr>
          <w:bCs/>
          <w:sz w:val="28"/>
          <w:szCs w:val="28"/>
        </w:rPr>
      </w:pPr>
    </w:p>
    <w:p w:rsidR="00817F36" w:rsidRDefault="00817F36" w:rsidP="00817F36">
      <w:pPr>
        <w:jc w:val="both"/>
        <w:rPr>
          <w:bCs/>
          <w:sz w:val="28"/>
          <w:szCs w:val="28"/>
        </w:rPr>
      </w:pPr>
    </w:p>
    <w:p w:rsidR="00817F36" w:rsidRDefault="00817F36" w:rsidP="00817F36">
      <w:pPr>
        <w:jc w:val="both"/>
        <w:rPr>
          <w:bCs/>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sz w:val="28"/>
          <w:szCs w:val="28"/>
        </w:rPr>
      </w:pPr>
    </w:p>
    <w:p w:rsidR="00817F36" w:rsidRDefault="00817F36" w:rsidP="00817F36">
      <w:pPr>
        <w:jc w:val="both"/>
        <w:rPr>
          <w:bCs/>
          <w:sz w:val="28"/>
          <w:szCs w:val="28"/>
        </w:rPr>
      </w:pPr>
    </w:p>
    <w:p w:rsidR="00817F36" w:rsidRDefault="00817F36" w:rsidP="00817F36">
      <w:pPr>
        <w:jc w:val="both"/>
        <w:rPr>
          <w:bCs/>
          <w:sz w:val="28"/>
          <w:szCs w:val="28"/>
        </w:rPr>
      </w:pPr>
    </w:p>
    <w:p w:rsidR="00817F36" w:rsidRDefault="00817F36" w:rsidP="00817F36">
      <w:pPr>
        <w:jc w:val="both"/>
        <w:rPr>
          <w:sz w:val="28"/>
          <w:szCs w:val="28"/>
        </w:rPr>
      </w:pPr>
    </w:p>
    <w:p w:rsidR="001266E6" w:rsidRPr="001266E6" w:rsidRDefault="001266E6" w:rsidP="00817F36">
      <w:pPr>
        <w:ind w:right="5811"/>
        <w:jc w:val="both"/>
        <w:rPr>
          <w:sz w:val="28"/>
          <w:szCs w:val="28"/>
        </w:rPr>
      </w:pPr>
    </w:p>
    <w:sectPr w:rsidR="001266E6" w:rsidRPr="001266E6" w:rsidSect="009618D0">
      <w:headerReference w:type="default" r:id="rId9"/>
      <w:pgSz w:w="11906" w:h="16838" w:code="9"/>
      <w:pgMar w:top="709" w:right="70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49F" w:rsidRDefault="0049349F">
      <w:r>
        <w:separator/>
      </w:r>
    </w:p>
  </w:endnote>
  <w:endnote w:type="continuationSeparator" w:id="0">
    <w:p w:rsidR="0049349F" w:rsidRDefault="0049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0000400000000000000"/>
    <w:charset w:val="00"/>
    <w:family w:val="roman"/>
    <w:pitch w:val="variable"/>
    <w:sig w:usb0="00008003" w:usb1="00000000" w:usb2="00000000" w:usb3="00000000" w:csb0="00000001" w:csb1="00000000"/>
  </w:font>
  <w:font w:name="WenQuanYi Micro Hei;Arial Unic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49F" w:rsidRDefault="0049349F">
      <w:r>
        <w:separator/>
      </w:r>
    </w:p>
  </w:footnote>
  <w:footnote w:type="continuationSeparator" w:id="0">
    <w:p w:rsidR="0049349F" w:rsidRDefault="0049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2AB" w:rsidRDefault="00EB02AB">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52BA">
      <w:rPr>
        <w:rStyle w:val="a5"/>
        <w:noProof/>
      </w:rPr>
      <w:t>2</w:t>
    </w:r>
    <w:r>
      <w:rPr>
        <w:rStyle w:val="a5"/>
      </w:rPr>
      <w:fldChar w:fldCharType="end"/>
    </w:r>
  </w:p>
  <w:p w:rsidR="00EB02AB" w:rsidRDefault="00EB0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F7E"/>
    <w:multiLevelType w:val="hybridMultilevel"/>
    <w:tmpl w:val="4DA2CC8E"/>
    <w:lvl w:ilvl="0" w:tplc="9CFC1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BB7D5B"/>
    <w:multiLevelType w:val="multilevel"/>
    <w:tmpl w:val="CABE87F4"/>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1"/>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start w:val="1"/>
      <w:numFmt w:val="decimal"/>
      <w:lvlText w:val="%9."/>
      <w:lvlJc w:val="left"/>
      <w:pPr>
        <w:ind w:left="0" w:firstLine="0"/>
      </w:pPr>
      <w:rPr>
        <w:rFonts w:ascii="Times New Roman" w:hAnsi="Times New Roman" w:cs="Times New Roman"/>
      </w:rPr>
    </w:lvl>
  </w:abstractNum>
  <w:abstractNum w:abstractNumId="2" w15:restartNumberingAfterBreak="0">
    <w:nsid w:val="112C7962"/>
    <w:multiLevelType w:val="multilevel"/>
    <w:tmpl w:val="DF7AF1DC"/>
    <w:lvl w:ilvl="0">
      <w:start w:val="1"/>
      <w:numFmt w:val="decimal"/>
      <w:lvlText w:val="%1."/>
      <w:lvlJc w:val="left"/>
      <w:pPr>
        <w:ind w:left="0" w:firstLine="0"/>
      </w:pPr>
      <w:rPr>
        <w:rFonts w:ascii="Times New Roman" w:hAnsi="Times New Roman" w:cs="Times New Roman"/>
      </w:rPr>
    </w:lvl>
    <w:lvl w:ilvl="1">
      <w:start w:val="1"/>
      <w:numFmt w:val="decimal"/>
      <w:lvlText w:val="%2."/>
      <w:lvlJc w:val="left"/>
      <w:pPr>
        <w:ind w:left="0" w:firstLine="0"/>
      </w:pPr>
      <w:rPr>
        <w:rFonts w:ascii="Times New Roman" w:hAnsi="Times New Roman" w:cs="Times New Roman"/>
      </w:rPr>
    </w:lvl>
    <w:lvl w:ilvl="2">
      <w:start w:val="4"/>
      <w:numFmt w:val="decimal"/>
      <w:lvlText w:val="%3."/>
      <w:lvlJc w:val="left"/>
      <w:pPr>
        <w:ind w:left="0" w:firstLine="0"/>
      </w:pPr>
      <w:rPr>
        <w:rFonts w:ascii="Times New Roman" w:hAnsi="Times New Roman" w:cs="Times New Roman"/>
      </w:rPr>
    </w:lvl>
    <w:lvl w:ilvl="3">
      <w:start w:val="1"/>
      <w:numFmt w:val="decimal"/>
      <w:lvlText w:val="%4."/>
      <w:lvlJc w:val="left"/>
      <w:pPr>
        <w:ind w:left="0" w:firstLine="0"/>
      </w:pPr>
      <w:rPr>
        <w:rFonts w:ascii="Times New Roman" w:hAnsi="Times New Roman" w:cs="Times New Roman"/>
      </w:rPr>
    </w:lvl>
    <w:lvl w:ilvl="4">
      <w:start w:val="1"/>
      <w:numFmt w:val="decimal"/>
      <w:lvlText w:val="%5."/>
      <w:lvlJc w:val="left"/>
      <w:pPr>
        <w:ind w:left="0" w:firstLine="0"/>
      </w:pPr>
      <w:rPr>
        <w:rFonts w:ascii="Times New Roman" w:hAnsi="Times New Roman" w:cs="Times New Roman"/>
      </w:rPr>
    </w:lvl>
    <w:lvl w:ilvl="5">
      <w:start w:val="1"/>
      <w:numFmt w:val="decimal"/>
      <w:lvlText w:val="%6."/>
      <w:lvlJc w:val="left"/>
      <w:pPr>
        <w:ind w:left="0" w:firstLine="0"/>
      </w:pPr>
      <w:rPr>
        <w:rFonts w:ascii="Times New Roman" w:hAnsi="Times New Roman" w:cs="Times New Roman"/>
      </w:rPr>
    </w:lvl>
    <w:lvl w:ilvl="6">
      <w:start w:val="1"/>
      <w:numFmt w:val="decimal"/>
      <w:lvlText w:val="%7."/>
      <w:lvlJc w:val="left"/>
      <w:pPr>
        <w:ind w:left="0" w:firstLine="0"/>
      </w:pPr>
      <w:rPr>
        <w:rFonts w:ascii="Times New Roman" w:hAnsi="Times New Roman" w:cs="Times New Roman"/>
      </w:rPr>
    </w:lvl>
    <w:lvl w:ilvl="7">
      <w:start w:val="1"/>
      <w:numFmt w:val="decimal"/>
      <w:lvlText w:val="%8."/>
      <w:lvlJc w:val="left"/>
      <w:pPr>
        <w:ind w:left="0" w:firstLine="0"/>
      </w:pPr>
      <w:rPr>
        <w:rFonts w:ascii="Times New Roman" w:hAnsi="Times New Roman" w:cs="Times New Roman"/>
      </w:rPr>
    </w:lvl>
    <w:lvl w:ilvl="8">
      <w:start w:val="1"/>
      <w:numFmt w:val="decimal"/>
      <w:lvlText w:val="%9."/>
      <w:lvlJc w:val="left"/>
      <w:pPr>
        <w:ind w:left="0" w:firstLine="0"/>
      </w:pPr>
      <w:rPr>
        <w:rFonts w:ascii="Times New Roman" w:hAnsi="Times New Roman" w:cs="Times New Roman"/>
      </w:rPr>
    </w:lvl>
  </w:abstractNum>
  <w:abstractNum w:abstractNumId="3" w15:restartNumberingAfterBreak="0">
    <w:nsid w:val="2AEB322A"/>
    <w:multiLevelType w:val="hybridMultilevel"/>
    <w:tmpl w:val="C9AC5B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A4C2ADA"/>
    <w:multiLevelType w:val="hybridMultilevel"/>
    <w:tmpl w:val="33769470"/>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A86647F"/>
    <w:multiLevelType w:val="multilevel"/>
    <w:tmpl w:val="3986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5B1456"/>
    <w:multiLevelType w:val="hybridMultilevel"/>
    <w:tmpl w:val="8110B3A0"/>
    <w:lvl w:ilvl="0" w:tplc="C71E6F9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7" w15:restartNumberingAfterBreak="0">
    <w:nsid w:val="62954704"/>
    <w:multiLevelType w:val="hybridMultilevel"/>
    <w:tmpl w:val="63D0AC3A"/>
    <w:lvl w:ilvl="0" w:tplc="B6D23E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0"/>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B"/>
    <w:rsid w:val="00006BC1"/>
    <w:rsid w:val="00013C13"/>
    <w:rsid w:val="00075A50"/>
    <w:rsid w:val="001266E6"/>
    <w:rsid w:val="001301B7"/>
    <w:rsid w:val="001A3107"/>
    <w:rsid w:val="001C776D"/>
    <w:rsid w:val="002052BA"/>
    <w:rsid w:val="00222F3E"/>
    <w:rsid w:val="0022460F"/>
    <w:rsid w:val="002364E5"/>
    <w:rsid w:val="00236F01"/>
    <w:rsid w:val="00253799"/>
    <w:rsid w:val="00272E18"/>
    <w:rsid w:val="00280962"/>
    <w:rsid w:val="002A6234"/>
    <w:rsid w:val="00316195"/>
    <w:rsid w:val="003169E4"/>
    <w:rsid w:val="00317F4F"/>
    <w:rsid w:val="00363D23"/>
    <w:rsid w:val="00367067"/>
    <w:rsid w:val="00450152"/>
    <w:rsid w:val="0049349F"/>
    <w:rsid w:val="004A2283"/>
    <w:rsid w:val="004B0A42"/>
    <w:rsid w:val="004C29EF"/>
    <w:rsid w:val="00507667"/>
    <w:rsid w:val="005123DF"/>
    <w:rsid w:val="005405B2"/>
    <w:rsid w:val="0054413E"/>
    <w:rsid w:val="00584412"/>
    <w:rsid w:val="005A2B8F"/>
    <w:rsid w:val="005B2394"/>
    <w:rsid w:val="00627E0B"/>
    <w:rsid w:val="006B3C60"/>
    <w:rsid w:val="0071147E"/>
    <w:rsid w:val="00734293"/>
    <w:rsid w:val="007D0361"/>
    <w:rsid w:val="0080237A"/>
    <w:rsid w:val="0080299A"/>
    <w:rsid w:val="00817F36"/>
    <w:rsid w:val="00957EAD"/>
    <w:rsid w:val="009618D0"/>
    <w:rsid w:val="009C656B"/>
    <w:rsid w:val="009D3B9A"/>
    <w:rsid w:val="009E6182"/>
    <w:rsid w:val="00A3717C"/>
    <w:rsid w:val="00A52927"/>
    <w:rsid w:val="00A5794E"/>
    <w:rsid w:val="00AD2873"/>
    <w:rsid w:val="00B50AB3"/>
    <w:rsid w:val="00B8095B"/>
    <w:rsid w:val="00B90ED3"/>
    <w:rsid w:val="00BF4C29"/>
    <w:rsid w:val="00C06353"/>
    <w:rsid w:val="00C465C0"/>
    <w:rsid w:val="00C70955"/>
    <w:rsid w:val="00CD5FF7"/>
    <w:rsid w:val="00CE4B5B"/>
    <w:rsid w:val="00CF0BF7"/>
    <w:rsid w:val="00CF4ED6"/>
    <w:rsid w:val="00CF5127"/>
    <w:rsid w:val="00D0142D"/>
    <w:rsid w:val="00D07A7B"/>
    <w:rsid w:val="00D50B30"/>
    <w:rsid w:val="00D61B83"/>
    <w:rsid w:val="00D719E2"/>
    <w:rsid w:val="00D75750"/>
    <w:rsid w:val="00DA7DDE"/>
    <w:rsid w:val="00DE224B"/>
    <w:rsid w:val="00E5452A"/>
    <w:rsid w:val="00E84B51"/>
    <w:rsid w:val="00EB02AB"/>
    <w:rsid w:val="00EB243A"/>
    <w:rsid w:val="00FE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E44925"/>
  <w14:defaultImageDpi w14:val="0"/>
  <w15:docId w15:val="{FFD40967-9B9C-4F8B-8A5C-2B59EAE4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uppressAutoHyphens/>
      <w:spacing w:before="240" w:after="120"/>
      <w:ind w:left="851" w:right="851"/>
      <w:jc w:val="center"/>
      <w:outlineLvl w:val="0"/>
    </w:pPr>
    <w:rPr>
      <w:sz w:val="24"/>
      <w:szCs w:val="24"/>
    </w:rPr>
  </w:style>
  <w:style w:type="paragraph" w:styleId="6">
    <w:name w:val="heading 6"/>
    <w:basedOn w:val="a"/>
    <w:next w:val="a"/>
    <w:link w:val="60"/>
    <w:uiPriority w:val="9"/>
    <w:semiHidden/>
    <w:unhideWhenUsed/>
    <w:qFormat/>
    <w:rsid w:val="00A52927"/>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4"/>
      <w:szCs w:val="24"/>
    </w:rPr>
  </w:style>
  <w:style w:type="paragraph" w:customStyle="1" w:styleId="ConsCell">
    <w:name w:val="ConsCell"/>
    <w:uiPriority w:val="99"/>
    <w:pPr>
      <w:widowControl w:val="0"/>
      <w:autoSpaceDE w:val="0"/>
      <w:autoSpaceDN w:val="0"/>
      <w:adjustRightInd w:val="0"/>
      <w:spacing w:after="0" w:line="240" w:lineRule="auto"/>
    </w:pPr>
    <w:rPr>
      <w:rFonts w:ascii="Arial" w:hAnsi="Arial" w:cs="Arial"/>
      <w:sz w:val="24"/>
      <w:szCs w:val="24"/>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locked/>
    <w:rPr>
      <w:rFonts w:cs="Times New Roman"/>
      <w:sz w:val="20"/>
      <w:szCs w:val="20"/>
    </w:rPr>
  </w:style>
  <w:style w:type="character" w:styleId="a5">
    <w:name w:val="page number"/>
    <w:basedOn w:val="a0"/>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0"/>
      <w:szCs w:val="20"/>
    </w:rPr>
  </w:style>
  <w:style w:type="table" w:styleId="a8">
    <w:name w:val="Table Grid"/>
    <w:basedOn w:val="a1"/>
    <w:uiPriority w:val="59"/>
    <w:rsid w:val="00DA7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Цветовое выделение"/>
    <w:qFormat/>
    <w:rsid w:val="00075A50"/>
    <w:rPr>
      <w:b/>
      <w:bCs/>
      <w:color w:val="26282F"/>
      <w:sz w:val="26"/>
      <w:szCs w:val="26"/>
    </w:rPr>
  </w:style>
  <w:style w:type="paragraph" w:customStyle="1" w:styleId="aa">
    <w:name w:val="Таблицы (моноширинный)"/>
    <w:basedOn w:val="a"/>
    <w:next w:val="a"/>
    <w:rsid w:val="00075A50"/>
    <w:pPr>
      <w:widowControl w:val="0"/>
      <w:suppressAutoHyphens/>
      <w:autoSpaceDE w:val="0"/>
      <w:jc w:val="both"/>
    </w:pPr>
    <w:rPr>
      <w:rFonts w:ascii="Courier New" w:hAnsi="Courier New" w:cs="Courier New"/>
      <w:sz w:val="26"/>
      <w:szCs w:val="26"/>
      <w:lang w:eastAsia="ar-SA"/>
    </w:rPr>
  </w:style>
  <w:style w:type="paragraph" w:styleId="ab">
    <w:name w:val="No Spacing"/>
    <w:uiPriority w:val="1"/>
    <w:qFormat/>
    <w:rsid w:val="001C776D"/>
    <w:pPr>
      <w:spacing w:after="0" w:line="240" w:lineRule="auto"/>
    </w:pPr>
    <w:rPr>
      <w:sz w:val="20"/>
      <w:szCs w:val="20"/>
    </w:rPr>
  </w:style>
  <w:style w:type="paragraph" w:styleId="ac">
    <w:name w:val="Title"/>
    <w:basedOn w:val="a"/>
    <w:next w:val="a"/>
    <w:link w:val="ad"/>
    <w:qFormat/>
    <w:rsid w:val="001C776D"/>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1C776D"/>
    <w:rPr>
      <w:rFonts w:asciiTheme="majorHAnsi" w:eastAsiaTheme="majorEastAsia" w:hAnsiTheme="majorHAnsi" w:cstheme="majorBidi"/>
      <w:spacing w:val="-10"/>
      <w:kern w:val="28"/>
      <w:sz w:val="56"/>
      <w:szCs w:val="56"/>
    </w:rPr>
  </w:style>
  <w:style w:type="paragraph" w:styleId="ae">
    <w:name w:val="List Paragraph"/>
    <w:basedOn w:val="a"/>
    <w:uiPriority w:val="34"/>
    <w:qFormat/>
    <w:rsid w:val="009618D0"/>
    <w:pPr>
      <w:ind w:left="720"/>
      <w:contextualSpacing/>
    </w:pPr>
  </w:style>
  <w:style w:type="paragraph" w:customStyle="1" w:styleId="Standard">
    <w:name w:val="Standard"/>
    <w:rsid w:val="00D719E2"/>
    <w:pPr>
      <w:widowControl w:val="0"/>
      <w:suppressAutoHyphens/>
      <w:autoSpaceDN w:val="0"/>
      <w:spacing w:after="0" w:line="240" w:lineRule="auto"/>
    </w:pPr>
    <w:rPr>
      <w:rFonts w:eastAsia="SimSun"/>
      <w:kern w:val="3"/>
      <w:sz w:val="24"/>
      <w:szCs w:val="24"/>
      <w:lang w:eastAsia="zh-CN"/>
    </w:rPr>
  </w:style>
  <w:style w:type="character" w:customStyle="1" w:styleId="60">
    <w:name w:val="Заголовок 6 Знак"/>
    <w:basedOn w:val="a0"/>
    <w:link w:val="6"/>
    <w:uiPriority w:val="9"/>
    <w:semiHidden/>
    <w:rsid w:val="00A52927"/>
    <w:rPr>
      <w:rFonts w:asciiTheme="majorHAnsi" w:eastAsiaTheme="majorEastAsia" w:hAnsiTheme="majorHAnsi" w:cstheme="majorBidi"/>
      <w:color w:val="243F60" w:themeColor="accent1" w:themeShade="7F"/>
      <w:sz w:val="20"/>
      <w:szCs w:val="20"/>
    </w:rPr>
  </w:style>
  <w:style w:type="paragraph" w:styleId="af">
    <w:name w:val="Body Text"/>
    <w:basedOn w:val="a"/>
    <w:link w:val="af0"/>
    <w:rsid w:val="00A52927"/>
    <w:pPr>
      <w:suppressAutoHyphens/>
      <w:spacing w:after="140" w:line="288" w:lineRule="auto"/>
    </w:pPr>
    <w:rPr>
      <w:rFonts w:ascii="Liberation Serif" w:eastAsia="SimSun" w:hAnsi="Liberation Serif" w:cs="Mangal"/>
      <w:kern w:val="1"/>
      <w:sz w:val="24"/>
      <w:szCs w:val="24"/>
      <w:lang w:eastAsia="zh-CN" w:bidi="hi-IN"/>
    </w:rPr>
  </w:style>
  <w:style w:type="character" w:customStyle="1" w:styleId="af0">
    <w:name w:val="Основной текст Знак"/>
    <w:basedOn w:val="a0"/>
    <w:link w:val="af"/>
    <w:rsid w:val="00A52927"/>
    <w:rPr>
      <w:rFonts w:ascii="Liberation Serif" w:eastAsia="SimSun" w:hAnsi="Liberation Serif" w:cs="Mangal"/>
      <w:kern w:val="1"/>
      <w:sz w:val="24"/>
      <w:szCs w:val="24"/>
      <w:lang w:eastAsia="zh-CN" w:bidi="hi-IN"/>
    </w:rPr>
  </w:style>
  <w:style w:type="paragraph" w:customStyle="1" w:styleId="af1">
    <w:name w:val="Содержимое таблицы"/>
    <w:basedOn w:val="a"/>
    <w:rsid w:val="00A52927"/>
    <w:pPr>
      <w:suppressLineNumbers/>
      <w:suppressAutoHyphens/>
    </w:pPr>
    <w:rPr>
      <w:rFonts w:ascii="Liberation Serif" w:eastAsia="SimSun" w:hAnsi="Liberation Serif" w:cs="Mangal"/>
      <w:kern w:val="1"/>
      <w:sz w:val="24"/>
      <w:szCs w:val="24"/>
      <w:lang w:eastAsia="zh-CN" w:bidi="hi-IN"/>
    </w:rPr>
  </w:style>
  <w:style w:type="paragraph" w:styleId="af2">
    <w:name w:val="Normal (Web)"/>
    <w:basedOn w:val="a"/>
    <w:uiPriority w:val="99"/>
    <w:unhideWhenUsed/>
    <w:rsid w:val="001266E6"/>
    <w:pPr>
      <w:spacing w:before="100" w:beforeAutospacing="1" w:after="100" w:afterAutospacing="1"/>
    </w:pPr>
    <w:rPr>
      <w:sz w:val="24"/>
      <w:szCs w:val="24"/>
    </w:rPr>
  </w:style>
  <w:style w:type="character" w:styleId="af3">
    <w:name w:val="Strong"/>
    <w:basedOn w:val="a0"/>
    <w:uiPriority w:val="22"/>
    <w:qFormat/>
    <w:rsid w:val="001266E6"/>
    <w:rPr>
      <w:b/>
      <w:bCs/>
    </w:rPr>
  </w:style>
  <w:style w:type="paragraph" w:customStyle="1" w:styleId="listparagraph">
    <w:name w:val="listparagraph"/>
    <w:basedOn w:val="a"/>
    <w:rsid w:val="001266E6"/>
    <w:pPr>
      <w:spacing w:before="100" w:beforeAutospacing="1" w:after="100" w:afterAutospacing="1"/>
    </w:pPr>
    <w:rPr>
      <w:sz w:val="24"/>
      <w:szCs w:val="24"/>
    </w:rPr>
  </w:style>
  <w:style w:type="paragraph" w:styleId="2">
    <w:name w:val="Body Text 2"/>
    <w:basedOn w:val="a"/>
    <w:link w:val="20"/>
    <w:rsid w:val="001266E6"/>
    <w:pPr>
      <w:widowControl w:val="0"/>
      <w:autoSpaceDE w:val="0"/>
      <w:autoSpaceDN w:val="0"/>
      <w:adjustRightInd w:val="0"/>
      <w:spacing w:after="120" w:line="480" w:lineRule="auto"/>
    </w:pPr>
  </w:style>
  <w:style w:type="character" w:customStyle="1" w:styleId="20">
    <w:name w:val="Основной текст 2 Знак"/>
    <w:basedOn w:val="a0"/>
    <w:link w:val="2"/>
    <w:rsid w:val="001266E6"/>
    <w:rPr>
      <w:sz w:val="20"/>
      <w:szCs w:val="20"/>
    </w:rPr>
  </w:style>
  <w:style w:type="character" w:customStyle="1" w:styleId="-">
    <w:name w:val="Интернет-ссылка"/>
    <w:rsid w:val="00817F36"/>
    <w:rPr>
      <w:color w:val="0000FF"/>
      <w:u w:val="single"/>
    </w:rPr>
  </w:style>
  <w:style w:type="paragraph" w:customStyle="1" w:styleId="msonormalcxspmiddle">
    <w:name w:val="msonormalcxspmiddle"/>
    <w:basedOn w:val="a"/>
    <w:qFormat/>
    <w:rsid w:val="00817F36"/>
    <w:pPr>
      <w:suppressAutoHyphens/>
      <w:spacing w:before="280" w:after="280"/>
    </w:pPr>
    <w:rPr>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53949">
      <w:bodyDiv w:val="1"/>
      <w:marLeft w:val="0"/>
      <w:marRight w:val="0"/>
      <w:marTop w:val="0"/>
      <w:marBottom w:val="0"/>
      <w:divBdr>
        <w:top w:val="none" w:sz="0" w:space="0" w:color="auto"/>
        <w:left w:val="none" w:sz="0" w:space="0" w:color="auto"/>
        <w:bottom w:val="none" w:sz="0" w:space="0" w:color="auto"/>
        <w:right w:val="none" w:sz="0" w:space="0" w:color="auto"/>
      </w:divBdr>
    </w:div>
    <w:div w:id="1167743660">
      <w:bodyDiv w:val="1"/>
      <w:marLeft w:val="0"/>
      <w:marRight w:val="0"/>
      <w:marTop w:val="0"/>
      <w:marBottom w:val="0"/>
      <w:divBdr>
        <w:top w:val="none" w:sz="0" w:space="0" w:color="auto"/>
        <w:left w:val="none" w:sz="0" w:space="0" w:color="auto"/>
        <w:bottom w:val="none" w:sz="0" w:space="0" w:color="auto"/>
        <w:right w:val="none" w:sz="0" w:space="0" w:color="auto"/>
      </w:divBdr>
    </w:div>
    <w:div w:id="16659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9E54-6642-465C-827F-06E56D03B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9065</Words>
  <Characters>51675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cap</Company>
  <LinksUpToDate>false</LinksUpToDate>
  <CharactersWithSpaces>60619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Алексей Ишалев</dc:creator>
  <cp:keywords/>
  <dc:description/>
  <cp:lastModifiedBy>user</cp:lastModifiedBy>
  <cp:revision>2</cp:revision>
  <cp:lastPrinted>2019-08-05T11:45:00Z</cp:lastPrinted>
  <dcterms:created xsi:type="dcterms:W3CDTF">2019-08-15T12:36:00Z</dcterms:created>
  <dcterms:modified xsi:type="dcterms:W3CDTF">2019-08-15T12:36:00Z</dcterms:modified>
</cp:coreProperties>
</file>