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765"/>
        <w:gridCol w:w="3350"/>
        <w:gridCol w:w="449"/>
        <w:gridCol w:w="1161"/>
        <w:gridCol w:w="325"/>
        <w:gridCol w:w="3964"/>
        <w:gridCol w:w="45"/>
      </w:tblGrid>
      <w:tr w:rsidR="00396994" w:rsidTr="00EA6191">
        <w:trPr>
          <w:gridBefore w:val="1"/>
          <w:gridAfter w:val="1"/>
          <w:wBefore w:w="765" w:type="dxa"/>
          <w:wAfter w:w="45" w:type="dxa"/>
          <w:trHeight w:val="248"/>
        </w:trPr>
        <w:tc>
          <w:tcPr>
            <w:tcW w:w="3799" w:type="dxa"/>
            <w:gridSpan w:val="2"/>
          </w:tcPr>
          <w:p w:rsidR="00396994" w:rsidRPr="00965A3A" w:rsidRDefault="00396994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396994" w:rsidRDefault="00396994" w:rsidP="00EA6191">
            <w:pPr>
              <w:jc w:val="center"/>
            </w:pPr>
          </w:p>
        </w:tc>
        <w:tc>
          <w:tcPr>
            <w:tcW w:w="3964" w:type="dxa"/>
          </w:tcPr>
          <w:p w:rsidR="00396994" w:rsidRDefault="00396994" w:rsidP="00EA6191">
            <w:pPr>
              <w:jc w:val="center"/>
              <w:rPr>
                <w:sz w:val="20"/>
                <w:szCs w:val="20"/>
              </w:rPr>
            </w:pPr>
          </w:p>
        </w:tc>
      </w:tr>
      <w:tr w:rsidR="00396994" w:rsidTr="00396994">
        <w:trPr>
          <w:trHeight w:val="3547"/>
        </w:trPr>
        <w:tc>
          <w:tcPr>
            <w:tcW w:w="4115" w:type="dxa"/>
            <w:gridSpan w:val="2"/>
          </w:tcPr>
          <w:p w:rsidR="00396994" w:rsidRDefault="00396994" w:rsidP="00EA6191">
            <w:pPr>
              <w:keepNext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396994" w:rsidRDefault="00396994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/>
                <w:sz w:val="26"/>
                <w:szCs w:val="26"/>
              </w:rPr>
              <w:t xml:space="preserve"> район.</w:t>
            </w:r>
          </w:p>
          <w:p w:rsidR="00396994" w:rsidRDefault="00396994" w:rsidP="00EA6191">
            <w:pPr>
              <w:rPr>
                <w:sz w:val="26"/>
                <w:szCs w:val="26"/>
              </w:rPr>
            </w:pPr>
          </w:p>
          <w:p w:rsidR="00396994" w:rsidRDefault="00396994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Елч.к</w:t>
            </w:r>
            <w:proofErr w:type="spellEnd"/>
          </w:p>
          <w:p w:rsidR="00396994" w:rsidRDefault="00396994" w:rsidP="00EA6191">
            <w:pPr>
              <w:keepNext/>
              <w:tabs>
                <w:tab w:val="left" w:pos="930"/>
                <w:tab w:val="center" w:pos="1980"/>
              </w:tabs>
              <w:ind w:right="74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ab/>
            </w:r>
            <w:r>
              <w:rPr>
                <w:rFonts w:ascii="Arial Cyr Chuv" w:hAnsi="Arial Cyr Chuv"/>
                <w:sz w:val="26"/>
                <w:szCs w:val="26"/>
              </w:rPr>
              <w:tab/>
              <w:t xml:space="preserve">ял 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поселений.н</w:t>
            </w:r>
            <w:proofErr w:type="spellEnd"/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396994" w:rsidRDefault="00396994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396994" w:rsidRDefault="00396994" w:rsidP="00EA6191">
            <w:pPr>
              <w:ind w:right="7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396994" w:rsidRDefault="00396994" w:rsidP="00EA619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396994" w:rsidRDefault="00396994" w:rsidP="00EA6191">
            <w:pPr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396994" w:rsidRPr="00E20502" w:rsidRDefault="00396994" w:rsidP="00EA6191">
            <w:pPr>
              <w:ind w:right="72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201</w:t>
            </w:r>
            <w:r w:rsidR="0034610D">
              <w:rPr>
                <w:rFonts w:ascii="Arial Cyr Chuv" w:hAnsi="Arial Cyr Chuv"/>
              </w:rPr>
              <w:t>9</w:t>
            </w:r>
            <w:r w:rsidRPr="00E20502">
              <w:rPr>
                <w:rFonts w:ascii="Arial Cyr Chuv" w:hAnsi="Arial Cyr Chuv"/>
              </w:rPr>
              <w:t xml:space="preserve"> </w:t>
            </w:r>
            <w:r w:rsidRPr="0034610D">
              <w:rPr>
                <w:rFonts w:ascii="Arial Cyr Chuv" w:hAnsi="Arial Cyr Chuv"/>
              </w:rPr>
              <w:t>=</w:t>
            </w:r>
            <w:r w:rsidRPr="0034610D">
              <w:t xml:space="preserve">. </w:t>
            </w:r>
            <w:proofErr w:type="spellStart"/>
            <w:r w:rsidR="00445C35">
              <w:rPr>
                <w:rFonts w:ascii="Times New Roman Chuv" w:hAnsi="Times New Roman Chuv"/>
                <w:color w:val="000000"/>
              </w:rPr>
              <w:t>мартан</w:t>
            </w:r>
            <w:proofErr w:type="spellEnd"/>
            <w:r w:rsidR="0034610D">
              <w:rPr>
                <w:rFonts w:ascii="Times New Roman Chuv" w:hAnsi="Times New Roman Chuv"/>
                <w:color w:val="000000"/>
              </w:rPr>
              <w:t xml:space="preserve"> </w:t>
            </w:r>
            <w:r w:rsidR="00445C35">
              <w:rPr>
                <w:rFonts w:ascii="Times New Roman Chuv" w:hAnsi="Times New Roman Chuv"/>
                <w:color w:val="000000"/>
              </w:rPr>
              <w:t>21</w:t>
            </w:r>
            <w:r>
              <w:rPr>
                <w:rFonts w:ascii="Arial Cyr Chuv" w:hAnsi="Arial Cyr Chuv"/>
              </w:rPr>
              <w:t xml:space="preserve">-м.ш. № </w:t>
            </w:r>
            <w:r w:rsidR="00445C35">
              <w:rPr>
                <w:rFonts w:ascii="Arial Cyr Chuv" w:hAnsi="Arial Cyr Chuv"/>
              </w:rPr>
              <w:t>4</w:t>
            </w:r>
            <w:r w:rsidR="004E7FF6">
              <w:rPr>
                <w:rFonts w:ascii="Arial Cyr Chuv" w:hAnsi="Arial Cyr Chuv"/>
              </w:rPr>
              <w:t>2</w:t>
            </w:r>
          </w:p>
          <w:p w:rsidR="00396994" w:rsidRDefault="00396994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96994" w:rsidRDefault="00396994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610" w:type="dxa"/>
            <w:gridSpan w:val="2"/>
            <w:hideMark/>
          </w:tcPr>
          <w:p w:rsidR="00396994" w:rsidRDefault="00396994" w:rsidP="00EA6191">
            <w:pPr>
              <w:ind w:left="-506"/>
              <w:jc w:val="center"/>
            </w:pPr>
            <w:r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6762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gridSpan w:val="3"/>
          </w:tcPr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Яльчикского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396994" w:rsidRDefault="00396994" w:rsidP="00EA6191">
            <w:pPr>
              <w:pStyle w:val="3"/>
              <w:ind w:right="91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396994" w:rsidRDefault="00396994" w:rsidP="00EA6191">
            <w:pPr>
              <w:ind w:left="-360" w:right="914"/>
              <w:jc w:val="center"/>
              <w:rPr>
                <w:sz w:val="26"/>
                <w:szCs w:val="26"/>
              </w:rPr>
            </w:pPr>
          </w:p>
          <w:p w:rsidR="00396994" w:rsidRPr="00FC35C5" w:rsidRDefault="00445C35" w:rsidP="00EA6191">
            <w:pPr>
              <w:ind w:left="-111" w:right="9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96994" w:rsidRPr="00FC35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</w:t>
            </w:r>
            <w:r w:rsidR="00396994">
              <w:rPr>
                <w:sz w:val="26"/>
                <w:szCs w:val="26"/>
              </w:rPr>
              <w:t xml:space="preserve"> </w:t>
            </w:r>
            <w:r w:rsidR="00396994" w:rsidRPr="00FC35C5">
              <w:rPr>
                <w:sz w:val="26"/>
                <w:szCs w:val="26"/>
              </w:rPr>
              <w:t>201</w:t>
            </w:r>
            <w:r w:rsidR="0034610D">
              <w:rPr>
                <w:sz w:val="26"/>
                <w:szCs w:val="26"/>
              </w:rPr>
              <w:t>9</w:t>
            </w:r>
            <w:r w:rsidR="00396994" w:rsidRPr="00FC35C5">
              <w:rPr>
                <w:sz w:val="26"/>
                <w:szCs w:val="26"/>
              </w:rPr>
              <w:t xml:space="preserve"> г. №</w:t>
            </w:r>
            <w:r w:rsidR="00B037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4E7FF6">
              <w:rPr>
                <w:sz w:val="26"/>
                <w:szCs w:val="26"/>
              </w:rPr>
              <w:t>2</w:t>
            </w: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96994" w:rsidRDefault="00396994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>село Яльчики</w:t>
            </w:r>
          </w:p>
          <w:p w:rsidR="00396994" w:rsidRDefault="00396994" w:rsidP="00EA6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5C35" w:rsidRPr="00280C81" w:rsidRDefault="004E7FF6" w:rsidP="00445C35">
      <w:pPr>
        <w:pStyle w:val="1"/>
        <w:tabs>
          <w:tab w:val="left" w:pos="4253"/>
        </w:tabs>
        <w:ind w:right="34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7FF6" w:rsidRPr="004E7FF6" w:rsidRDefault="004E7FF6" w:rsidP="004E7FF6">
      <w:pPr>
        <w:pStyle w:val="1"/>
        <w:tabs>
          <w:tab w:val="left" w:pos="4253"/>
        </w:tabs>
        <w:ind w:right="34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45"/>
      <w:bookmarkEnd w:id="0"/>
      <w:r w:rsidRPr="004E7FF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Правила предоставления лицом, поступающим на должность руководителя муниципального  учреждения Яльчикского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4E7FF6">
        <w:rPr>
          <w:rFonts w:ascii="Times New Roman" w:hAnsi="Times New Roman"/>
          <w:color w:val="000000" w:themeColor="text1"/>
          <w:sz w:val="24"/>
          <w:szCs w:val="24"/>
        </w:rPr>
        <w:t xml:space="preserve"> (при поступлении на</w:t>
      </w:r>
      <w:r w:rsidR="008C5C35">
        <w:rPr>
          <w:rFonts w:ascii="Times New Roman" w:hAnsi="Times New Roman"/>
          <w:color w:val="000000" w:themeColor="text1"/>
          <w:sz w:val="24"/>
          <w:szCs w:val="24"/>
        </w:rPr>
        <w:t xml:space="preserve"> работу) а также руководителем </w:t>
      </w:r>
      <w:r w:rsidRPr="004E7FF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учреждения Яльчикского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4E7FF6">
        <w:rPr>
          <w:rFonts w:ascii="Times New Roman" w:hAnsi="Times New Roman"/>
          <w:color w:val="000000" w:themeColor="text1"/>
          <w:sz w:val="24"/>
          <w:szCs w:val="24"/>
        </w:rPr>
        <w:t xml:space="preserve">,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о доходах, расходах, об имуществе и обязательствах имущественного характера своих супруга (супруги) и </w:t>
      </w:r>
      <w:bookmarkStart w:id="1" w:name="_GoBack"/>
      <w:r w:rsidRPr="004E7FF6">
        <w:rPr>
          <w:rFonts w:ascii="Times New Roman" w:hAnsi="Times New Roman"/>
          <w:color w:val="000000" w:themeColor="text1"/>
          <w:sz w:val="24"/>
          <w:szCs w:val="24"/>
        </w:rPr>
        <w:t>несовершеннолетних детей</w:t>
      </w:r>
      <w:bookmarkEnd w:id="1"/>
    </w:p>
    <w:p w:rsidR="004E7FF6" w:rsidRDefault="004E7FF6" w:rsidP="004E7FF6">
      <w:pPr>
        <w:pStyle w:val="1"/>
        <w:ind w:firstLine="708"/>
        <w:jc w:val="both"/>
        <w:rPr>
          <w:rFonts w:ascii="Times New Roman" w:hAnsi="Times New Roman"/>
          <w:b/>
          <w:szCs w:val="28"/>
        </w:rPr>
      </w:pPr>
    </w:p>
    <w:p w:rsidR="004E7FF6" w:rsidRPr="004E7FF6" w:rsidRDefault="004E7FF6" w:rsidP="004E7FF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7FF6">
        <w:rPr>
          <w:color w:val="000000" w:themeColor="text1"/>
        </w:rPr>
        <w:t xml:space="preserve">В соответствии с </w:t>
      </w:r>
      <w:hyperlink r:id="rId7" w:history="1">
        <w:r w:rsidRPr="004E7FF6">
          <w:rPr>
            <w:rStyle w:val="a8"/>
            <w:color w:val="000000" w:themeColor="text1"/>
            <w:u w:val="none"/>
          </w:rPr>
          <w:t>частью четвертой статьи 275</w:t>
        </w:r>
      </w:hyperlink>
      <w:r w:rsidRPr="004E7FF6">
        <w:rPr>
          <w:color w:val="000000" w:themeColor="text1"/>
        </w:rPr>
        <w:t xml:space="preserve"> Трудового кодекса Российской Федерации, Федеральным </w:t>
      </w:r>
      <w:hyperlink r:id="rId8" w:history="1">
        <w:r w:rsidRPr="004E7FF6">
          <w:rPr>
            <w:rStyle w:val="a8"/>
            <w:color w:val="000000" w:themeColor="text1"/>
            <w:u w:val="none"/>
          </w:rPr>
          <w:t>законом</w:t>
        </w:r>
      </w:hyperlink>
      <w:r w:rsidRPr="004E7FF6">
        <w:rPr>
          <w:color w:val="000000" w:themeColor="text1"/>
        </w:rPr>
        <w:t xml:space="preserve"> от 25.12.2008 N 273-ФЗ "О противодействии коррупции", администрация Яльчикского </w:t>
      </w:r>
      <w:r>
        <w:rPr>
          <w:color w:val="000000" w:themeColor="text1"/>
        </w:rPr>
        <w:t>сельского поселения</w:t>
      </w:r>
      <w:r w:rsidRPr="004E7FF6">
        <w:rPr>
          <w:color w:val="000000" w:themeColor="text1"/>
        </w:rPr>
        <w:t xml:space="preserve">  п о с т а н о в л я е т:</w:t>
      </w:r>
    </w:p>
    <w:p w:rsidR="004E7FF6" w:rsidRPr="004E7FF6" w:rsidRDefault="004E7FF6" w:rsidP="004E7FF6">
      <w:pPr>
        <w:ind w:firstLine="708"/>
        <w:jc w:val="both"/>
        <w:rPr>
          <w:color w:val="000000" w:themeColor="text1"/>
        </w:rPr>
      </w:pPr>
      <w:r w:rsidRPr="004E7FF6">
        <w:rPr>
          <w:color w:val="000000" w:themeColor="text1"/>
        </w:rPr>
        <w:t xml:space="preserve">1. Внести в Правила предоставления лицом, поступающим на должность руководителя муниципального  учреждения Яльчикского </w:t>
      </w:r>
      <w:r>
        <w:rPr>
          <w:color w:val="000000" w:themeColor="text1"/>
        </w:rPr>
        <w:t>сельского поселения</w:t>
      </w:r>
      <w:r w:rsidRPr="004E7FF6">
        <w:rPr>
          <w:color w:val="000000" w:themeColor="text1"/>
        </w:rPr>
        <w:t xml:space="preserve"> (при поступлении на работу) а также руководителем  муниципального учреждения Яльчикского </w:t>
      </w:r>
      <w:r>
        <w:rPr>
          <w:color w:val="000000" w:themeColor="text1"/>
        </w:rPr>
        <w:t>сельского поселения</w:t>
      </w:r>
      <w:r w:rsidRPr="004E7FF6">
        <w:rPr>
          <w:color w:val="000000" w:themeColor="text1"/>
        </w:rPr>
        <w:t xml:space="preserve">,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о доходах, расходах, об имуществе и обязательствах имущественного характера своих супруга (супруги) и несовершеннолетних детей, </w:t>
      </w:r>
      <w:r>
        <w:rPr>
          <w:color w:val="000000" w:themeColor="text1"/>
        </w:rPr>
        <w:t xml:space="preserve"> </w:t>
      </w:r>
      <w:r w:rsidRPr="004E7FF6">
        <w:rPr>
          <w:color w:val="000000" w:themeColor="text1"/>
        </w:rPr>
        <w:t xml:space="preserve">  следующие изменения:  </w:t>
      </w:r>
    </w:p>
    <w:p w:rsidR="004E7FF6" w:rsidRPr="004E7FF6" w:rsidRDefault="004E7FF6" w:rsidP="004E7FF6">
      <w:pPr>
        <w:tabs>
          <w:tab w:val="left" w:pos="7392"/>
        </w:tabs>
        <w:ind w:firstLine="708"/>
        <w:jc w:val="both"/>
        <w:rPr>
          <w:color w:val="000000" w:themeColor="text1"/>
        </w:rPr>
      </w:pPr>
      <w:r w:rsidRPr="004E7FF6">
        <w:rPr>
          <w:color w:val="000000" w:themeColor="text1"/>
        </w:rPr>
        <w:t xml:space="preserve">- </w:t>
      </w:r>
      <w:proofErr w:type="gramStart"/>
      <w:r w:rsidRPr="004E7FF6">
        <w:rPr>
          <w:color w:val="000000" w:themeColor="text1"/>
        </w:rPr>
        <w:t>пункты  2</w:t>
      </w:r>
      <w:proofErr w:type="gramEnd"/>
      <w:r w:rsidRPr="004E7FF6">
        <w:rPr>
          <w:color w:val="000000" w:themeColor="text1"/>
        </w:rPr>
        <w:t xml:space="preserve"> и 3 после слов «форме справки» дополнить словами «с использованием специального программного обеспечения «Справки БК».».</w:t>
      </w:r>
    </w:p>
    <w:p w:rsidR="00445C35" w:rsidRDefault="00445C35" w:rsidP="00445C35">
      <w:pPr>
        <w:ind w:firstLine="708"/>
        <w:jc w:val="both"/>
      </w:pPr>
      <w:r w:rsidRPr="00280C81">
        <w:t>2.</w:t>
      </w:r>
      <w:bookmarkStart w:id="2" w:name="sub_2"/>
      <w:r w:rsidRPr="00280C81">
        <w:t xml:space="preserve"> Настоящее постановление опубликовать в информационном </w:t>
      </w:r>
      <w:proofErr w:type="gramStart"/>
      <w:r w:rsidRPr="00280C81">
        <w:t xml:space="preserve">бюллетене </w:t>
      </w:r>
      <w:r w:rsidR="00F23146" w:rsidRPr="00280C81">
        <w:t xml:space="preserve"> </w:t>
      </w:r>
      <w:r w:rsidRPr="00280C81">
        <w:t>«</w:t>
      </w:r>
      <w:proofErr w:type="gramEnd"/>
      <w:r w:rsidRPr="00280C81">
        <w:t xml:space="preserve">Вестник </w:t>
      </w:r>
      <w:r w:rsidR="008B0D3C" w:rsidRPr="00280C81">
        <w:t>Яльчикского сельского поселения</w:t>
      </w:r>
      <w:r w:rsidR="00F23146" w:rsidRPr="00280C81">
        <w:t xml:space="preserve"> Яльчикского района Чувашской Республики</w:t>
      </w:r>
      <w:r w:rsidRPr="00280C81">
        <w:t>».</w:t>
      </w:r>
      <w:bookmarkEnd w:id="2"/>
    </w:p>
    <w:p w:rsidR="004E7FF6" w:rsidRPr="00280C81" w:rsidRDefault="004E7FF6" w:rsidP="00445C35">
      <w:pPr>
        <w:ind w:firstLine="708"/>
        <w:jc w:val="both"/>
      </w:pPr>
    </w:p>
    <w:p w:rsidR="008B0D3C" w:rsidRPr="00280C81" w:rsidRDefault="008B0D3C" w:rsidP="00445C35">
      <w:pPr>
        <w:ind w:firstLine="708"/>
        <w:jc w:val="both"/>
      </w:pPr>
    </w:p>
    <w:p w:rsidR="00F23146" w:rsidRPr="00280C81" w:rsidRDefault="00280C81" w:rsidP="00445C35">
      <w:pPr>
        <w:ind w:firstLine="708"/>
        <w:jc w:val="both"/>
      </w:pPr>
      <w:r>
        <w:t>Г</w:t>
      </w:r>
      <w:r w:rsidR="008B0D3C" w:rsidRPr="00280C81">
        <w:t>лава администрации</w:t>
      </w:r>
      <w:r w:rsidR="00F23146" w:rsidRPr="00280C81">
        <w:t xml:space="preserve"> </w:t>
      </w:r>
    </w:p>
    <w:p w:rsidR="00BB0F43" w:rsidRPr="00280C81" w:rsidRDefault="00F23146" w:rsidP="00280C81">
      <w:pPr>
        <w:ind w:firstLine="708"/>
        <w:jc w:val="both"/>
      </w:pPr>
      <w:r w:rsidRPr="00280C81">
        <w:t xml:space="preserve">Яльчикского сельского поселения </w:t>
      </w:r>
      <w:r w:rsidR="008B0D3C" w:rsidRPr="00280C81">
        <w:t xml:space="preserve">                   </w:t>
      </w:r>
      <w:r w:rsidRPr="00280C81">
        <w:t xml:space="preserve">               </w:t>
      </w:r>
      <w:r w:rsidR="008B0D3C" w:rsidRPr="00280C81">
        <w:t xml:space="preserve">  А.Г. Смирнова</w:t>
      </w:r>
    </w:p>
    <w:sectPr w:rsidR="00BB0F43" w:rsidRPr="0028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60666"/>
    <w:multiLevelType w:val="hybridMultilevel"/>
    <w:tmpl w:val="356CFE02"/>
    <w:lvl w:ilvl="0" w:tplc="E294E4E8">
      <w:start w:val="1"/>
      <w:numFmt w:val="decimal"/>
      <w:lvlText w:val="%1."/>
      <w:lvlJc w:val="left"/>
      <w:pPr>
        <w:ind w:left="93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1F47CA"/>
    <w:multiLevelType w:val="hybridMultilevel"/>
    <w:tmpl w:val="E008524A"/>
    <w:lvl w:ilvl="0" w:tplc="966A0EE6">
      <w:start w:val="1"/>
      <w:numFmt w:val="decimal"/>
      <w:lvlText w:val="%1."/>
      <w:lvlJc w:val="left"/>
      <w:pPr>
        <w:ind w:left="103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3"/>
    <w:rsid w:val="00280C81"/>
    <w:rsid w:val="002D0151"/>
    <w:rsid w:val="00324187"/>
    <w:rsid w:val="0034610D"/>
    <w:rsid w:val="0036730E"/>
    <w:rsid w:val="00396994"/>
    <w:rsid w:val="003E59E3"/>
    <w:rsid w:val="00445C35"/>
    <w:rsid w:val="004C1DA3"/>
    <w:rsid w:val="004E7FF6"/>
    <w:rsid w:val="005E0F68"/>
    <w:rsid w:val="0076543D"/>
    <w:rsid w:val="008B0D3C"/>
    <w:rsid w:val="008C5C35"/>
    <w:rsid w:val="00903BBD"/>
    <w:rsid w:val="00A1000E"/>
    <w:rsid w:val="00B0370E"/>
    <w:rsid w:val="00BB0F43"/>
    <w:rsid w:val="00C10780"/>
    <w:rsid w:val="00D1679C"/>
    <w:rsid w:val="00D17186"/>
    <w:rsid w:val="00D95054"/>
    <w:rsid w:val="00E77AD3"/>
    <w:rsid w:val="00F14358"/>
    <w:rsid w:val="00F23146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351C-0ABF-4E91-BFF5-8672DB9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96994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qFormat/>
    <w:rsid w:val="00B037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6994"/>
    <w:rPr>
      <w:rFonts w:ascii="Arial Cyr Chuv" w:eastAsia="Times New Roman" w:hAnsi="Arial Cyr Chuv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396994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396994"/>
    <w:rPr>
      <w:rFonts w:cs="Times New Roman"/>
      <w:color w:val="008000"/>
    </w:rPr>
  </w:style>
  <w:style w:type="character" w:customStyle="1" w:styleId="40">
    <w:name w:val="Заголовок 4 Знак"/>
    <w:basedOn w:val="a0"/>
    <w:link w:val="4"/>
    <w:rsid w:val="00B037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0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63D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4E7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B4E07729C4A67082481EE88843784E75C7F57DDB4294A0CC396199345B0F7CACBA269F803CD693C27C37345dBX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9B4E07729C4A67082481EE88843784E75C7B5EDDB9294A0CC396199345B0F7D8CBFA65FA09D76A3932952200E482006FF961F462C19290dFX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AB10-3BFB-4AC0-BBB8-52BDA93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2019-03-26T06:50:00Z</cp:lastPrinted>
  <dcterms:created xsi:type="dcterms:W3CDTF">2019-03-26T06:51:00Z</dcterms:created>
  <dcterms:modified xsi:type="dcterms:W3CDTF">2019-03-26T14:50:00Z</dcterms:modified>
</cp:coreProperties>
</file>