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9" w:rsidRDefault="004C1139" w:rsidP="004C1139">
      <w:pPr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4C1139" w:rsidTr="0045385C">
        <w:trPr>
          <w:cantSplit/>
          <w:trHeight w:val="297"/>
        </w:trPr>
        <w:tc>
          <w:tcPr>
            <w:tcW w:w="4136" w:type="dxa"/>
          </w:tcPr>
          <w:p w:rsidR="004C1139" w:rsidRDefault="004C1139" w:rsidP="0045385C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C1139" w:rsidRDefault="004C1139" w:rsidP="0045385C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4C1139" w:rsidRDefault="004C1139" w:rsidP="0045385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4C1139" w:rsidRDefault="004C1139" w:rsidP="0045385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4C1139" w:rsidRDefault="004C1139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4C1139" w:rsidTr="0045385C">
        <w:trPr>
          <w:cantSplit/>
          <w:trHeight w:val="835"/>
        </w:trPr>
        <w:tc>
          <w:tcPr>
            <w:tcW w:w="4136" w:type="dxa"/>
          </w:tcPr>
          <w:p w:rsidR="004C1139" w:rsidRDefault="004C1139" w:rsidP="0045385C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4C1139" w:rsidRDefault="004C1139" w:rsidP="0045385C">
            <w:pPr>
              <w:spacing w:before="20" w:line="192" w:lineRule="auto"/>
              <w:jc w:val="center"/>
              <w:rPr>
                <w:rStyle w:val="a6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6"/>
                <w:color w:val="000000"/>
                <w:sz w:val="22"/>
                <w:szCs w:val="22"/>
              </w:rPr>
              <w:t xml:space="preserve"> </w:t>
            </w:r>
          </w:p>
          <w:p w:rsidR="004C1139" w:rsidRDefault="004C1139" w:rsidP="0045385C">
            <w:pPr>
              <w:spacing w:line="192" w:lineRule="auto"/>
              <w:jc w:val="center"/>
            </w:pPr>
          </w:p>
          <w:p w:rsidR="004C1139" w:rsidRDefault="004C1139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4C1139" w:rsidRDefault="004C1139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4C1139" w:rsidRDefault="004C1139" w:rsidP="0045385C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4C1139" w:rsidRDefault="0018548D" w:rsidP="0045385C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2019.10.10</w:t>
            </w:r>
            <w:r w:rsidR="004C1139">
              <w:rPr>
                <w:color w:val="000000"/>
                <w:sz w:val="22"/>
                <w:szCs w:val="22"/>
                <w:u w:val="single"/>
              </w:rPr>
              <w:t xml:space="preserve">      С – 46/4  №</w:t>
            </w:r>
          </w:p>
          <w:p w:rsidR="004C1139" w:rsidRDefault="004C1139" w:rsidP="004538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4C1139" w:rsidRDefault="004C1139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C1139" w:rsidRDefault="004C1139" w:rsidP="0045385C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4C1139" w:rsidRDefault="004C1139" w:rsidP="0045385C">
            <w:pPr>
              <w:pStyle w:val="a5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C1139" w:rsidRDefault="0018548D" w:rsidP="0045385C">
            <w:pPr>
              <w:pStyle w:val="a5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</w:t>
            </w:r>
            <w:r w:rsidR="004C11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.10.2019     №</w:t>
            </w:r>
            <w:r w:rsidR="004C113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C11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 – 46/ 4</w:t>
            </w:r>
          </w:p>
          <w:p w:rsidR="004C1139" w:rsidRDefault="004C1139" w:rsidP="00453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4C1139" w:rsidRDefault="004C1139" w:rsidP="004C1139"/>
    <w:p w:rsidR="004C1139" w:rsidRDefault="004C1139" w:rsidP="004C1139"/>
    <w:p w:rsidR="004C1139" w:rsidRDefault="004C1139" w:rsidP="004C1139"/>
    <w:p w:rsidR="004C1139" w:rsidRDefault="004C1139" w:rsidP="004C1139"/>
    <w:tbl>
      <w:tblPr>
        <w:tblW w:w="5103" w:type="dxa"/>
        <w:tblInd w:w="108" w:type="dxa"/>
        <w:tblLook w:val="04A0"/>
      </w:tblPr>
      <w:tblGrid>
        <w:gridCol w:w="5103"/>
      </w:tblGrid>
      <w:tr w:rsidR="004C1139" w:rsidRPr="00A56E1E" w:rsidTr="0045385C">
        <w:trPr>
          <w:trHeight w:val="645"/>
        </w:trPr>
        <w:tc>
          <w:tcPr>
            <w:tcW w:w="5103" w:type="dxa"/>
            <w:hideMark/>
          </w:tcPr>
          <w:p w:rsidR="004C1139" w:rsidRPr="00A56E1E" w:rsidRDefault="004C1139" w:rsidP="0045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56E1E">
              <w:rPr>
                <w:b/>
                <w:sz w:val="26"/>
                <w:szCs w:val="26"/>
              </w:rPr>
              <w:t xml:space="preserve">О прогнозном </w:t>
            </w:r>
            <w:proofErr w:type="gramStart"/>
            <w:r w:rsidRPr="00A56E1E">
              <w:rPr>
                <w:b/>
                <w:sz w:val="26"/>
                <w:szCs w:val="26"/>
              </w:rPr>
              <w:t>плане</w:t>
            </w:r>
            <w:proofErr w:type="gramEnd"/>
            <w:r w:rsidRPr="00A56E1E">
              <w:rPr>
                <w:b/>
                <w:sz w:val="26"/>
                <w:szCs w:val="26"/>
              </w:rPr>
              <w:t xml:space="preserve"> (программе) приватизации муниципального имущества </w:t>
            </w:r>
            <w:bookmarkStart w:id="0" w:name="_GoBack"/>
            <w:r w:rsidRPr="00A56E1E">
              <w:rPr>
                <w:b/>
                <w:sz w:val="26"/>
                <w:szCs w:val="26"/>
              </w:rPr>
              <w:t>Убеевского сельского поселения</w:t>
            </w:r>
            <w:bookmarkEnd w:id="0"/>
            <w:r w:rsidRPr="00A56E1E">
              <w:rPr>
                <w:b/>
                <w:sz w:val="26"/>
                <w:szCs w:val="26"/>
              </w:rPr>
              <w:t xml:space="preserve"> Красноармейского района Чувашской Республики на 20</w:t>
            </w:r>
            <w:r>
              <w:rPr>
                <w:b/>
                <w:sz w:val="26"/>
                <w:szCs w:val="26"/>
              </w:rPr>
              <w:t>20</w:t>
            </w:r>
            <w:r w:rsidRPr="00A56E1E">
              <w:rPr>
                <w:b/>
                <w:sz w:val="26"/>
                <w:szCs w:val="26"/>
              </w:rPr>
              <w:t xml:space="preserve"> год и основных направлениях приватизации  муниципального имущества Убеевского сельского поселения Красноармейского района Чувашской Республики на 202</w:t>
            </w:r>
            <w:r>
              <w:rPr>
                <w:b/>
                <w:sz w:val="26"/>
                <w:szCs w:val="26"/>
              </w:rPr>
              <w:t>1</w:t>
            </w:r>
            <w:r w:rsidRPr="00A56E1E">
              <w:rPr>
                <w:b/>
                <w:sz w:val="26"/>
                <w:szCs w:val="26"/>
              </w:rPr>
              <w:t>-202</w:t>
            </w:r>
            <w:r>
              <w:rPr>
                <w:b/>
                <w:sz w:val="26"/>
                <w:szCs w:val="26"/>
              </w:rPr>
              <w:t>2</w:t>
            </w:r>
            <w:r w:rsidRPr="00A56E1E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4C1139" w:rsidRPr="00A56E1E" w:rsidRDefault="004C1139" w:rsidP="004C1139">
      <w:pPr>
        <w:ind w:firstLine="720"/>
        <w:jc w:val="both"/>
        <w:rPr>
          <w:bCs/>
          <w:sz w:val="26"/>
          <w:szCs w:val="26"/>
        </w:rPr>
      </w:pPr>
    </w:p>
    <w:p w:rsidR="004C1139" w:rsidRPr="00A56E1E" w:rsidRDefault="004C1139" w:rsidP="004C1139">
      <w:pPr>
        <w:ind w:firstLine="720"/>
        <w:jc w:val="both"/>
        <w:rPr>
          <w:bCs/>
          <w:sz w:val="26"/>
          <w:szCs w:val="26"/>
        </w:rPr>
      </w:pPr>
    </w:p>
    <w:p w:rsidR="004C1139" w:rsidRDefault="004C1139" w:rsidP="004C1139">
      <w:pPr>
        <w:spacing w:line="276" w:lineRule="auto"/>
        <w:ind w:firstLine="709"/>
        <w:jc w:val="both"/>
        <w:rPr>
          <w:sz w:val="26"/>
          <w:szCs w:val="26"/>
        </w:rPr>
      </w:pPr>
    </w:p>
    <w:p w:rsidR="004C1139" w:rsidRPr="00A56E1E" w:rsidRDefault="004C1139" w:rsidP="004C113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56E1E">
        <w:rPr>
          <w:sz w:val="26"/>
          <w:szCs w:val="26"/>
        </w:rPr>
        <w:t xml:space="preserve">В соответствии с Федеральными законами от 21 декабря 2001 г.  № 178-ФЗ «О приватизации государственного и муниципального имущества», от 06 октября 2003 г. № 131-ФЗ «Об общих принципах организации местного самоуправления в Российской Федерации»,  </w:t>
      </w:r>
      <w:hyperlink r:id="rId5" w:history="1">
        <w:r w:rsidRPr="00A56E1E">
          <w:rPr>
            <w:rStyle w:val="a7"/>
            <w:sz w:val="26"/>
            <w:szCs w:val="26"/>
          </w:rPr>
          <w:t>Законом</w:t>
        </w:r>
      </w:hyperlink>
      <w:r w:rsidRPr="00A56E1E">
        <w:rPr>
          <w:sz w:val="26"/>
          <w:szCs w:val="26"/>
        </w:rPr>
        <w:t xml:space="preserve"> Чувашской Республики от 21 ноября 2002 г.  № 25 «О приватизации государственного имущества Чувашской Республики», решением Собрания депутатов Убеевского сельского поселения</w:t>
      </w:r>
      <w:proofErr w:type="gramEnd"/>
      <w:r w:rsidRPr="00A56E1E">
        <w:rPr>
          <w:sz w:val="26"/>
          <w:szCs w:val="26"/>
        </w:rPr>
        <w:t xml:space="preserve"> </w:t>
      </w:r>
      <w:proofErr w:type="gramStart"/>
      <w:r w:rsidRPr="00A56E1E">
        <w:rPr>
          <w:sz w:val="26"/>
          <w:szCs w:val="26"/>
        </w:rPr>
        <w:t>Красноармейского района Чувашской Республики от 11.04.2018 г. № С- 28/9 «Об утверждении порядка принятия решений об условиях приватизации муниципального имущества Убеевского сельского поселения Красноармейского района Чувашской Республики», Уставом Убеевского сельского поселения Красноармейского района Чувашской Республики, в целях упорядочения процесса управления и распоряжения муниципальной собственностью Убеевского сельского поселения Красноармейского района Чувашской Республики</w:t>
      </w:r>
      <w:proofErr w:type="gramEnd"/>
    </w:p>
    <w:p w:rsidR="004C1139" w:rsidRDefault="004C1139" w:rsidP="004C1139">
      <w:pPr>
        <w:rPr>
          <w:bCs/>
          <w:sz w:val="26"/>
          <w:szCs w:val="26"/>
        </w:rPr>
      </w:pPr>
      <w:r w:rsidRPr="00A56E1E">
        <w:rPr>
          <w:bCs/>
          <w:sz w:val="26"/>
          <w:szCs w:val="26"/>
        </w:rPr>
        <w:t xml:space="preserve">     </w:t>
      </w:r>
    </w:p>
    <w:p w:rsidR="004C1139" w:rsidRPr="00A56E1E" w:rsidRDefault="004C1139" w:rsidP="004C1139">
      <w:pPr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 xml:space="preserve">Собрание депутатов Убеевского сельского поселения  </w:t>
      </w:r>
      <w:r>
        <w:rPr>
          <w:b/>
          <w:sz w:val="26"/>
          <w:szCs w:val="26"/>
        </w:rPr>
        <w:t>К</w:t>
      </w:r>
      <w:r w:rsidRPr="00A56E1E">
        <w:rPr>
          <w:b/>
          <w:sz w:val="26"/>
          <w:szCs w:val="26"/>
        </w:rPr>
        <w:t xml:space="preserve">расноармейского района Чувашской Республики  </w:t>
      </w:r>
      <w:proofErr w:type="spellStart"/>
      <w:proofErr w:type="gramStart"/>
      <w:r w:rsidRPr="00A56E1E">
        <w:rPr>
          <w:b/>
          <w:sz w:val="26"/>
          <w:szCs w:val="26"/>
        </w:rPr>
        <w:t>р</w:t>
      </w:r>
      <w:proofErr w:type="spellEnd"/>
      <w:proofErr w:type="gramEnd"/>
      <w:r w:rsidRPr="00A56E1E">
        <w:rPr>
          <w:b/>
          <w:sz w:val="26"/>
          <w:szCs w:val="26"/>
        </w:rPr>
        <w:t xml:space="preserve"> е </w:t>
      </w:r>
      <w:proofErr w:type="spellStart"/>
      <w:r w:rsidRPr="00A56E1E">
        <w:rPr>
          <w:b/>
          <w:sz w:val="26"/>
          <w:szCs w:val="26"/>
        </w:rPr>
        <w:t>ш</w:t>
      </w:r>
      <w:proofErr w:type="spellEnd"/>
      <w:r w:rsidRPr="00A56E1E">
        <w:rPr>
          <w:b/>
          <w:sz w:val="26"/>
          <w:szCs w:val="26"/>
        </w:rPr>
        <w:t xml:space="preserve"> и л о:</w:t>
      </w:r>
    </w:p>
    <w:p w:rsidR="004C1139" w:rsidRPr="00A56E1E" w:rsidRDefault="004C1139" w:rsidP="004C1139">
      <w:pPr>
        <w:ind w:firstLine="851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sz w:val="26"/>
          <w:szCs w:val="26"/>
        </w:rPr>
      </w:pPr>
      <w:r w:rsidRPr="00A56E1E">
        <w:rPr>
          <w:sz w:val="26"/>
          <w:szCs w:val="26"/>
        </w:rPr>
        <w:lastRenderedPageBreak/>
        <w:t>Утвердить прилагаемый Прогнозный план (программу) приватизации муниципального имущества Убеевского сельского поселения Красноармейского района Чувашской Республики на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 xml:space="preserve"> год и основные направления приватизации муниципального имущества Убеевского сельского поселения Красноармейского района Чувашской Республики на 2020-2021 годы.</w:t>
      </w:r>
    </w:p>
    <w:p w:rsidR="004C1139" w:rsidRDefault="004C1139" w:rsidP="004C1139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sz w:val="26"/>
          <w:szCs w:val="26"/>
        </w:rPr>
      </w:pPr>
      <w:r w:rsidRPr="00A56E1E">
        <w:rPr>
          <w:sz w:val="26"/>
          <w:szCs w:val="26"/>
        </w:rPr>
        <w:t xml:space="preserve">Администрации Убеевского сельского поселения Красноармейского района Чувашской Республики обеспечить в установленном порядке реализацию Прогнозного плана (программы) приватизации муниципального имущества Убеевского сельского поселения </w:t>
      </w:r>
      <w:r w:rsidRPr="00A56E1E">
        <w:rPr>
          <w:bCs/>
          <w:sz w:val="26"/>
          <w:szCs w:val="26"/>
        </w:rPr>
        <w:t>Красноармейского района Чувашской Республики на 20</w:t>
      </w:r>
      <w:r>
        <w:rPr>
          <w:bCs/>
          <w:sz w:val="26"/>
          <w:szCs w:val="26"/>
        </w:rPr>
        <w:t>20</w:t>
      </w:r>
      <w:r w:rsidRPr="00A56E1E">
        <w:rPr>
          <w:bCs/>
          <w:sz w:val="26"/>
          <w:szCs w:val="26"/>
        </w:rPr>
        <w:t xml:space="preserve"> год и основных направлений приватизации  муниципального имущества Убеевского сельского поселения </w:t>
      </w:r>
      <w:r w:rsidRPr="00A56E1E">
        <w:rPr>
          <w:sz w:val="26"/>
          <w:szCs w:val="26"/>
        </w:rPr>
        <w:t>Красноармейского района Чувашской Республики на 202</w:t>
      </w:r>
      <w:r>
        <w:rPr>
          <w:sz w:val="26"/>
          <w:szCs w:val="26"/>
        </w:rPr>
        <w:t>1</w:t>
      </w:r>
      <w:r w:rsidRPr="00A56E1E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A56E1E">
        <w:rPr>
          <w:sz w:val="26"/>
          <w:szCs w:val="26"/>
        </w:rPr>
        <w:t xml:space="preserve"> годы.</w:t>
      </w:r>
    </w:p>
    <w:p w:rsidR="004C1139" w:rsidRPr="00A56E1E" w:rsidRDefault="004C1139" w:rsidP="004C1139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Собрания депутатов</w:t>
      </w:r>
      <w:r w:rsidRPr="00A56E1E">
        <w:rPr>
          <w:sz w:val="26"/>
          <w:szCs w:val="26"/>
        </w:rPr>
        <w:t xml:space="preserve"> Убеевского сельского поселения Красноармейского района</w:t>
      </w:r>
      <w:r>
        <w:rPr>
          <w:sz w:val="26"/>
          <w:szCs w:val="26"/>
        </w:rPr>
        <w:t xml:space="preserve"> от 23.11.2018 г.  № С – 34/2.</w:t>
      </w:r>
    </w:p>
    <w:p w:rsidR="004C1139" w:rsidRPr="00A56E1E" w:rsidRDefault="004C1139" w:rsidP="004C1139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Контроль  исполнения настоящего решения возложить на постоянную комиссию по вопросам экономической деятельности, бюджету, финансам, налогам и сборам Убеевского сельского поселения Красноармейского района Чувашской Республики.</w:t>
      </w:r>
    </w:p>
    <w:p w:rsidR="004C1139" w:rsidRPr="00A56E1E" w:rsidRDefault="004C1139" w:rsidP="004C1139">
      <w:pPr>
        <w:pStyle w:val="a3"/>
        <w:numPr>
          <w:ilvl w:val="0"/>
          <w:numId w:val="1"/>
        </w:numPr>
        <w:autoSpaceDN w:val="0"/>
        <w:ind w:left="0" w:firstLine="349"/>
        <w:jc w:val="both"/>
        <w:rPr>
          <w:sz w:val="26"/>
          <w:szCs w:val="26"/>
        </w:rPr>
      </w:pPr>
      <w:r w:rsidRPr="00A56E1E">
        <w:rPr>
          <w:sz w:val="26"/>
          <w:szCs w:val="26"/>
        </w:rPr>
        <w:t xml:space="preserve">Настоящее решение вступает в силу после его официального </w:t>
      </w:r>
      <w:hyperlink r:id="rId6" w:history="1">
        <w:r w:rsidRPr="00A56E1E">
          <w:rPr>
            <w:rStyle w:val="a7"/>
            <w:sz w:val="26"/>
            <w:szCs w:val="26"/>
          </w:rPr>
          <w:t>опубликования</w:t>
        </w:r>
      </w:hyperlink>
      <w:r w:rsidRPr="00A56E1E">
        <w:rPr>
          <w:sz w:val="26"/>
          <w:szCs w:val="26"/>
        </w:rPr>
        <w:t xml:space="preserve"> в периодическом печатном издании «Вестник Убеевского сельского поселения» и распространяется на правоотношения, возникшие с 1 января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 xml:space="preserve"> года.</w:t>
      </w:r>
    </w:p>
    <w:p w:rsidR="004C1139" w:rsidRPr="00A56E1E" w:rsidRDefault="004C1139" w:rsidP="004C1139">
      <w:pPr>
        <w:ind w:firstLine="709"/>
        <w:jc w:val="both"/>
        <w:rPr>
          <w:sz w:val="26"/>
          <w:szCs w:val="26"/>
        </w:rPr>
      </w:pPr>
    </w:p>
    <w:p w:rsidR="004C1139" w:rsidRPr="00A56E1E" w:rsidRDefault="004C1139" w:rsidP="004C1139">
      <w:pPr>
        <w:jc w:val="both"/>
        <w:rPr>
          <w:sz w:val="26"/>
          <w:szCs w:val="26"/>
        </w:rPr>
      </w:pPr>
    </w:p>
    <w:p w:rsidR="004C1139" w:rsidRDefault="004C1139" w:rsidP="004C1139">
      <w:pPr>
        <w:jc w:val="both"/>
        <w:rPr>
          <w:sz w:val="26"/>
          <w:szCs w:val="26"/>
        </w:rPr>
      </w:pPr>
    </w:p>
    <w:p w:rsidR="004C1139" w:rsidRDefault="004C1139" w:rsidP="004C1139">
      <w:pPr>
        <w:jc w:val="both"/>
        <w:rPr>
          <w:sz w:val="26"/>
          <w:szCs w:val="26"/>
        </w:rPr>
      </w:pPr>
    </w:p>
    <w:p w:rsidR="004C1139" w:rsidRPr="00A56E1E" w:rsidRDefault="004C1139" w:rsidP="004C1139">
      <w:pPr>
        <w:jc w:val="both"/>
        <w:rPr>
          <w:sz w:val="26"/>
          <w:szCs w:val="26"/>
        </w:rPr>
      </w:pPr>
    </w:p>
    <w:p w:rsidR="004C1139" w:rsidRPr="00A56E1E" w:rsidRDefault="004C1139" w:rsidP="004C1139">
      <w:pPr>
        <w:pStyle w:val="a4"/>
        <w:rPr>
          <w:sz w:val="26"/>
          <w:szCs w:val="26"/>
        </w:rPr>
      </w:pPr>
      <w:r w:rsidRPr="00A56E1E">
        <w:rPr>
          <w:sz w:val="26"/>
          <w:szCs w:val="26"/>
        </w:rPr>
        <w:t xml:space="preserve">Председатель Собрания депутатов </w:t>
      </w:r>
    </w:p>
    <w:p w:rsidR="004C1139" w:rsidRPr="00A56E1E" w:rsidRDefault="004C1139" w:rsidP="004C1139">
      <w:pPr>
        <w:pStyle w:val="a4"/>
        <w:rPr>
          <w:sz w:val="26"/>
          <w:szCs w:val="26"/>
        </w:rPr>
      </w:pPr>
      <w:r w:rsidRPr="00A56E1E">
        <w:rPr>
          <w:sz w:val="26"/>
          <w:szCs w:val="26"/>
        </w:rPr>
        <w:t>Убеевского сельского поселения                                       Г.В.Иванова</w:t>
      </w:r>
    </w:p>
    <w:p w:rsidR="004C1139" w:rsidRPr="00A56E1E" w:rsidRDefault="004C1139" w:rsidP="004C1139">
      <w:pPr>
        <w:ind w:left="5387"/>
        <w:jc w:val="right"/>
        <w:rPr>
          <w:sz w:val="22"/>
          <w:szCs w:val="22"/>
        </w:rPr>
      </w:pPr>
      <w:r w:rsidRPr="00A56E1E">
        <w:rPr>
          <w:sz w:val="26"/>
          <w:szCs w:val="26"/>
        </w:rPr>
        <w:br w:type="page"/>
      </w:r>
      <w:r w:rsidRPr="00A56E1E">
        <w:rPr>
          <w:sz w:val="22"/>
          <w:szCs w:val="22"/>
        </w:rPr>
        <w:lastRenderedPageBreak/>
        <w:t xml:space="preserve">Приложение </w:t>
      </w:r>
    </w:p>
    <w:p w:rsidR="004C1139" w:rsidRPr="00A56E1E" w:rsidRDefault="004C1139" w:rsidP="004C1139">
      <w:pPr>
        <w:ind w:left="5387"/>
        <w:jc w:val="right"/>
        <w:rPr>
          <w:sz w:val="22"/>
          <w:szCs w:val="22"/>
        </w:rPr>
      </w:pPr>
      <w:r w:rsidRPr="00A56E1E">
        <w:rPr>
          <w:sz w:val="22"/>
          <w:szCs w:val="22"/>
        </w:rPr>
        <w:t>к решению Собрания депутатов Убеевского сельского поселения</w:t>
      </w:r>
    </w:p>
    <w:p w:rsidR="004C1139" w:rsidRPr="00A56E1E" w:rsidRDefault="004C1139" w:rsidP="004C1139">
      <w:pPr>
        <w:ind w:left="5387"/>
        <w:jc w:val="right"/>
        <w:rPr>
          <w:sz w:val="22"/>
          <w:szCs w:val="22"/>
        </w:rPr>
      </w:pPr>
      <w:r w:rsidRPr="00A56E1E">
        <w:rPr>
          <w:sz w:val="22"/>
          <w:szCs w:val="22"/>
        </w:rPr>
        <w:t>от  07.10.2019 г.   №  С- 46/4</w:t>
      </w:r>
    </w:p>
    <w:p w:rsidR="004C1139" w:rsidRPr="00A56E1E" w:rsidRDefault="004C1139" w:rsidP="004C1139">
      <w:pPr>
        <w:ind w:firstLine="567"/>
        <w:jc w:val="both"/>
        <w:rPr>
          <w:sz w:val="26"/>
          <w:szCs w:val="26"/>
        </w:rPr>
      </w:pPr>
    </w:p>
    <w:p w:rsidR="004C1139" w:rsidRPr="00A56E1E" w:rsidRDefault="004C1139" w:rsidP="004C1139">
      <w:pPr>
        <w:ind w:firstLine="567"/>
        <w:jc w:val="center"/>
        <w:rPr>
          <w:sz w:val="26"/>
          <w:szCs w:val="26"/>
        </w:rPr>
      </w:pPr>
    </w:p>
    <w:p w:rsidR="004C1139" w:rsidRPr="00A56E1E" w:rsidRDefault="004C1139" w:rsidP="004C1139">
      <w:pPr>
        <w:ind w:left="1134" w:right="1132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>Прогнозный план (программа)</w:t>
      </w:r>
    </w:p>
    <w:p w:rsidR="004C1139" w:rsidRPr="00A56E1E" w:rsidRDefault="004C1139" w:rsidP="004C1139">
      <w:pPr>
        <w:ind w:left="993" w:right="567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>приватизации муниципального имущества Убеевского сельского поселения Красноармейского района Чувашской Республики на 20</w:t>
      </w:r>
      <w:r>
        <w:rPr>
          <w:b/>
          <w:sz w:val="26"/>
          <w:szCs w:val="26"/>
        </w:rPr>
        <w:t>20</w:t>
      </w:r>
      <w:r w:rsidRPr="00A56E1E">
        <w:rPr>
          <w:b/>
          <w:sz w:val="26"/>
          <w:szCs w:val="26"/>
        </w:rPr>
        <w:t xml:space="preserve"> год и основные направления приватизации  муниципального имущества Убеевского сельского поселения Красноармейского района Чувашской Республики на 202</w:t>
      </w:r>
      <w:r>
        <w:rPr>
          <w:b/>
          <w:sz w:val="26"/>
          <w:szCs w:val="26"/>
        </w:rPr>
        <w:t>1</w:t>
      </w:r>
      <w:r w:rsidRPr="00A56E1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2</w:t>
      </w:r>
      <w:r w:rsidRPr="00A56E1E">
        <w:rPr>
          <w:b/>
          <w:sz w:val="26"/>
          <w:szCs w:val="26"/>
        </w:rPr>
        <w:t xml:space="preserve"> годы</w:t>
      </w:r>
    </w:p>
    <w:p w:rsidR="004C1139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ind w:left="1134" w:right="1132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 xml:space="preserve">Раздел </w:t>
      </w:r>
      <w:r w:rsidRPr="00A56E1E">
        <w:rPr>
          <w:b/>
          <w:sz w:val="26"/>
          <w:szCs w:val="26"/>
          <w:lang w:val="en-US"/>
        </w:rPr>
        <w:t>I</w:t>
      </w:r>
      <w:r w:rsidRPr="00A56E1E">
        <w:rPr>
          <w:b/>
          <w:sz w:val="26"/>
          <w:szCs w:val="26"/>
        </w:rPr>
        <w:t>.</w:t>
      </w:r>
    </w:p>
    <w:p w:rsidR="004C1139" w:rsidRPr="00A56E1E" w:rsidRDefault="004C1139" w:rsidP="004C1139">
      <w:pPr>
        <w:ind w:left="993" w:right="851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>Основные направления реализации политики в сфере приватизации муниципального имущества Убеевского сельского поселения Красноармейского района</w:t>
      </w:r>
    </w:p>
    <w:p w:rsidR="004C1139" w:rsidRPr="00A56E1E" w:rsidRDefault="004C1139" w:rsidP="004C1139">
      <w:pPr>
        <w:ind w:left="993" w:right="851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 xml:space="preserve"> Чувашской Республики на 20</w:t>
      </w:r>
      <w:r>
        <w:rPr>
          <w:b/>
          <w:sz w:val="26"/>
          <w:szCs w:val="26"/>
        </w:rPr>
        <w:t>2</w:t>
      </w:r>
      <w:r w:rsidRPr="00A56E1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2</w:t>
      </w:r>
      <w:r w:rsidRPr="00A56E1E">
        <w:rPr>
          <w:b/>
          <w:sz w:val="26"/>
          <w:szCs w:val="26"/>
        </w:rPr>
        <w:t xml:space="preserve"> годы</w:t>
      </w:r>
    </w:p>
    <w:p w:rsidR="004C1139" w:rsidRPr="00A56E1E" w:rsidRDefault="004C1139" w:rsidP="004C1139">
      <w:pPr>
        <w:spacing w:before="120"/>
        <w:ind w:firstLine="567"/>
        <w:jc w:val="both"/>
        <w:rPr>
          <w:sz w:val="26"/>
          <w:szCs w:val="26"/>
        </w:rPr>
      </w:pPr>
      <w:proofErr w:type="gramStart"/>
      <w:r w:rsidRPr="00A56E1E">
        <w:rPr>
          <w:sz w:val="26"/>
          <w:szCs w:val="26"/>
        </w:rPr>
        <w:t>Прогнозный план (программа) приватизации муниципального имущества Убеевского сельского поселения Красноармейского района Чувашской Республики  на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 xml:space="preserve"> год и основные направления приватизации муниципального имущества Убеевского сельского поселения Красноармейского района Чувашской Республики на 202</w:t>
      </w:r>
      <w:r>
        <w:rPr>
          <w:sz w:val="26"/>
          <w:szCs w:val="26"/>
        </w:rPr>
        <w:t>1</w:t>
      </w:r>
      <w:r w:rsidRPr="00A56E1E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A56E1E">
        <w:rPr>
          <w:sz w:val="26"/>
          <w:szCs w:val="26"/>
        </w:rPr>
        <w:t xml:space="preserve"> годы (далее – Программа приватизации) разработаны в соответствии с Федеральным </w:t>
      </w:r>
      <w:hyperlink r:id="rId7" w:history="1">
        <w:r w:rsidRPr="00A56E1E">
          <w:rPr>
            <w:rStyle w:val="a7"/>
            <w:sz w:val="26"/>
            <w:szCs w:val="26"/>
          </w:rPr>
          <w:t>законом</w:t>
        </w:r>
      </w:hyperlink>
      <w:r w:rsidRPr="00A56E1E">
        <w:rPr>
          <w:sz w:val="26"/>
          <w:szCs w:val="26"/>
        </w:rPr>
        <w:t xml:space="preserve"> «О приватизации государственного и муниципального имущества», </w:t>
      </w:r>
      <w:hyperlink r:id="rId8" w:history="1">
        <w:r w:rsidRPr="00A56E1E">
          <w:rPr>
            <w:rStyle w:val="a7"/>
            <w:sz w:val="26"/>
            <w:szCs w:val="26"/>
          </w:rPr>
          <w:t>Законом</w:t>
        </w:r>
      </w:hyperlink>
      <w:r w:rsidRPr="00A56E1E">
        <w:rPr>
          <w:sz w:val="26"/>
          <w:szCs w:val="26"/>
        </w:rPr>
        <w:t xml:space="preserve"> Чувашской Республики «О приватизации государственного имущества Чувашской Республики».</w:t>
      </w:r>
      <w:proofErr w:type="gramEnd"/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Основной целью реализации Программы приватизации является  повышение эффективности управления муниципальной собственностью Убеевского сельского поселения Красноармейского района Чувашской Республики.</w:t>
      </w:r>
    </w:p>
    <w:p w:rsidR="004C1139" w:rsidRPr="00A56E1E" w:rsidRDefault="004C1139" w:rsidP="004C1139">
      <w:pPr>
        <w:ind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 xml:space="preserve">Приватизация </w:t>
      </w:r>
      <w:proofErr w:type="gramStart"/>
      <w:r w:rsidRPr="00A56E1E">
        <w:rPr>
          <w:sz w:val="26"/>
          <w:szCs w:val="26"/>
        </w:rPr>
        <w:t>муниципального</w:t>
      </w:r>
      <w:proofErr w:type="gramEnd"/>
      <w:r w:rsidRPr="00A56E1E">
        <w:rPr>
          <w:sz w:val="26"/>
          <w:szCs w:val="26"/>
        </w:rPr>
        <w:t xml:space="preserve"> имущества в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A56E1E">
        <w:rPr>
          <w:sz w:val="26"/>
          <w:szCs w:val="26"/>
        </w:rPr>
        <w:t xml:space="preserve"> годах направлена на решение следующих задач: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- оптимизация состава и структуры муниципального имущества Убеевского сельского поселения Красноармейского района Чувашской Республики в интересах обеспечения устойчивых предпосылок для экономического роста;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- обеспечение вовлечения имущества, составляющего казну Убеевского сельского поселения Красноармейского района Чувашской Республики, в хозяйственный оборот;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- эффективное отчуждение муниципального имущества Убеевского сельского поселения Красноармейского района Чувашской Республики, востребованного в коммерческом обороте;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- формирование доходов бюджета Убеевского сельского поселения Красноармейского района Чувашской Республики.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r w:rsidRPr="00A56E1E">
        <w:rPr>
          <w:sz w:val="26"/>
          <w:szCs w:val="26"/>
        </w:rPr>
        <w:lastRenderedPageBreak/>
        <w:t>Убеевского сельского поселения Красноармейского района Чувашской Республики.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 xml:space="preserve"> году поступление в бюджет Убеевского сельского поселения Красноармейского района Чувашской Республики доходов от приватизации муниципального имущества Убеевского сельского поселения Красноармейского района Чувашской Республики не ожидается.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A56E1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56E1E">
        <w:rPr>
          <w:sz w:val="26"/>
          <w:szCs w:val="26"/>
        </w:rPr>
        <w:t xml:space="preserve"> годах поступление в бюджет Убеевского сельского поселения Красноармейского района Чувашской Республики доходов от приватизации муниципального имущества Убеевского сельского поселения Красноармейского района Чувашской Республики не ожидается.</w:t>
      </w:r>
    </w:p>
    <w:p w:rsidR="004C1139" w:rsidRPr="00A56E1E" w:rsidRDefault="004C1139" w:rsidP="004C1139">
      <w:pPr>
        <w:ind w:firstLine="567"/>
        <w:jc w:val="both"/>
        <w:rPr>
          <w:sz w:val="26"/>
          <w:szCs w:val="26"/>
        </w:rPr>
      </w:pPr>
    </w:p>
    <w:p w:rsidR="004C1139" w:rsidRPr="00A56E1E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Pr="00A56E1E" w:rsidRDefault="004C1139" w:rsidP="004C1139">
      <w:pPr>
        <w:ind w:left="1134" w:right="1132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 xml:space="preserve">Раздел </w:t>
      </w:r>
      <w:r w:rsidRPr="00A56E1E">
        <w:rPr>
          <w:b/>
          <w:sz w:val="26"/>
          <w:szCs w:val="26"/>
          <w:lang w:val="en-US"/>
        </w:rPr>
        <w:t>II</w:t>
      </w:r>
      <w:r w:rsidRPr="00A56E1E">
        <w:rPr>
          <w:b/>
          <w:sz w:val="26"/>
          <w:szCs w:val="26"/>
        </w:rPr>
        <w:t>.</w:t>
      </w:r>
    </w:p>
    <w:p w:rsidR="004C1139" w:rsidRPr="00A56E1E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Pr="00A56E1E" w:rsidRDefault="004C1139" w:rsidP="004C1139">
      <w:pPr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 xml:space="preserve">Муниципальное имущество Убеевского сельского поселения </w:t>
      </w:r>
      <w:r w:rsidRPr="00A56E1E">
        <w:rPr>
          <w:b/>
          <w:bCs/>
          <w:color w:val="000000"/>
          <w:sz w:val="26"/>
          <w:szCs w:val="26"/>
        </w:rPr>
        <w:t>Красноармейского района Чувашской Республики</w:t>
      </w:r>
      <w:r w:rsidRPr="00A56E1E">
        <w:rPr>
          <w:b/>
          <w:sz w:val="26"/>
          <w:szCs w:val="26"/>
        </w:rPr>
        <w:t>, приватизация которого планируется в 20</w:t>
      </w:r>
      <w:r>
        <w:rPr>
          <w:b/>
          <w:sz w:val="26"/>
          <w:szCs w:val="26"/>
        </w:rPr>
        <w:t>20</w:t>
      </w:r>
      <w:r w:rsidRPr="00A56E1E">
        <w:rPr>
          <w:b/>
          <w:sz w:val="26"/>
          <w:szCs w:val="26"/>
        </w:rPr>
        <w:t xml:space="preserve"> году</w:t>
      </w: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ind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2.1. Перечень объектов недвижимости, находящихся в муниципальной собственности Убеевского сельского поселения Красноармейского района Чувашской Республики, которые планируется приватизировать в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 xml:space="preserve"> году, не имеется.</w:t>
      </w:r>
    </w:p>
    <w:p w:rsidR="004C1139" w:rsidRPr="00A56E1E" w:rsidRDefault="004C1139" w:rsidP="004C1139">
      <w:pPr>
        <w:ind w:firstLine="567"/>
        <w:jc w:val="center"/>
        <w:rPr>
          <w:sz w:val="26"/>
          <w:szCs w:val="26"/>
        </w:rPr>
      </w:pPr>
    </w:p>
    <w:p w:rsidR="004C1139" w:rsidRPr="00A56E1E" w:rsidRDefault="004C1139" w:rsidP="004C1139">
      <w:pPr>
        <w:ind w:firstLine="567"/>
        <w:jc w:val="center"/>
        <w:rPr>
          <w:sz w:val="26"/>
          <w:szCs w:val="26"/>
        </w:rPr>
      </w:pPr>
    </w:p>
    <w:p w:rsidR="004C1139" w:rsidRPr="00A56E1E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ind w:firstLine="851"/>
        <w:jc w:val="both"/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F90853" w:rsidRDefault="00F90853"/>
    <w:sectPr w:rsidR="00F90853" w:rsidSect="00B0763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D89"/>
    <w:multiLevelType w:val="hybridMultilevel"/>
    <w:tmpl w:val="2C7E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4C1139"/>
    <w:rsid w:val="0018548D"/>
    <w:rsid w:val="002E63A8"/>
    <w:rsid w:val="004C1139"/>
    <w:rsid w:val="00622CAE"/>
    <w:rsid w:val="0096518A"/>
    <w:rsid w:val="00F50051"/>
    <w:rsid w:val="00F90853"/>
    <w:rsid w:val="00FD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9"/>
    <w:pPr>
      <w:ind w:left="720"/>
      <w:contextualSpacing/>
    </w:pPr>
  </w:style>
  <w:style w:type="paragraph" w:styleId="a4">
    <w:name w:val="No Spacing"/>
    <w:uiPriority w:val="1"/>
    <w:qFormat/>
    <w:rsid w:val="004C113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C1139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6">
    <w:name w:val="Цветовое выделение"/>
    <w:rsid w:val="004C1139"/>
    <w:rPr>
      <w:b/>
      <w:bCs/>
      <w:color w:val="000080"/>
    </w:rPr>
  </w:style>
  <w:style w:type="character" w:styleId="a7">
    <w:name w:val="Hyperlink"/>
    <w:basedOn w:val="a0"/>
    <w:uiPriority w:val="99"/>
    <w:semiHidden/>
    <w:unhideWhenUsed/>
    <w:rsid w:val="004C1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B009CE8FA6D4F3456DA44B1B5D5547C5833C5AFD18C9d9H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B6A0C3B548AD773F7AE04D8E3F8D0F94E33A841125F07199AD8610DF4129EDF3A5A1A7BE2C8E9dAH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2215.0/" TargetMode="External"/><Relationship Id="rId5" Type="http://schemas.openxmlformats.org/officeDocument/2006/relationships/hyperlink" Target="consultantplus://offline/ref=A43B6A0C3B548AD773F7B009CE8FA6D4F3456DA44B1B5D5547C5833C5AFD18C9d9H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3</cp:revision>
  <dcterms:created xsi:type="dcterms:W3CDTF">2019-10-30T12:46:00Z</dcterms:created>
  <dcterms:modified xsi:type="dcterms:W3CDTF">2019-10-30T12:47:00Z</dcterms:modified>
</cp:coreProperties>
</file>