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073B2C" w:rsidRPr="00073B2C" w:rsidTr="004F5E37">
        <w:tc>
          <w:tcPr>
            <w:tcW w:w="3827" w:type="dxa"/>
            <w:hideMark/>
          </w:tcPr>
          <w:p w:rsidR="00073B2C" w:rsidRPr="00073B2C" w:rsidRDefault="00FE6E22" w:rsidP="0007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3B2C" w:rsidRPr="00047DB2" w:rsidRDefault="00073B2C" w:rsidP="00073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2510155</wp:posOffset>
            </wp:positionH>
            <wp:positionV relativeFrom="paragraph">
              <wp:posOffset>64135</wp:posOffset>
            </wp:positionV>
            <wp:extent cx="615950" cy="60896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B2C" w:rsidRPr="00047DB2" w:rsidRDefault="00073B2C" w:rsidP="00073B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3B2C" w:rsidRPr="00047DB2" w:rsidRDefault="00073B2C" w:rsidP="00073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073B2C" w:rsidRPr="00047DB2" w:rsidTr="00166141">
        <w:tc>
          <w:tcPr>
            <w:tcW w:w="3936" w:type="dxa"/>
            <w:gridSpan w:val="3"/>
          </w:tcPr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</w:t>
            </w: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Собрание депутатов Сятракасинского сельского  поселения                        </w:t>
            </w: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                    </w:t>
            </w: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073B2C" w:rsidRPr="00047DB2" w:rsidRDefault="00073B2C" w:rsidP="00073B2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B2C" w:rsidRPr="00047DB2" w:rsidRDefault="00073B2C" w:rsidP="00073B2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  </w:t>
            </w: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депутачěсен</w:t>
            </w:r>
            <w:proofErr w:type="spellEnd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пух</w:t>
            </w:r>
            <w:r w:rsidRPr="00047DB2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gram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073B2C" w:rsidRPr="00047DB2" w:rsidTr="00166141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B2C" w:rsidRPr="00047DB2" w:rsidRDefault="00073B2C" w:rsidP="00073B2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06.02.</w:t>
            </w:r>
          </w:p>
        </w:tc>
        <w:tc>
          <w:tcPr>
            <w:tcW w:w="1304" w:type="dxa"/>
            <w:hideMark/>
          </w:tcPr>
          <w:p w:rsidR="00073B2C" w:rsidRPr="00047DB2" w:rsidRDefault="00073B2C" w:rsidP="00073B2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2019ç.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B2C" w:rsidRPr="00047DB2" w:rsidRDefault="00073B2C" w:rsidP="00073B2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С-46/1</w:t>
            </w:r>
          </w:p>
        </w:tc>
        <w:tc>
          <w:tcPr>
            <w:tcW w:w="1559" w:type="dxa"/>
          </w:tcPr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</w:t>
            </w:r>
          </w:p>
        </w:tc>
        <w:tc>
          <w:tcPr>
            <w:tcW w:w="1360" w:type="dxa"/>
            <w:hideMark/>
          </w:tcPr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3B2C" w:rsidRPr="00047DB2" w:rsidRDefault="00073B2C" w:rsidP="00073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С-46/1</w:t>
            </w:r>
          </w:p>
        </w:tc>
      </w:tr>
      <w:tr w:rsidR="00073B2C" w:rsidRPr="00047DB2" w:rsidTr="00166141">
        <w:tc>
          <w:tcPr>
            <w:tcW w:w="3936" w:type="dxa"/>
            <w:gridSpan w:val="3"/>
            <w:hideMark/>
          </w:tcPr>
          <w:p w:rsidR="00073B2C" w:rsidRPr="00047DB2" w:rsidRDefault="00073B2C" w:rsidP="00073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д. </w:t>
            </w: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073B2C" w:rsidRPr="00047DB2" w:rsidRDefault="00073B2C" w:rsidP="00073B2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073B2C" w:rsidRPr="00047DB2" w:rsidRDefault="00073B2C" w:rsidP="00073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7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ялӗ</w:t>
            </w:r>
            <w:proofErr w:type="spellEnd"/>
          </w:p>
        </w:tc>
      </w:tr>
    </w:tbl>
    <w:p w:rsidR="007F6CB6" w:rsidRDefault="007F6CB6" w:rsidP="00DF60CA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CB6" w:rsidRDefault="007F6CB6" w:rsidP="00DF60CA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0CA" w:rsidRPr="00047DB2" w:rsidRDefault="00166141" w:rsidP="00DF60CA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Устав </w:t>
      </w:r>
    </w:p>
    <w:p w:rsidR="00DF60CA" w:rsidRPr="00047DB2" w:rsidRDefault="00166141" w:rsidP="00DF60CA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 xml:space="preserve">Сятракасинского сельского </w:t>
      </w:r>
    </w:p>
    <w:p w:rsidR="00DF60CA" w:rsidRPr="00047DB2" w:rsidRDefault="00166141" w:rsidP="00DF60CA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>поселения Моргаушского</w:t>
      </w:r>
      <w:r w:rsidR="00DF60CA" w:rsidRPr="00047D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</w:p>
    <w:p w:rsidR="00166141" w:rsidRPr="00047DB2" w:rsidRDefault="00166141" w:rsidP="00DF60CA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>Чувашской Республики</w:t>
      </w:r>
    </w:p>
    <w:p w:rsidR="00166141" w:rsidRDefault="00166141" w:rsidP="0016614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6CB6" w:rsidRPr="00047DB2" w:rsidRDefault="007F6CB6" w:rsidP="0016614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6141" w:rsidRPr="00047DB2" w:rsidRDefault="00166141" w:rsidP="00166141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6141" w:rsidRPr="00047DB2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Устава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принятого решением Собрания депутатов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047DB2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047DB2">
        <w:rPr>
          <w:rFonts w:ascii="Times New Roman" w:eastAsia="Times New Roman" w:hAnsi="Times New Roman" w:cs="Times New Roman"/>
          <w:sz w:val="24"/>
          <w:szCs w:val="24"/>
        </w:rPr>
        <w:t>. № С-</w:t>
      </w:r>
      <w:r w:rsidR="007F6CB6">
        <w:rPr>
          <w:rFonts w:ascii="Times New Roman" w:eastAsia="Times New Roman" w:hAnsi="Times New Roman" w:cs="Times New Roman"/>
          <w:sz w:val="24"/>
          <w:szCs w:val="24"/>
        </w:rPr>
        <w:t>6/3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, Собрание депутатов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</w:t>
      </w:r>
      <w:proofErr w:type="gramStart"/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 о:</w:t>
      </w:r>
    </w:p>
    <w:p w:rsidR="00166141" w:rsidRPr="00047DB2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Сятракасинского сельского поселения Моргаушского района Чувашской Республики, принятый решением Собрания депутатов Сятракасинского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047DB2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047DB2">
        <w:rPr>
          <w:rFonts w:ascii="Times New Roman" w:eastAsia="Times New Roman" w:hAnsi="Times New Roman" w:cs="Times New Roman"/>
          <w:sz w:val="24"/>
          <w:szCs w:val="24"/>
        </w:rPr>
        <w:t>. № С-</w:t>
      </w:r>
      <w:r w:rsidR="007F6CB6">
        <w:rPr>
          <w:rFonts w:ascii="Times New Roman" w:eastAsia="Times New Roman" w:hAnsi="Times New Roman" w:cs="Times New Roman"/>
          <w:sz w:val="24"/>
          <w:szCs w:val="24"/>
        </w:rPr>
        <w:t>6/3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внесенными решениями Собрания де6путатов Сятракасинского сельского поселения Моргаушского района Чувашской Республики от 27 февраля 2012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С-15/1; от 26 октября 2012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г. № С-22/1;</w:t>
      </w:r>
      <w:proofErr w:type="gramEnd"/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</w:rPr>
        <w:t>от 06 ноября 2013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г. № С-34/1; от 06 июня 2014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г. № С-41/1;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от 11 декабря 2014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г. № С-46/1; от 26 июня 2015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г. № С-52/1; от 25 августа 2015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г. № С-55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/1; от  02 февраля 2016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г. № С-5/1;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от 25 мая 2017 г. № С-17/7; от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02 ноября 2017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С-27/1;</w:t>
      </w:r>
      <w:proofErr w:type="gramEnd"/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от 05 июля 2018 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С-40/1),  следующие изменения: </w:t>
      </w:r>
    </w:p>
    <w:p w:rsidR="00166141" w:rsidRPr="00047DB2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41" w:rsidRPr="00047DB2" w:rsidRDefault="00166141" w:rsidP="001661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>1) в части 7 статьи 5: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в абзаце первом слова «в периодическом печатном издании «Вестник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Республики» исключить;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дополнить абзацами четвертым и пятым следующего содержания: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«Официальным опубликованием  муниципального правового акта или соглашения, заключенного  между органами местного самоуправления, считается  первая публикация его полного текста в периодическом печатном издании «Вестник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Республики», распространяемом  в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Сятракасинском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официального опубликования  (обнародования) муниципальных правовых актов и соглашений  органы местного самоуправления  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вправе также  использовать сетевое издание. В случае опубликования  (размещения)  полного текста муниципального правового акта в официальном сетевом издании объемные графические  и табличные приложения  к нему в печатном издании могут не проводиться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166141" w:rsidRPr="00047DB2" w:rsidRDefault="00166141" w:rsidP="001661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41" w:rsidRPr="00047DB2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 xml:space="preserve">2) пункт 23 статьи 6 дополнить словами </w:t>
      </w:r>
    </w:p>
    <w:p w:rsidR="00166141" w:rsidRPr="007F6CB6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</w:rPr>
        <w:t>«,</w:t>
      </w:r>
      <w:r w:rsid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7D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047D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047D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</w:t>
      </w:r>
      <w:proofErr w:type="gramEnd"/>
      <w:r w:rsidRPr="00047D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изъятии земельного участка, не используемого по целевому назначению или используемого с нарушением законодательства Российской </w:t>
      </w:r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6CB6">
        <w:rPr>
          <w:rFonts w:ascii="Times New Roman" w:eastAsia="Times New Roman" w:hAnsi="Times New Roman" w:cs="Times New Roman"/>
          <w:color w:val="0000FF"/>
          <w:sz w:val="24"/>
          <w:szCs w:val="24"/>
        </w:rPr>
        <w:t>кодексом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Российской Федерации.»;</w:t>
      </w:r>
      <w:proofErr w:type="gramEnd"/>
    </w:p>
    <w:p w:rsidR="00166141" w:rsidRPr="007F6CB6" w:rsidRDefault="00166141" w:rsidP="0016614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F6CB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3)  в части 1 статьи 6.1:</w:t>
      </w: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пункт 14 изложить в следующей редакции:</w:t>
      </w: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«14) осуществление деятельности по обращению с животными без владельцев, обитающими на территории поселения</w:t>
      </w:r>
      <w:proofErr w:type="gramStart"/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;»</w:t>
      </w:r>
      <w:proofErr w:type="gramEnd"/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дополнить пунктом 17 следующего содержания:</w:t>
      </w:r>
    </w:p>
    <w:p w:rsidR="00166141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«17) осуществление мероприятий по защите прав потребителей, предусмотренных Законом Российской Федерации от 7 февраля 1992 года № 2300-1 "О защите прав потребителей</w:t>
      </w:r>
      <w:proofErr w:type="gramStart"/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.»;</w:t>
      </w:r>
      <w:proofErr w:type="gramEnd"/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CB6">
        <w:rPr>
          <w:rFonts w:ascii="Times New Roman" w:eastAsia="Times New Roman" w:hAnsi="Times New Roman" w:cs="Times New Roman"/>
          <w:b/>
          <w:sz w:val="24"/>
          <w:szCs w:val="24"/>
        </w:rPr>
        <w:t>в статье 14:</w:t>
      </w: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sz w:val="24"/>
          <w:szCs w:val="24"/>
        </w:rPr>
        <w:t>в части 4 слова «по проектам и вопросам, указанным в части 3 настоящей  статьи» исключить;</w:t>
      </w: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sz w:val="24"/>
          <w:szCs w:val="24"/>
        </w:rPr>
        <w:t>дополнить частью 4.1. следующего содержания:</w:t>
      </w: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«4.1. Решение о проведении публичных слушаний должно приниматься не позже чем за 20 дней до даты рассмотрения органом местного самоуправления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должностным лицом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проекта муниципального правового акта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Решение о проведении публичных слушаний по проекту Устава </w:t>
      </w:r>
      <w:r w:rsidR="00FB2E6F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bookmarkStart w:id="0" w:name="_GoBack"/>
      <w:bookmarkEnd w:id="0"/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проекта. </w:t>
      </w: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проводятся не позже чем за 7 дней до дня рассмотрения проекта. </w:t>
      </w:r>
    </w:p>
    <w:p w:rsidR="007F6CB6" w:rsidRPr="007F6CB6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в периодическом печатном издании «Вестник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не позднее, чем за 7 дней до проведения слушаний. </w:t>
      </w:r>
      <w:proofErr w:type="gramStart"/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Решение о проведении публичных слушаний по проекту Устава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в периодическом печатном издании «Вестник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не позднее, чем за 30 дней до проведения слушаний.</w:t>
      </w:r>
      <w:proofErr w:type="gramEnd"/>
    </w:p>
    <w:p w:rsidR="00166141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публичных слушаний, включая мотивированное обоснование принятых решений, должны быть опубликованы в периодическом печатном издании «Вестник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Республики» не позднее чем через 7 дней после проведения публичных слушаний</w:t>
      </w:r>
      <w:proofErr w:type="gramStart"/>
      <w:r w:rsidRPr="007F6CB6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7F6CB6" w:rsidRPr="00047DB2" w:rsidRDefault="007F6CB6" w:rsidP="007F6CB6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41" w:rsidRPr="00047DB2" w:rsidRDefault="00166141" w:rsidP="00166141">
      <w:pPr>
        <w:tabs>
          <w:tab w:val="left" w:pos="32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>5) дополнить статьей 17.1 следующего содержания: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 «</w:t>
      </w:r>
      <w:r w:rsidRPr="00047DB2">
        <w:rPr>
          <w:rFonts w:ascii="Times New Roman" w:eastAsia="Times New Roman" w:hAnsi="Times New Roman" w:cs="Times New Roman"/>
          <w:b/>
          <w:sz w:val="24"/>
          <w:szCs w:val="24"/>
        </w:rPr>
        <w:t>Статья 17.1. Староста сельского населенного пункта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 1. Для организации взаимодействия органов местного самоуправления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и жителей сельского населенного пункта при решении вопросов местного значения в сельском населенном пункте, расположенном в сельском поселении, может назначаться староста сельского населенного пункта.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2. Староста сельского населенного пункта назначается Собранием депутатов 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</w:rPr>
        <w:t>замещающее</w:t>
      </w:r>
      <w:proofErr w:type="gramEnd"/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</w:rPr>
        <w:t>признанное</w:t>
      </w:r>
      <w:proofErr w:type="gramEnd"/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</w:rPr>
        <w:t>имеющее</w:t>
      </w:r>
      <w:proofErr w:type="gramEnd"/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5. Срок полномочий старосты сельского населенного пункта составляет три года.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поселения, в состав которого входит данный сельский населенный пункт, а также в случаях, установленных пунктами 1-7 части 10 статьи 40 Федерального закона  от 06.10.2003 №131-ФЗ.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lastRenderedPageBreak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66141" w:rsidRPr="00047DB2" w:rsidRDefault="00166141" w:rsidP="00166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7. Гарантии деятельности и иные вопросы статуса старосты сельского населенного пункта устанавливаются </w:t>
      </w:r>
      <w:r w:rsidR="007F6CB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ешением Собрания депутатов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в соответствии с законом Чувашской Республики</w:t>
      </w:r>
      <w:proofErr w:type="gramStart"/>
      <w:r w:rsidRPr="00047DB2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166141" w:rsidRPr="00047DB2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41" w:rsidRPr="00047DB2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>6) статью 59 дополнить  частью 6 следующего содержания:</w:t>
      </w:r>
    </w:p>
    <w:p w:rsidR="00166141" w:rsidRPr="007F6CB6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«6. Официальное опубликование Устава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поселения, решения Собрания депутатов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поселения о внесении в Устав  </w:t>
      </w:r>
      <w:r w:rsidR="00D9581F" w:rsidRPr="00047DB2">
        <w:rPr>
          <w:rFonts w:ascii="Times New Roman" w:eastAsia="Times New Roman" w:hAnsi="Times New Roman" w:cs="Times New Roman"/>
          <w:sz w:val="24"/>
          <w:szCs w:val="24"/>
        </w:rPr>
        <w:t xml:space="preserve">Сятракасинского </w:t>
      </w:r>
      <w:r w:rsidR="00D9581F" w:rsidRPr="007F6CB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 xml:space="preserve"> поселения  изменений и (или</w:t>
      </w:r>
      <w:r w:rsidR="007F6C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F6CB6">
        <w:rPr>
          <w:rFonts w:ascii="Times New Roman" w:eastAsia="Times New Roman" w:hAnsi="Times New Roman" w:cs="Times New Roman"/>
          <w:sz w:val="24"/>
          <w:szCs w:val="24"/>
        </w:rPr>
        <w:t>дополнений также осуществляется  посредством опубликования  (размещения) на портале Министерства юстиции Российской Федерации «Нормативные правовые акты в Российской Федерации» (</w:t>
      </w:r>
      <w:r w:rsidRPr="007F6CB6">
        <w:rPr>
          <w:rFonts w:ascii="Times New Roman" w:eastAsia="Times New Roman" w:hAnsi="Times New Roman" w:cs="Times New Roman"/>
          <w:color w:val="0000FF"/>
          <w:sz w:val="24"/>
          <w:szCs w:val="24"/>
        </w:rPr>
        <w:t>http://pravo-minjust.ru</w:t>
      </w:r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 </w:t>
      </w:r>
      <w:r w:rsidRPr="007F6CB6">
        <w:rPr>
          <w:rFonts w:ascii="Times New Roman" w:eastAsia="Times New Roman" w:hAnsi="Times New Roman" w:cs="Times New Roman"/>
          <w:color w:val="0000FF"/>
          <w:sz w:val="24"/>
          <w:szCs w:val="24"/>
        </w:rPr>
        <w:t>http://право-минюст</w:t>
      </w:r>
      <w:proofErr w:type="gramStart"/>
      <w:r w:rsidRPr="007F6CB6">
        <w:rPr>
          <w:rFonts w:ascii="Times New Roman" w:eastAsia="Times New Roman" w:hAnsi="Times New Roman" w:cs="Times New Roman"/>
          <w:color w:val="0000FF"/>
          <w:sz w:val="24"/>
          <w:szCs w:val="24"/>
        </w:rPr>
        <w:t>.р</w:t>
      </w:r>
      <w:proofErr w:type="gramEnd"/>
      <w:r w:rsidRPr="007F6CB6">
        <w:rPr>
          <w:rFonts w:ascii="Times New Roman" w:eastAsia="Times New Roman" w:hAnsi="Times New Roman" w:cs="Times New Roman"/>
          <w:color w:val="0000FF"/>
          <w:sz w:val="24"/>
          <w:szCs w:val="24"/>
        </w:rPr>
        <w:t>ф</w:t>
      </w:r>
      <w:r w:rsidRPr="007F6CB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в информационно-телекоммуникационной сети «Интернет».»</w:t>
      </w:r>
    </w:p>
    <w:p w:rsidR="00166141" w:rsidRPr="007F6CB6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141" w:rsidRPr="00047DB2" w:rsidRDefault="00166141" w:rsidP="001661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CB6">
        <w:rPr>
          <w:rFonts w:ascii="Times New Roman" w:eastAsia="Times New Roman" w:hAnsi="Times New Roman" w:cs="Times New Roman"/>
          <w:sz w:val="24"/>
          <w:szCs w:val="24"/>
        </w:rPr>
        <w:t>2. Настоящее решение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после его государственной регистрации и официального опубликования.</w:t>
      </w:r>
    </w:p>
    <w:p w:rsidR="00DF60CA" w:rsidRPr="00047DB2" w:rsidRDefault="00DF60CA" w:rsidP="00DF6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0CA" w:rsidRPr="00047DB2" w:rsidRDefault="00DF60CA" w:rsidP="00DF6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0CA" w:rsidRPr="00047DB2" w:rsidRDefault="00DF60CA" w:rsidP="00DF60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E39" w:rsidRDefault="00166141" w:rsidP="00DF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166141" w:rsidRPr="00047DB2" w:rsidRDefault="00166141" w:rsidP="00DF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Сятракасинского  сельского поселения  </w:t>
      </w:r>
      <w:r w:rsidR="00DF60CA" w:rsidRPr="00047D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Н.С.Степанов </w:t>
      </w:r>
    </w:p>
    <w:p w:rsidR="00DF60CA" w:rsidRPr="00047DB2" w:rsidRDefault="00DF60CA" w:rsidP="00DF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141" w:rsidRPr="00047DB2" w:rsidRDefault="00166141" w:rsidP="00DF6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DB2">
        <w:rPr>
          <w:rFonts w:ascii="Times New Roman" w:eastAsia="Times New Roman" w:hAnsi="Times New Roman" w:cs="Times New Roman"/>
          <w:sz w:val="24"/>
          <w:szCs w:val="24"/>
        </w:rPr>
        <w:t xml:space="preserve">Глава Сятракасинского сельского поселения   </w:t>
      </w:r>
      <w:r w:rsidR="00DF60CA" w:rsidRPr="00047D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046E39">
        <w:rPr>
          <w:rFonts w:ascii="Times New Roman" w:eastAsia="Times New Roman" w:hAnsi="Times New Roman" w:cs="Times New Roman"/>
          <w:sz w:val="24"/>
          <w:szCs w:val="24"/>
        </w:rPr>
        <w:t>Н.Г.Иванова</w:t>
      </w:r>
      <w:r w:rsidR="00DF60CA" w:rsidRPr="00047D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66141" w:rsidRPr="00047DB2" w:rsidRDefault="00166141" w:rsidP="00166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48FD" w:rsidRPr="00047DB2" w:rsidRDefault="00B848FD">
      <w:pPr>
        <w:rPr>
          <w:rFonts w:ascii="Times New Roman" w:hAnsi="Times New Roman" w:cs="Times New Roman"/>
          <w:sz w:val="24"/>
          <w:szCs w:val="24"/>
        </w:rPr>
      </w:pPr>
    </w:p>
    <w:sectPr w:rsidR="00B848FD" w:rsidRPr="00047DB2" w:rsidSect="000D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3B2C"/>
    <w:rsid w:val="00046E39"/>
    <w:rsid w:val="00047DB2"/>
    <w:rsid w:val="00073B2C"/>
    <w:rsid w:val="000D3E09"/>
    <w:rsid w:val="00166141"/>
    <w:rsid w:val="00273ED5"/>
    <w:rsid w:val="006B252E"/>
    <w:rsid w:val="007F6CB6"/>
    <w:rsid w:val="008F27A4"/>
    <w:rsid w:val="00B848FD"/>
    <w:rsid w:val="00C2058B"/>
    <w:rsid w:val="00C41575"/>
    <w:rsid w:val="00D9581F"/>
    <w:rsid w:val="00DF60CA"/>
    <w:rsid w:val="00FB2E6F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Федорова Екатерина Геннадьевна</cp:lastModifiedBy>
  <cp:revision>11</cp:revision>
  <cp:lastPrinted>2019-02-08T07:19:00Z</cp:lastPrinted>
  <dcterms:created xsi:type="dcterms:W3CDTF">2019-01-09T05:09:00Z</dcterms:created>
  <dcterms:modified xsi:type="dcterms:W3CDTF">2019-03-04T11:19:00Z</dcterms:modified>
</cp:coreProperties>
</file>