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/>
      </w:tblPr>
      <w:tblGrid>
        <w:gridCol w:w="4216"/>
        <w:gridCol w:w="1266"/>
        <w:gridCol w:w="4089"/>
      </w:tblGrid>
      <w:tr w:rsidR="00F44824" w:rsidRPr="00F352F7" w:rsidTr="001D6A5C">
        <w:trPr>
          <w:cantSplit/>
          <w:trHeight w:val="542"/>
        </w:trPr>
        <w:tc>
          <w:tcPr>
            <w:tcW w:w="4361" w:type="dxa"/>
            <w:hideMark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-307340</wp:posOffset>
                  </wp:positionV>
                  <wp:extent cx="720090" cy="71755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52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84" w:type="dxa"/>
            <w:hideMark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ЦИВИЛЬСКИЙ РАЙОН</w:t>
            </w:r>
          </w:p>
        </w:tc>
      </w:tr>
      <w:tr w:rsidR="00F44824" w:rsidRPr="00F352F7" w:rsidTr="001D6A5C">
        <w:trPr>
          <w:cantSplit/>
          <w:trHeight w:val="975"/>
        </w:trPr>
        <w:tc>
          <w:tcPr>
            <w:tcW w:w="4361" w:type="dxa"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ЧИРИЧКАССИ ЯЛ ПОСЕЛЕНИЙĚН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ДЕПУТАТСЕН ПУХĂВĚ</w:t>
            </w:r>
          </w:p>
          <w:p w:rsidR="00F44824" w:rsidRPr="00F352F7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824" w:rsidRPr="00F352F7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44824" w:rsidRPr="00F352F7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ЙЫШĂНУ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824" w:rsidRPr="00F44824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2019 ç. чỳк уйăхĕн </w:t>
            </w:r>
            <w:r w:rsidRPr="00DA29A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18  </w:t>
            </w: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>мĕшĕ №</w:t>
            </w:r>
            <w:r w:rsidRPr="00F44824">
              <w:rPr>
                <w:rFonts w:ascii="Times New Roman" w:hAnsi="Times New Roman" w:cs="Times New Roman"/>
                <w:noProof/>
                <w:sz w:val="22"/>
                <w:szCs w:val="22"/>
              </w:rPr>
              <w:t>50</w:t>
            </w: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2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F7">
              <w:rPr>
                <w:rFonts w:ascii="Times New Roman" w:hAnsi="Times New Roman" w:cs="Times New Roman"/>
                <w:noProof/>
              </w:rPr>
              <w:t>Чиричкасси ялě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824" w:rsidRPr="00F352F7" w:rsidRDefault="00F44824" w:rsidP="001D6A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4" w:type="dxa"/>
          </w:tcPr>
          <w:p w:rsidR="00F44824" w:rsidRPr="00F352F7" w:rsidRDefault="00F44824" w:rsidP="001D6A5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ЧИРИЧКАСИНСКОГО СЕЛЬСКОГО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ПОСЕЛЕНИЯ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noProof/>
              </w:rPr>
              <w:t>РЕШЕНИЕ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F352F7">
              <w:rPr>
                <w:rFonts w:ascii="Times New Roman" w:hAnsi="Times New Roman" w:cs="Times New Roman"/>
              </w:rPr>
              <w:t xml:space="preserve"> ноября 2019 г. №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F352F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деревня Чиричкасы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Собрание депутатов Чиричкасинского сельского поселения Цивильского района Чувашской Республики от 11.09.2015 №43-02 « Об утверждении положения о налоговом регулировании в Чиричкасинском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соответствии с Федеральным законом  от 29.05.2019  №108-ФЗ «О внесении изменений в часть вторую Налогового кодекса Российской Федерации»  и с Федеральным законом от 29.09. 2019 № 325-ФЗ « О внесении изменений в части первую и вторую  Налогового кодекса  Российской Федерации» Собрание депутатов Чиричкасинского сельского поселения Цивильского района Чувашской Республики</w:t>
      </w: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РЕШИЛО:</w:t>
      </w: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1.Внести в Положение о  налоговом регулировании в Чиричкасинском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Чиричкасинского сельского поселения №43-02 от 11.09.2015  «Об утверждении Положения о налоговом регулировании в сельском поселении Цивильского района Чувашской Республики, отнесенных законодательством Российской  Федерации о налогах и сборах к</w:t>
      </w:r>
      <w:proofErr w:type="gramEnd"/>
      <w:r>
        <w:rPr>
          <w:rFonts w:ascii="Times New Roman" w:hAnsi="Times New Roman" w:cs="Times New Roman"/>
        </w:rPr>
        <w:t xml:space="preserve"> ведению органов местного самоуправления» (с изменениями, внесенными решение Собрания депутатов Чиричкасинского сельского  поселения 19.11.2015 № 05-02,  21.12.2015 №07-02, 17.10.2016 №16-03, 08.09.2017 №26-03, 01.11.2017 № 27-01, 18.10.2018 № 38-03, 12.12.2018 № 39-03),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Положение) следующие изменения: </w:t>
      </w:r>
    </w:p>
    <w:p w:rsidR="00F44824" w:rsidRDefault="00F44824" w:rsidP="00F44824">
      <w:pPr>
        <w:tabs>
          <w:tab w:val="left" w:pos="105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абзац третий, четвертый пункта 1 статьи 18 Положения изложить в следующей редакции:</w:t>
      </w:r>
    </w:p>
    <w:p w:rsidR="00F44824" w:rsidRDefault="00F44824" w:rsidP="00F44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824">
        <w:rPr>
          <w:rFonts w:ascii="Times New Roman" w:hAnsi="Times New Roman" w:cs="Times New Roman"/>
        </w:rPr>
        <w:t xml:space="preserve"> </w:t>
      </w:r>
      <w:r w:rsidRPr="00F4482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 жилищно-коммунального комплекса) или приобретенных   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44824" w:rsidRDefault="00F44824" w:rsidP="00F448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352"/>
      <w:r>
        <w:rPr>
          <w:rFonts w:ascii="Times New Roman" w:hAnsi="Times New Roman" w:cs="Times New Roman"/>
        </w:rPr>
        <w:t xml:space="preserve">      не используемых в предпринимательской деятельности, приобретенных (предоставленных) для ведения личного подсобного хозяйства, садоводства или огородничества, а также земельных участков общего назначения, предусмотренных </w:t>
      </w:r>
      <w:hyperlink r:id="rId5" w:history="1">
        <w:r>
          <w:rPr>
            <w:rStyle w:val="a3"/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29.05.2017 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bookmarkEnd w:id="0"/>
      <w:r>
        <w:rPr>
          <w:rFonts w:ascii="Times New Roman" w:hAnsi="Times New Roman" w:cs="Times New Roman"/>
        </w:rPr>
        <w:t>».</w:t>
      </w:r>
    </w:p>
    <w:p w:rsidR="00F44824" w:rsidRDefault="00F44824" w:rsidP="00F4482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2)    Подпункт 1. Пункта 1 статьи 20 Положения изложить в следующей редакции:</w:t>
      </w:r>
    </w:p>
    <w:p w:rsidR="00F44824" w:rsidRDefault="00F44824" w:rsidP="00F4482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 1) учреждения и органы уголовно-исполнительной систем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в отношении земельных участков, предоставленных для непосредственного выполнения возложенных на эти учреждения и органы функций;»</w:t>
      </w:r>
    </w:p>
    <w:p w:rsidR="00F44824" w:rsidRDefault="00F44824" w:rsidP="00F4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Настоящее решение вступает в силу после его официального опубликования               (обнародования) и распространяется на </w:t>
      </w:r>
      <w:proofErr w:type="gramStart"/>
      <w:r>
        <w:rPr>
          <w:rFonts w:ascii="Times New Roman" w:hAnsi="Times New Roman" w:cs="Times New Roman"/>
        </w:rPr>
        <w:t>правоотношения</w:t>
      </w:r>
      <w:proofErr w:type="gramEnd"/>
      <w:r>
        <w:rPr>
          <w:rFonts w:ascii="Times New Roman" w:hAnsi="Times New Roman" w:cs="Times New Roman"/>
        </w:rPr>
        <w:t xml:space="preserve"> возникшие с 01.01.2020 г.  </w:t>
      </w:r>
    </w:p>
    <w:p w:rsidR="00F44824" w:rsidRDefault="00F44824" w:rsidP="00F44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44824" w:rsidRDefault="00F44824" w:rsidP="00F44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824" w:rsidRDefault="00F44824" w:rsidP="00F4482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</w:p>
    <w:p w:rsidR="00F44824" w:rsidRDefault="00F44824" w:rsidP="00F4482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Чиричкасинского</w:t>
      </w:r>
    </w:p>
    <w:p w:rsidR="00032C3F" w:rsidRDefault="00F44824" w:rsidP="00F44824">
      <w:r>
        <w:t xml:space="preserve">сельского поселения                                                                                      Г.Н.Григорьева                      </w:t>
      </w:r>
    </w:p>
    <w:sectPr w:rsidR="0003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4824"/>
    <w:rsid w:val="00032C3F"/>
    <w:rsid w:val="00F4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24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F44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5">
    <w:name w:val="Цветовое выделение"/>
    <w:rsid w:val="00F4482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632780.3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2019-11-19T10:59:00Z</cp:lastPrinted>
  <dcterms:created xsi:type="dcterms:W3CDTF">2019-11-19T10:54:00Z</dcterms:created>
  <dcterms:modified xsi:type="dcterms:W3CDTF">2019-11-19T11:00:00Z</dcterms:modified>
</cp:coreProperties>
</file>