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4C8" w:rsidRPr="00520406" w:rsidRDefault="001F24C8" w:rsidP="00512A06">
      <w:pPr>
        <w:spacing w:line="360" w:lineRule="auto"/>
        <w:ind w:right="534"/>
        <w:rPr>
          <w:rFonts w:ascii="Times New Roman" w:hAnsi="Times New Roman" w:cs="Times New Roman"/>
          <w:b/>
          <w:bCs/>
          <w:noProof/>
          <w:color w:val="000000"/>
        </w:rPr>
      </w:pPr>
      <w:r>
        <w:rPr>
          <w:noProof/>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114300</wp:posOffset>
            </wp:positionV>
            <wp:extent cx="720090" cy="720090"/>
            <wp:effectExtent l="19050" t="0" r="381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p w:rsidR="001F24C8" w:rsidRPr="00520406" w:rsidRDefault="001F24C8" w:rsidP="001F24C8"/>
    <w:tbl>
      <w:tblPr>
        <w:tblW w:w="9648" w:type="dxa"/>
        <w:tblLook w:val="0000"/>
      </w:tblPr>
      <w:tblGrid>
        <w:gridCol w:w="4170"/>
        <w:gridCol w:w="1158"/>
        <w:gridCol w:w="4320"/>
      </w:tblGrid>
      <w:tr w:rsidR="001F24C8" w:rsidRPr="00404513" w:rsidTr="00E75319">
        <w:trPr>
          <w:cantSplit/>
          <w:trHeight w:val="420"/>
        </w:trPr>
        <w:tc>
          <w:tcPr>
            <w:tcW w:w="4170" w:type="dxa"/>
          </w:tcPr>
          <w:p w:rsidR="001F24C8" w:rsidRPr="00404513" w:rsidRDefault="001F24C8" w:rsidP="00E75319">
            <w:pPr>
              <w:pStyle w:val="a4"/>
              <w:tabs>
                <w:tab w:val="left" w:pos="4285"/>
              </w:tabs>
              <w:spacing w:line="192" w:lineRule="auto"/>
              <w:jc w:val="center"/>
              <w:rPr>
                <w:rFonts w:ascii="Times New Roman" w:hAnsi="Times New Roman" w:cs="Times New Roman"/>
                <w:b/>
                <w:bCs/>
                <w:noProof/>
                <w:color w:val="000000"/>
              </w:rPr>
            </w:pPr>
            <w:r w:rsidRPr="00404513">
              <w:rPr>
                <w:rFonts w:ascii="Times New Roman" w:hAnsi="Times New Roman" w:cs="Times New Roman"/>
                <w:b/>
                <w:bCs/>
                <w:noProof/>
                <w:color w:val="000000"/>
              </w:rPr>
              <w:t>ЧĂВАШ РЕСПУБЛИКИ</w:t>
            </w:r>
          </w:p>
          <w:p w:rsidR="001F24C8" w:rsidRPr="00404513" w:rsidRDefault="001F24C8" w:rsidP="00E75319">
            <w:pPr>
              <w:jc w:val="center"/>
              <w:rPr>
                <w:rFonts w:ascii="Times New Roman" w:hAnsi="Times New Roman" w:cs="Times New Roman"/>
                <w:b/>
                <w:lang w:val="en-US"/>
              </w:rPr>
            </w:pPr>
            <w:r w:rsidRPr="00404513">
              <w:rPr>
                <w:rFonts w:ascii="Times New Roman" w:hAnsi="Times New Roman" w:cs="Times New Roman"/>
                <w:b/>
              </w:rPr>
              <w:t>ÇĔРПЎ РАЙОНĔ</w:t>
            </w:r>
          </w:p>
        </w:tc>
        <w:tc>
          <w:tcPr>
            <w:tcW w:w="1158" w:type="dxa"/>
            <w:vMerge w:val="restart"/>
          </w:tcPr>
          <w:p w:rsidR="001F24C8" w:rsidRPr="00404513" w:rsidRDefault="001F24C8" w:rsidP="00E75319">
            <w:pPr>
              <w:jc w:val="center"/>
            </w:pPr>
          </w:p>
        </w:tc>
        <w:tc>
          <w:tcPr>
            <w:tcW w:w="4320" w:type="dxa"/>
          </w:tcPr>
          <w:p w:rsidR="001F24C8" w:rsidRPr="00404513" w:rsidRDefault="001F24C8" w:rsidP="00E75319">
            <w:pPr>
              <w:pStyle w:val="a4"/>
              <w:spacing w:line="192" w:lineRule="auto"/>
              <w:jc w:val="center"/>
              <w:rPr>
                <w:rFonts w:ascii="Times New Roman" w:hAnsi="Times New Roman" w:cs="Times New Roman"/>
                <w:b/>
                <w:bCs/>
                <w:noProof/>
                <w:color w:val="000000"/>
              </w:rPr>
            </w:pPr>
            <w:r w:rsidRPr="00404513">
              <w:rPr>
                <w:rFonts w:ascii="Times New Roman" w:hAnsi="Times New Roman" w:cs="Times New Roman"/>
                <w:b/>
                <w:bCs/>
                <w:noProof/>
                <w:color w:val="000000"/>
              </w:rPr>
              <w:t>ЧУВАШСКАЯ РЕСПУБЛИКА</w:t>
            </w:r>
            <w:r w:rsidRPr="00404513">
              <w:rPr>
                <w:rFonts w:ascii="Times New Roman" w:hAnsi="Times New Roman" w:cs="Times New Roman"/>
                <w:b/>
                <w:bCs/>
                <w:noProof/>
                <w:color w:val="000000"/>
              </w:rPr>
              <w:br/>
              <w:t>ЦИВИЛЬСКИЙ РАЙОН</w:t>
            </w:r>
            <w:r w:rsidRPr="00404513">
              <w:rPr>
                <w:rFonts w:ascii="Times New Roman" w:hAnsi="Times New Roman" w:cs="Times New Roman"/>
                <w:noProof/>
                <w:color w:val="000000"/>
              </w:rPr>
              <w:t xml:space="preserve"> </w:t>
            </w:r>
          </w:p>
        </w:tc>
      </w:tr>
      <w:tr w:rsidR="001F24C8" w:rsidRPr="00404513" w:rsidTr="00E75319">
        <w:trPr>
          <w:cantSplit/>
          <w:trHeight w:val="2355"/>
        </w:trPr>
        <w:tc>
          <w:tcPr>
            <w:tcW w:w="4170" w:type="dxa"/>
          </w:tcPr>
          <w:p w:rsidR="001F24C8" w:rsidRPr="00404513" w:rsidRDefault="001F24C8" w:rsidP="00E75319">
            <w:pPr>
              <w:pStyle w:val="a4"/>
              <w:tabs>
                <w:tab w:val="left" w:pos="4285"/>
              </w:tabs>
              <w:spacing w:before="80" w:line="192" w:lineRule="auto"/>
              <w:jc w:val="center"/>
              <w:rPr>
                <w:rFonts w:ascii="Times New Roman" w:hAnsi="Times New Roman" w:cs="Times New Roman"/>
                <w:b/>
                <w:bCs/>
                <w:noProof/>
                <w:color w:val="000000"/>
              </w:rPr>
            </w:pPr>
          </w:p>
          <w:p w:rsidR="001F24C8" w:rsidRPr="00404513" w:rsidRDefault="001F24C8" w:rsidP="00E75319">
            <w:pPr>
              <w:pStyle w:val="a4"/>
              <w:tabs>
                <w:tab w:val="left" w:pos="4285"/>
              </w:tabs>
              <w:spacing w:before="80" w:line="192" w:lineRule="auto"/>
              <w:jc w:val="center"/>
              <w:rPr>
                <w:rStyle w:val="a3"/>
                <w:color w:val="000000"/>
              </w:rPr>
            </w:pPr>
            <w:r w:rsidRPr="00404513">
              <w:rPr>
                <w:rFonts w:ascii="Times New Roman" w:hAnsi="Times New Roman" w:cs="Times New Roman"/>
                <w:b/>
                <w:bCs/>
                <w:noProof/>
                <w:color w:val="000000"/>
              </w:rPr>
              <w:t>ПАТĂРЬЕЛ ЯЛ ПОСЕЛЕНИЙĔН</w:t>
            </w:r>
            <w:r w:rsidRPr="00404513">
              <w:rPr>
                <w:rStyle w:val="a3"/>
                <w:rFonts w:ascii="Times New Roman" w:hAnsi="Times New Roman"/>
                <w:noProof/>
                <w:color w:val="000000"/>
              </w:rPr>
              <w:t xml:space="preserve"> </w:t>
            </w:r>
          </w:p>
          <w:p w:rsidR="001F24C8" w:rsidRPr="00404513" w:rsidRDefault="001F24C8" w:rsidP="00E75319">
            <w:pPr>
              <w:spacing w:line="192" w:lineRule="auto"/>
              <w:jc w:val="center"/>
              <w:rPr>
                <w:rFonts w:ascii="Times New Roman" w:hAnsi="Times New Roman" w:cs="Times New Roman"/>
                <w:b/>
              </w:rPr>
            </w:pPr>
            <w:r w:rsidRPr="00404513">
              <w:rPr>
                <w:rFonts w:ascii="Times New Roman" w:hAnsi="Times New Roman" w:cs="Times New Roman"/>
                <w:b/>
              </w:rPr>
              <w:t>АДМИНИСТРАЦИЙЕ</w:t>
            </w:r>
          </w:p>
          <w:p w:rsidR="001F24C8" w:rsidRPr="00404513" w:rsidRDefault="001F24C8" w:rsidP="00E75319">
            <w:pPr>
              <w:pStyle w:val="a4"/>
              <w:tabs>
                <w:tab w:val="left" w:pos="4285"/>
              </w:tabs>
              <w:spacing w:line="192" w:lineRule="auto"/>
              <w:jc w:val="center"/>
              <w:rPr>
                <w:rStyle w:val="a3"/>
                <w:rFonts w:ascii="Times New Roman" w:hAnsi="Times New Roman"/>
                <w:noProof/>
                <w:color w:val="000000"/>
              </w:rPr>
            </w:pPr>
          </w:p>
          <w:p w:rsidR="001F24C8" w:rsidRPr="00404513" w:rsidRDefault="001F24C8" w:rsidP="00E75319">
            <w:pPr>
              <w:pStyle w:val="a4"/>
              <w:tabs>
                <w:tab w:val="left" w:pos="4285"/>
              </w:tabs>
              <w:spacing w:line="192" w:lineRule="auto"/>
              <w:jc w:val="center"/>
              <w:rPr>
                <w:rStyle w:val="a3"/>
                <w:rFonts w:ascii="Times New Roman" w:hAnsi="Times New Roman"/>
                <w:noProof/>
                <w:color w:val="000000"/>
              </w:rPr>
            </w:pPr>
            <w:r w:rsidRPr="00404513">
              <w:rPr>
                <w:rStyle w:val="a3"/>
                <w:rFonts w:ascii="Times New Roman" w:hAnsi="Times New Roman"/>
                <w:noProof/>
                <w:color w:val="000000"/>
              </w:rPr>
              <w:t>ХУШУ</w:t>
            </w:r>
          </w:p>
          <w:p w:rsidR="001F24C8" w:rsidRPr="00404513" w:rsidRDefault="001F24C8" w:rsidP="00E75319">
            <w:pPr>
              <w:pStyle w:val="a4"/>
              <w:ind w:right="-35"/>
              <w:jc w:val="center"/>
            </w:pPr>
          </w:p>
          <w:p w:rsidR="001F24C8" w:rsidRPr="00404513" w:rsidRDefault="001F24C8" w:rsidP="00E75319">
            <w:pPr>
              <w:pStyle w:val="a4"/>
              <w:ind w:right="-35"/>
              <w:jc w:val="center"/>
              <w:rPr>
                <w:rFonts w:ascii="Times New Roman" w:hAnsi="Times New Roman" w:cs="Times New Roman"/>
                <w:b/>
                <w:noProof/>
                <w:color w:val="000000"/>
              </w:rPr>
            </w:pPr>
            <w:r>
              <w:rPr>
                <w:rFonts w:ascii="Times New Roman" w:hAnsi="Times New Roman" w:cs="Times New Roman"/>
                <w:b/>
              </w:rPr>
              <w:t>2019</w:t>
            </w:r>
            <w:r w:rsidRPr="00404513">
              <w:rPr>
                <w:rFonts w:ascii="Times New Roman" w:hAnsi="Times New Roman" w:cs="Times New Roman"/>
                <w:b/>
              </w:rPr>
              <w:t xml:space="preserve">ç </w:t>
            </w:r>
            <w:proofErr w:type="spellStart"/>
            <w:r>
              <w:rPr>
                <w:rFonts w:ascii="Times New Roman" w:hAnsi="Times New Roman" w:cs="Times New Roman"/>
                <w:b/>
              </w:rPr>
              <w:t>ç</w:t>
            </w:r>
            <w:proofErr w:type="gramStart"/>
            <w:r>
              <w:rPr>
                <w:rFonts w:ascii="Times New Roman" w:hAnsi="Times New Roman" w:cs="Times New Roman"/>
                <w:b/>
              </w:rPr>
              <w:t>урла</w:t>
            </w:r>
            <w:proofErr w:type="spellEnd"/>
            <w:proofErr w:type="gramEnd"/>
            <w:r>
              <w:rPr>
                <w:rFonts w:ascii="Times New Roman" w:hAnsi="Times New Roman" w:cs="Times New Roman"/>
                <w:b/>
              </w:rPr>
              <w:t xml:space="preserve"> </w:t>
            </w:r>
            <w:r w:rsidRPr="00404513">
              <w:rPr>
                <w:rFonts w:ascii="Times New Roman" w:hAnsi="Times New Roman" w:cs="Times New Roman"/>
                <w:b/>
              </w:rPr>
              <w:t>уйăхӗ</w:t>
            </w:r>
            <w:r w:rsidR="007049CA">
              <w:rPr>
                <w:rFonts w:ascii="Times New Roman" w:hAnsi="Times New Roman" w:cs="Times New Roman"/>
                <w:b/>
              </w:rPr>
              <w:t>н 09</w:t>
            </w:r>
            <w:r w:rsidRPr="00404513">
              <w:rPr>
                <w:rFonts w:ascii="Times New Roman" w:hAnsi="Times New Roman" w:cs="Times New Roman"/>
                <w:b/>
              </w:rPr>
              <w:t>-мӗшӗ</w:t>
            </w:r>
            <w:r w:rsidRPr="00404513">
              <w:rPr>
                <w:rFonts w:ascii="Times New Roman" w:hAnsi="Times New Roman" w:cs="Times New Roman"/>
                <w:b/>
                <w:noProof/>
                <w:color w:val="000000"/>
              </w:rPr>
              <w:t xml:space="preserve">  №</w:t>
            </w:r>
            <w:r w:rsidR="007049CA">
              <w:rPr>
                <w:rFonts w:ascii="Times New Roman" w:hAnsi="Times New Roman" w:cs="Times New Roman"/>
                <w:b/>
                <w:noProof/>
                <w:color w:val="000000"/>
              </w:rPr>
              <w:t>18</w:t>
            </w:r>
          </w:p>
          <w:p w:rsidR="001F24C8" w:rsidRPr="00404513" w:rsidRDefault="001F24C8" w:rsidP="00E75319">
            <w:pPr>
              <w:jc w:val="center"/>
              <w:rPr>
                <w:rFonts w:ascii="Times New Roman" w:hAnsi="Times New Roman" w:cs="Times New Roman"/>
                <w:noProof/>
                <w:color w:val="000000"/>
              </w:rPr>
            </w:pPr>
            <w:r w:rsidRPr="00404513">
              <w:rPr>
                <w:rFonts w:ascii="Times New Roman" w:hAnsi="Times New Roman" w:cs="Times New Roman"/>
                <w:b/>
                <w:noProof/>
                <w:color w:val="000000"/>
              </w:rPr>
              <w:t>Патăрьел ялĕ</w:t>
            </w:r>
          </w:p>
        </w:tc>
        <w:tc>
          <w:tcPr>
            <w:tcW w:w="1158" w:type="dxa"/>
            <w:vMerge/>
            <w:vAlign w:val="center"/>
          </w:tcPr>
          <w:p w:rsidR="001F24C8" w:rsidRPr="00404513" w:rsidRDefault="001F24C8" w:rsidP="00E75319"/>
        </w:tc>
        <w:tc>
          <w:tcPr>
            <w:tcW w:w="4320" w:type="dxa"/>
          </w:tcPr>
          <w:p w:rsidR="001F24C8" w:rsidRPr="00404513" w:rsidRDefault="001F24C8" w:rsidP="00E75319">
            <w:pPr>
              <w:pStyle w:val="a4"/>
              <w:spacing w:before="80" w:line="192" w:lineRule="auto"/>
              <w:jc w:val="center"/>
              <w:rPr>
                <w:rFonts w:ascii="Times New Roman" w:hAnsi="Times New Roman" w:cs="Times New Roman"/>
                <w:b/>
                <w:bCs/>
                <w:noProof/>
                <w:color w:val="000000"/>
              </w:rPr>
            </w:pPr>
            <w:r w:rsidRPr="00404513">
              <w:rPr>
                <w:rFonts w:ascii="Times New Roman" w:hAnsi="Times New Roman" w:cs="Times New Roman"/>
                <w:b/>
                <w:bCs/>
                <w:noProof/>
                <w:color w:val="000000"/>
              </w:rPr>
              <w:t xml:space="preserve"> АДМИНИСТРАЦИЯ БОГАТЫРЕВСКОГО СЕЛЬСКОГО  ПОСЕЛЕНИЯ</w:t>
            </w:r>
            <w:r w:rsidRPr="00404513">
              <w:rPr>
                <w:rFonts w:ascii="Times New Roman" w:hAnsi="Times New Roman" w:cs="Times New Roman"/>
                <w:noProof/>
                <w:color w:val="000000"/>
              </w:rPr>
              <w:t xml:space="preserve"> </w:t>
            </w:r>
          </w:p>
          <w:p w:rsidR="001F24C8" w:rsidRPr="00404513" w:rsidRDefault="001F24C8" w:rsidP="00E75319">
            <w:pPr>
              <w:pStyle w:val="a4"/>
              <w:spacing w:line="192" w:lineRule="auto"/>
              <w:jc w:val="center"/>
              <w:rPr>
                <w:rStyle w:val="a3"/>
                <w:color w:val="000000"/>
              </w:rPr>
            </w:pPr>
          </w:p>
          <w:p w:rsidR="001F24C8" w:rsidRPr="00404513" w:rsidRDefault="001F24C8" w:rsidP="00E75319">
            <w:pPr>
              <w:pStyle w:val="a4"/>
              <w:spacing w:line="192" w:lineRule="auto"/>
              <w:jc w:val="center"/>
              <w:rPr>
                <w:rStyle w:val="a3"/>
                <w:rFonts w:ascii="Times New Roman" w:hAnsi="Times New Roman"/>
                <w:noProof/>
                <w:color w:val="000000"/>
              </w:rPr>
            </w:pPr>
            <w:r w:rsidRPr="00404513">
              <w:rPr>
                <w:rStyle w:val="a3"/>
                <w:rFonts w:ascii="Times New Roman" w:hAnsi="Times New Roman"/>
                <w:noProof/>
                <w:color w:val="000000"/>
              </w:rPr>
              <w:t>РАСПОРЯЖЕНИЕ</w:t>
            </w:r>
          </w:p>
          <w:p w:rsidR="001F24C8" w:rsidRPr="00404513" w:rsidRDefault="001F24C8" w:rsidP="00E75319"/>
          <w:p w:rsidR="001F24C8" w:rsidRPr="00404513" w:rsidRDefault="007049CA" w:rsidP="00E75319">
            <w:pPr>
              <w:pStyle w:val="a4"/>
              <w:ind w:left="362"/>
              <w:jc w:val="center"/>
              <w:rPr>
                <w:rFonts w:ascii="Times New Roman" w:hAnsi="Times New Roman" w:cs="Times New Roman"/>
                <w:b/>
                <w:noProof/>
                <w:color w:val="000000"/>
              </w:rPr>
            </w:pPr>
            <w:r>
              <w:rPr>
                <w:rFonts w:ascii="Times New Roman" w:hAnsi="Times New Roman" w:cs="Times New Roman"/>
                <w:b/>
                <w:noProof/>
                <w:color w:val="000000"/>
              </w:rPr>
              <w:t>«09</w:t>
            </w:r>
            <w:r w:rsidR="001F24C8">
              <w:rPr>
                <w:rFonts w:ascii="Times New Roman" w:hAnsi="Times New Roman" w:cs="Times New Roman"/>
                <w:b/>
                <w:noProof/>
                <w:color w:val="000000"/>
              </w:rPr>
              <w:t>» августа</w:t>
            </w:r>
            <w:r w:rsidR="00512A06">
              <w:rPr>
                <w:rFonts w:ascii="Times New Roman" w:hAnsi="Times New Roman" w:cs="Times New Roman"/>
                <w:b/>
                <w:noProof/>
                <w:color w:val="000000"/>
              </w:rPr>
              <w:t xml:space="preserve"> 2019г   № 1</w:t>
            </w:r>
            <w:r>
              <w:rPr>
                <w:rFonts w:ascii="Times New Roman" w:hAnsi="Times New Roman" w:cs="Times New Roman"/>
                <w:b/>
                <w:noProof/>
                <w:color w:val="000000"/>
              </w:rPr>
              <w:t>8</w:t>
            </w:r>
            <w:r w:rsidR="001F24C8" w:rsidRPr="00404513">
              <w:rPr>
                <w:rFonts w:ascii="Times New Roman" w:hAnsi="Times New Roman" w:cs="Times New Roman"/>
                <w:b/>
                <w:noProof/>
                <w:color w:val="000000"/>
              </w:rPr>
              <w:t xml:space="preserve"> </w:t>
            </w:r>
          </w:p>
          <w:p w:rsidR="001F24C8" w:rsidRPr="00404513" w:rsidRDefault="00512A06" w:rsidP="00E75319">
            <w:pPr>
              <w:ind w:left="348"/>
              <w:rPr>
                <w:rFonts w:ascii="Times New Roman" w:hAnsi="Times New Roman" w:cs="Times New Roman"/>
                <w:noProof/>
                <w:color w:val="000000"/>
              </w:rPr>
            </w:pPr>
            <w:r>
              <w:rPr>
                <w:rFonts w:ascii="Times New Roman" w:hAnsi="Times New Roman" w:cs="Times New Roman"/>
                <w:b/>
                <w:noProof/>
                <w:color w:val="000000"/>
              </w:rPr>
              <w:t xml:space="preserve">            </w:t>
            </w:r>
            <w:r w:rsidR="001F24C8" w:rsidRPr="00404513">
              <w:rPr>
                <w:rFonts w:ascii="Times New Roman" w:hAnsi="Times New Roman" w:cs="Times New Roman"/>
                <w:b/>
                <w:noProof/>
                <w:color w:val="000000"/>
              </w:rPr>
              <w:t>с.Богатырево</w:t>
            </w:r>
          </w:p>
        </w:tc>
      </w:tr>
    </w:tbl>
    <w:p w:rsidR="007049CA" w:rsidRPr="00053869" w:rsidRDefault="007049CA" w:rsidP="007049CA">
      <w:pPr>
        <w:rPr>
          <w:rFonts w:ascii="Times New Roman" w:hAnsi="Times New Roman" w:cs="Times New Roman"/>
          <w:sz w:val="26"/>
          <w:szCs w:val="26"/>
        </w:rPr>
      </w:pPr>
    </w:p>
    <w:p w:rsidR="007049CA" w:rsidRPr="00EA35B7" w:rsidRDefault="007049CA" w:rsidP="007049CA">
      <w:pPr>
        <w:rPr>
          <w:rFonts w:ascii="Times New Roman" w:hAnsi="Times New Roman" w:cs="Times New Roman"/>
          <w:b/>
        </w:rPr>
      </w:pPr>
      <w:r w:rsidRPr="00EA35B7">
        <w:rPr>
          <w:rFonts w:ascii="Times New Roman" w:hAnsi="Times New Roman" w:cs="Times New Roman"/>
          <w:b/>
        </w:rPr>
        <w:t xml:space="preserve">Об утверждении Порядка осуществления внутреннего финансового контроля Администрации </w:t>
      </w:r>
      <w:r>
        <w:rPr>
          <w:rFonts w:ascii="Times New Roman" w:hAnsi="Times New Roman" w:cs="Times New Roman"/>
          <w:b/>
        </w:rPr>
        <w:t>Богатыревского</w:t>
      </w:r>
      <w:r w:rsidRPr="00EA35B7">
        <w:rPr>
          <w:rFonts w:ascii="Times New Roman" w:hAnsi="Times New Roman" w:cs="Times New Roman"/>
          <w:b/>
        </w:rPr>
        <w:t xml:space="preserve"> сельского поселения Цивильского района Чувашской Республики муниципальным казенным учреждением «Централизованная бухгалтерия» Цивильского района, связанным с осуществлением оказания услуг по ведению бюджетного (бухгалтерского) учета</w:t>
      </w:r>
    </w:p>
    <w:p w:rsidR="007049CA" w:rsidRDefault="007049CA" w:rsidP="007049CA">
      <w:pPr>
        <w:rPr>
          <w:rFonts w:ascii="Times New Roman" w:hAnsi="Times New Roman" w:cs="Times New Roman"/>
          <w:sz w:val="26"/>
          <w:szCs w:val="26"/>
        </w:rPr>
      </w:pPr>
    </w:p>
    <w:p w:rsidR="007049CA" w:rsidRPr="00EA35B7" w:rsidRDefault="007049CA" w:rsidP="007049CA">
      <w:pPr>
        <w:rPr>
          <w:rFonts w:ascii="Times New Roman" w:hAnsi="Times New Roman" w:cs="Times New Roman"/>
          <w:color w:val="000000"/>
        </w:rPr>
      </w:pPr>
      <w:proofErr w:type="gramStart"/>
      <w:r w:rsidRPr="00EA35B7">
        <w:rPr>
          <w:rFonts w:ascii="Times New Roman" w:hAnsi="Times New Roman" w:cs="Times New Roman"/>
        </w:rPr>
        <w:t xml:space="preserve">В соответствии </w:t>
      </w:r>
      <w:r w:rsidRPr="00EA35B7">
        <w:rPr>
          <w:rFonts w:ascii="Times New Roman" w:hAnsi="Times New Roman" w:cs="Times New Roman"/>
          <w:color w:val="000000"/>
        </w:rPr>
        <w:t xml:space="preserve">с </w:t>
      </w:r>
      <w:hyperlink r:id="rId6" w:history="1">
        <w:r w:rsidRPr="00EA35B7">
          <w:rPr>
            <w:rStyle w:val="a5"/>
            <w:rFonts w:ascii="Times New Roman" w:hAnsi="Times New Roman" w:cs="Times New Roman"/>
            <w:color w:val="000000"/>
          </w:rPr>
          <w:t>пунктом 3 статьи 160.2-1</w:t>
        </w:r>
      </w:hyperlink>
      <w:r w:rsidRPr="00EA35B7">
        <w:rPr>
          <w:rFonts w:ascii="Times New Roman" w:hAnsi="Times New Roman" w:cs="Times New Roman"/>
          <w:color w:val="000000"/>
        </w:rPr>
        <w:t xml:space="preserve"> Бюджетного кодекса Российской Федерации и </w:t>
      </w:r>
      <w:hyperlink r:id="rId7" w:history="1">
        <w:r w:rsidRPr="00EA35B7">
          <w:rPr>
            <w:rStyle w:val="a5"/>
            <w:rFonts w:ascii="Times New Roman" w:hAnsi="Times New Roman" w:cs="Times New Roman"/>
            <w:color w:val="000000"/>
          </w:rPr>
          <w:t>Правилами</w:t>
        </w:r>
      </w:hyperlink>
      <w:r w:rsidRPr="00EA35B7">
        <w:rPr>
          <w:rFonts w:ascii="Times New Roman" w:hAnsi="Times New Roman" w:cs="Times New Roman"/>
          <w:color w:val="000000"/>
        </w:rPr>
        <w:t xml:space="preserve"> осуществления</w:t>
      </w:r>
      <w:r w:rsidRPr="00EA35B7">
        <w:rPr>
          <w:rFonts w:ascii="Times New Roman" w:hAnsi="Times New Roman" w:cs="Times New Roman"/>
        </w:rPr>
        <w:t xml:space="preserve">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w:t>
      </w:r>
      <w:proofErr w:type="gramEnd"/>
      <w:r w:rsidRPr="00EA35B7">
        <w:rPr>
          <w:rFonts w:ascii="Times New Roman" w:hAnsi="Times New Roman" w:cs="Times New Roman"/>
        </w:rPr>
        <w:t xml:space="preserve">, </w:t>
      </w:r>
      <w:proofErr w:type="gramStart"/>
      <w:r w:rsidRPr="00EA35B7">
        <w:rPr>
          <w:rFonts w:ascii="Times New Roman" w:hAnsi="Times New Roman" w:cs="Times New Roman"/>
        </w:rPr>
        <w:t>утвержденными</w:t>
      </w:r>
      <w:proofErr w:type="gramEnd"/>
      <w:r w:rsidRPr="00EA35B7">
        <w:rPr>
          <w:rFonts w:ascii="Times New Roman" w:hAnsi="Times New Roman" w:cs="Times New Roman"/>
        </w:rPr>
        <w:t xml:space="preserve"> </w:t>
      </w:r>
      <w:hyperlink r:id="rId8" w:history="1">
        <w:r w:rsidRPr="00EA35B7">
          <w:rPr>
            <w:rStyle w:val="a5"/>
            <w:rFonts w:ascii="Times New Roman" w:hAnsi="Times New Roman" w:cs="Times New Roman"/>
            <w:color w:val="000000"/>
          </w:rPr>
          <w:t>постановлением</w:t>
        </w:r>
      </w:hyperlink>
      <w:r w:rsidRPr="00EA35B7">
        <w:rPr>
          <w:rFonts w:ascii="Times New Roman" w:hAnsi="Times New Roman" w:cs="Times New Roman"/>
          <w:color w:val="000000"/>
        </w:rPr>
        <w:t xml:space="preserve"> Правительства Российской Федерации от 17.03.2014 №193:</w:t>
      </w:r>
    </w:p>
    <w:p w:rsidR="007049CA" w:rsidRPr="00EA35B7" w:rsidRDefault="007049CA" w:rsidP="007049CA">
      <w:pPr>
        <w:rPr>
          <w:rFonts w:ascii="Times New Roman" w:hAnsi="Times New Roman" w:cs="Times New Roman"/>
        </w:rPr>
      </w:pPr>
      <w:bookmarkStart w:id="0" w:name="sub_1"/>
      <w:r w:rsidRPr="00EA35B7">
        <w:rPr>
          <w:rFonts w:ascii="Times New Roman" w:hAnsi="Times New Roman" w:cs="Times New Roman"/>
          <w:color w:val="000000"/>
        </w:rPr>
        <w:t xml:space="preserve">1. Утвердить прилагаемый </w:t>
      </w:r>
      <w:hyperlink w:anchor="sub_1000" w:history="1">
        <w:r w:rsidRPr="00EA35B7">
          <w:rPr>
            <w:rStyle w:val="a5"/>
            <w:rFonts w:ascii="Times New Roman" w:hAnsi="Times New Roman" w:cs="Times New Roman"/>
            <w:color w:val="000000"/>
          </w:rPr>
          <w:t>Порядок</w:t>
        </w:r>
      </w:hyperlink>
      <w:r w:rsidRPr="00EA35B7">
        <w:rPr>
          <w:rFonts w:ascii="Times New Roman" w:hAnsi="Times New Roman" w:cs="Times New Roman"/>
          <w:color w:val="000000"/>
        </w:rPr>
        <w:t xml:space="preserve"> осуществления внутреннего финансового контроля Администрации </w:t>
      </w:r>
      <w:r>
        <w:rPr>
          <w:rFonts w:ascii="Times New Roman" w:hAnsi="Times New Roman" w:cs="Times New Roman"/>
          <w:color w:val="000000"/>
        </w:rPr>
        <w:t>Богатыревского</w:t>
      </w:r>
      <w:r w:rsidRPr="00EA35B7">
        <w:rPr>
          <w:rFonts w:ascii="Times New Roman" w:hAnsi="Times New Roman" w:cs="Times New Roman"/>
          <w:color w:val="000000"/>
        </w:rPr>
        <w:t xml:space="preserve"> сельск</w:t>
      </w:r>
      <w:r w:rsidRPr="00EA35B7">
        <w:rPr>
          <w:rFonts w:ascii="Times New Roman" w:hAnsi="Times New Roman" w:cs="Times New Roman"/>
        </w:rPr>
        <w:t>ого поселения Цивильского района Чувашской Республики муниципальным казенным учреждением «Централизованная бухгалтерия» Цивильского района, связанным с осуществлением оказания услуг по ведению бюджетного (бухгалтерского) учета (далее - Порядок).</w:t>
      </w:r>
    </w:p>
    <w:p w:rsidR="007049CA" w:rsidRPr="00EA35B7" w:rsidRDefault="007049CA" w:rsidP="007049CA">
      <w:pPr>
        <w:rPr>
          <w:rFonts w:ascii="Times New Roman" w:hAnsi="Times New Roman" w:cs="Times New Roman"/>
        </w:rPr>
      </w:pPr>
      <w:r w:rsidRPr="00EA35B7">
        <w:rPr>
          <w:rFonts w:ascii="Times New Roman" w:hAnsi="Times New Roman" w:cs="Times New Roman"/>
        </w:rPr>
        <w:t xml:space="preserve">2. Утвердить карту внутреннего финансового контроля Администрации </w:t>
      </w:r>
      <w:r>
        <w:rPr>
          <w:rFonts w:ascii="Times New Roman" w:hAnsi="Times New Roman" w:cs="Times New Roman"/>
        </w:rPr>
        <w:t>Богатыревского</w:t>
      </w:r>
      <w:r w:rsidRPr="00EA35B7">
        <w:rPr>
          <w:rFonts w:ascii="Times New Roman" w:hAnsi="Times New Roman" w:cs="Times New Roman"/>
          <w:color w:val="000000"/>
        </w:rPr>
        <w:t xml:space="preserve"> сель</w:t>
      </w:r>
      <w:r w:rsidRPr="00EA35B7">
        <w:rPr>
          <w:rFonts w:ascii="Times New Roman" w:hAnsi="Times New Roman" w:cs="Times New Roman"/>
        </w:rPr>
        <w:t>ского поселения Цивильского района Чувашской Республики.</w:t>
      </w:r>
    </w:p>
    <w:p w:rsidR="007049CA" w:rsidRPr="00EA35B7" w:rsidRDefault="007049CA" w:rsidP="007049CA">
      <w:pPr>
        <w:rPr>
          <w:rFonts w:ascii="Times New Roman" w:eastAsia="Calibri" w:hAnsi="Times New Roman" w:cs="Times New Roman"/>
          <w:lang w:eastAsia="en-US"/>
        </w:rPr>
      </w:pPr>
      <w:r w:rsidRPr="00EA35B7">
        <w:rPr>
          <w:rFonts w:ascii="Times New Roman" w:eastAsia="Calibri" w:hAnsi="Times New Roman" w:cs="Times New Roman"/>
          <w:lang w:eastAsia="en-US"/>
        </w:rPr>
        <w:t>3. Настоящее распоряжение вступает в силу после его официального опубликования (обнародования)</w:t>
      </w:r>
      <w:r>
        <w:rPr>
          <w:rFonts w:ascii="Times New Roman" w:eastAsia="Calibri" w:hAnsi="Times New Roman" w:cs="Times New Roman"/>
          <w:lang w:eastAsia="en-US"/>
        </w:rPr>
        <w:t xml:space="preserve"> в периодическом печатном издании «Вестник Богатыревского сельского поселения»</w:t>
      </w:r>
      <w:r w:rsidRPr="00EA35B7">
        <w:rPr>
          <w:rFonts w:ascii="Times New Roman" w:eastAsia="Arial Unicode MS" w:hAnsi="Times New Roman" w:cs="Times New Roman"/>
        </w:rPr>
        <w:t xml:space="preserve"> и распространяется на правоотношения, возникшие с 1 января 2019 года</w:t>
      </w:r>
      <w:r w:rsidRPr="00EA35B7">
        <w:rPr>
          <w:rFonts w:ascii="Times New Roman" w:eastAsia="Calibri" w:hAnsi="Times New Roman" w:cs="Times New Roman"/>
          <w:lang w:eastAsia="en-US"/>
        </w:rPr>
        <w:t>.</w:t>
      </w:r>
    </w:p>
    <w:p w:rsidR="007049CA" w:rsidRPr="00EA35B7" w:rsidRDefault="007049CA" w:rsidP="007049CA">
      <w:pPr>
        <w:rPr>
          <w:rFonts w:ascii="Times New Roman" w:hAnsi="Times New Roman" w:cs="Times New Roman"/>
        </w:rPr>
      </w:pPr>
    </w:p>
    <w:bookmarkEnd w:id="0"/>
    <w:p w:rsidR="007049CA" w:rsidRPr="00EA35B7" w:rsidRDefault="007049CA" w:rsidP="007049CA">
      <w:pPr>
        <w:rPr>
          <w:rFonts w:ascii="Times New Roman" w:hAnsi="Times New Roman" w:cs="Times New Roman"/>
        </w:rPr>
      </w:pPr>
    </w:p>
    <w:tbl>
      <w:tblPr>
        <w:tblW w:w="0" w:type="auto"/>
        <w:tblInd w:w="108" w:type="dxa"/>
        <w:tblLook w:val="0000"/>
      </w:tblPr>
      <w:tblGrid>
        <w:gridCol w:w="6864"/>
        <w:gridCol w:w="3166"/>
      </w:tblGrid>
      <w:tr w:rsidR="007049CA" w:rsidRPr="00EA35B7" w:rsidTr="00670163">
        <w:tc>
          <w:tcPr>
            <w:tcW w:w="9933" w:type="dxa"/>
            <w:tcBorders>
              <w:top w:val="nil"/>
              <w:left w:val="nil"/>
              <w:bottom w:val="nil"/>
              <w:right w:val="nil"/>
            </w:tcBorders>
          </w:tcPr>
          <w:p w:rsidR="007049CA" w:rsidRDefault="007049CA" w:rsidP="00670163">
            <w:pPr>
              <w:pStyle w:val="a7"/>
              <w:rPr>
                <w:rFonts w:ascii="Times New Roman" w:hAnsi="Times New Roman" w:cs="Times New Roman"/>
              </w:rPr>
            </w:pPr>
            <w:r w:rsidRPr="00EA35B7">
              <w:rPr>
                <w:rFonts w:ascii="Times New Roman" w:hAnsi="Times New Roman" w:cs="Times New Roman"/>
              </w:rPr>
              <w:t>Глава администрации</w:t>
            </w:r>
            <w:r>
              <w:rPr>
                <w:rFonts w:ascii="Times New Roman" w:hAnsi="Times New Roman" w:cs="Times New Roman"/>
              </w:rPr>
              <w:t xml:space="preserve"> Богатыревского</w:t>
            </w:r>
          </w:p>
          <w:p w:rsidR="007049CA" w:rsidRPr="00EA35B7" w:rsidRDefault="007049CA" w:rsidP="007049CA">
            <w:pPr>
              <w:rPr>
                <w:rFonts w:ascii="Times New Roman" w:hAnsi="Times New Roman" w:cs="Times New Roman"/>
              </w:rPr>
            </w:pPr>
            <w:r>
              <w:rPr>
                <w:rFonts w:ascii="Times New Roman" w:hAnsi="Times New Roman" w:cs="Times New Roman"/>
              </w:rPr>
              <w:t>с</w:t>
            </w:r>
            <w:r w:rsidRPr="00EA35B7">
              <w:rPr>
                <w:rFonts w:ascii="Times New Roman" w:hAnsi="Times New Roman" w:cs="Times New Roman"/>
              </w:rPr>
              <w:t>ельского поселения</w:t>
            </w:r>
            <w:r>
              <w:rPr>
                <w:rFonts w:ascii="Times New Roman" w:hAnsi="Times New Roman" w:cs="Times New Roman"/>
              </w:rPr>
              <w:t xml:space="preserve">                                                      А.В.Лаврентьев                                                                                  </w:t>
            </w:r>
          </w:p>
        </w:tc>
        <w:tc>
          <w:tcPr>
            <w:tcW w:w="4966" w:type="dxa"/>
            <w:tcBorders>
              <w:top w:val="nil"/>
              <w:left w:val="nil"/>
              <w:bottom w:val="nil"/>
              <w:right w:val="nil"/>
            </w:tcBorders>
          </w:tcPr>
          <w:p w:rsidR="007049CA" w:rsidRPr="00EA35B7" w:rsidRDefault="007049CA" w:rsidP="00670163">
            <w:pPr>
              <w:pStyle w:val="a6"/>
              <w:jc w:val="right"/>
              <w:rPr>
                <w:rFonts w:ascii="Times New Roman" w:hAnsi="Times New Roman" w:cs="Times New Roman"/>
              </w:rPr>
            </w:pPr>
          </w:p>
        </w:tc>
      </w:tr>
    </w:tbl>
    <w:p w:rsidR="007049CA" w:rsidRPr="00EA35B7" w:rsidRDefault="007049CA" w:rsidP="007049CA">
      <w:pPr>
        <w:rPr>
          <w:rFonts w:ascii="Times New Roman" w:hAnsi="Times New Roman" w:cs="Times New Roman"/>
        </w:rPr>
      </w:pPr>
    </w:p>
    <w:p w:rsidR="007049CA" w:rsidRDefault="007049CA" w:rsidP="007049CA">
      <w:pPr>
        <w:pStyle w:val="1"/>
        <w:spacing w:before="0" w:after="0"/>
        <w:rPr>
          <w:rFonts w:ascii="Times New Roman" w:hAnsi="Times New Roman" w:cs="Times New Roman"/>
          <w:sz w:val="26"/>
          <w:szCs w:val="26"/>
        </w:rPr>
      </w:pPr>
      <w:bookmarkStart w:id="1" w:name="sub_1000"/>
      <w:r w:rsidRPr="00EA35B7">
        <w:rPr>
          <w:rFonts w:ascii="Times New Roman" w:hAnsi="Times New Roman" w:cs="Times New Roman"/>
        </w:rPr>
        <w:br w:type="page"/>
      </w:r>
    </w:p>
    <w:tbl>
      <w:tblPr>
        <w:tblW w:w="5265" w:type="dxa"/>
        <w:tblInd w:w="4671" w:type="dxa"/>
        <w:tblLook w:val="04A0"/>
      </w:tblPr>
      <w:tblGrid>
        <w:gridCol w:w="5265"/>
      </w:tblGrid>
      <w:tr w:rsidR="007049CA" w:rsidRPr="00EA35B7" w:rsidTr="00670163">
        <w:tc>
          <w:tcPr>
            <w:tcW w:w="5265" w:type="dxa"/>
            <w:shd w:val="clear" w:color="auto" w:fill="auto"/>
          </w:tcPr>
          <w:p w:rsidR="007049CA" w:rsidRPr="00EA35B7" w:rsidRDefault="007049CA" w:rsidP="00670163">
            <w:pPr>
              <w:jc w:val="right"/>
              <w:rPr>
                <w:rFonts w:ascii="Times New Roman" w:hAnsi="Times New Roman" w:cs="Times New Roman"/>
              </w:rPr>
            </w:pPr>
            <w:r w:rsidRPr="00EA35B7">
              <w:rPr>
                <w:rFonts w:ascii="Times New Roman" w:hAnsi="Times New Roman" w:cs="Times New Roman"/>
              </w:rPr>
              <w:lastRenderedPageBreak/>
              <w:t>УТВЕРЖДЕН</w:t>
            </w:r>
          </w:p>
          <w:p w:rsidR="007049CA" w:rsidRPr="00EA35B7" w:rsidRDefault="007049CA" w:rsidP="00670163">
            <w:pPr>
              <w:jc w:val="center"/>
              <w:rPr>
                <w:rFonts w:ascii="Times New Roman" w:hAnsi="Times New Roman" w:cs="Times New Roman"/>
              </w:rPr>
            </w:pPr>
            <w:r>
              <w:rPr>
                <w:rFonts w:ascii="Times New Roman" w:hAnsi="Times New Roman" w:cs="Times New Roman"/>
              </w:rPr>
              <w:t xml:space="preserve">        </w:t>
            </w:r>
            <w:r w:rsidRPr="00EA35B7">
              <w:rPr>
                <w:rFonts w:ascii="Times New Roman" w:hAnsi="Times New Roman" w:cs="Times New Roman"/>
              </w:rPr>
              <w:t xml:space="preserve">Распоряжением Администрации </w:t>
            </w:r>
            <w:r>
              <w:rPr>
                <w:rFonts w:ascii="Times New Roman" w:hAnsi="Times New Roman" w:cs="Times New Roman"/>
                <w:color w:val="000000"/>
              </w:rPr>
              <w:t>Богатыревского</w:t>
            </w:r>
            <w:r w:rsidRPr="00EA35B7">
              <w:rPr>
                <w:rFonts w:ascii="Times New Roman" w:hAnsi="Times New Roman" w:cs="Times New Roman"/>
              </w:rPr>
              <w:t xml:space="preserve"> сельского поселения Цивильского района Чувашской Республики</w:t>
            </w:r>
            <w:r w:rsidR="00536CE2">
              <w:rPr>
                <w:rFonts w:ascii="Times New Roman" w:hAnsi="Times New Roman" w:cs="Times New Roman"/>
              </w:rPr>
              <w:t xml:space="preserve"> №18</w:t>
            </w:r>
          </w:p>
          <w:p w:rsidR="007049CA" w:rsidRPr="00EA35B7" w:rsidRDefault="007049CA" w:rsidP="00670163">
            <w:pPr>
              <w:jc w:val="center"/>
              <w:rPr>
                <w:rFonts w:ascii="Times New Roman" w:hAnsi="Times New Roman" w:cs="Times New Roman"/>
              </w:rPr>
            </w:pPr>
            <w:r>
              <w:rPr>
                <w:rFonts w:ascii="Times New Roman" w:hAnsi="Times New Roman" w:cs="Times New Roman"/>
              </w:rPr>
              <w:t>от «09» августа</w:t>
            </w:r>
            <w:r w:rsidRPr="00EA35B7">
              <w:rPr>
                <w:rFonts w:ascii="Times New Roman" w:hAnsi="Times New Roman" w:cs="Times New Roman"/>
              </w:rPr>
              <w:t xml:space="preserve"> 2019 года</w:t>
            </w:r>
          </w:p>
        </w:tc>
      </w:tr>
    </w:tbl>
    <w:p w:rsidR="007049CA" w:rsidRPr="00EA35B7" w:rsidRDefault="007049CA" w:rsidP="007049CA">
      <w:pPr>
        <w:pStyle w:val="1"/>
        <w:spacing w:before="0" w:after="0"/>
        <w:rPr>
          <w:rFonts w:ascii="Times New Roman" w:hAnsi="Times New Roman" w:cs="Times New Roman"/>
        </w:rPr>
      </w:pPr>
    </w:p>
    <w:p w:rsidR="007049CA" w:rsidRPr="00EA35B7" w:rsidRDefault="007049CA" w:rsidP="007049CA">
      <w:pPr>
        <w:pStyle w:val="1"/>
        <w:spacing w:before="0" w:after="0"/>
        <w:rPr>
          <w:rFonts w:ascii="Times New Roman" w:hAnsi="Times New Roman" w:cs="Times New Roman"/>
          <w:color w:val="000000"/>
        </w:rPr>
      </w:pPr>
      <w:r w:rsidRPr="00EA35B7">
        <w:rPr>
          <w:rFonts w:ascii="Times New Roman" w:hAnsi="Times New Roman" w:cs="Times New Roman"/>
          <w:color w:val="000000"/>
        </w:rPr>
        <w:t xml:space="preserve">Порядок осуществления внутреннего финансового контроля Администрации </w:t>
      </w:r>
      <w:r>
        <w:rPr>
          <w:rFonts w:ascii="Times New Roman" w:hAnsi="Times New Roman" w:cs="Times New Roman"/>
          <w:color w:val="000000"/>
        </w:rPr>
        <w:t>Богатыревского</w:t>
      </w:r>
      <w:r w:rsidRPr="00EA35B7">
        <w:rPr>
          <w:rFonts w:ascii="Times New Roman" w:hAnsi="Times New Roman" w:cs="Times New Roman"/>
          <w:color w:val="000000"/>
        </w:rPr>
        <w:t xml:space="preserve"> сельского поселения Цивильского района Чувашской Республики муниципальным казенным учреждением «Централизованная бухгалтерия» Цивильского района, связанным с осуществлением оказания услуг по ведению бюджетного (бухгалтерского) учета</w:t>
      </w:r>
    </w:p>
    <w:bookmarkEnd w:id="1"/>
    <w:p w:rsidR="007049CA" w:rsidRPr="00EA35B7" w:rsidRDefault="007049CA" w:rsidP="007049CA">
      <w:pPr>
        <w:rPr>
          <w:rFonts w:ascii="Times New Roman" w:hAnsi="Times New Roman" w:cs="Times New Roman"/>
          <w:color w:val="000000"/>
        </w:rPr>
      </w:pPr>
    </w:p>
    <w:p w:rsidR="007049CA" w:rsidRPr="00EA35B7" w:rsidRDefault="007049CA" w:rsidP="007049CA">
      <w:pPr>
        <w:pStyle w:val="1"/>
        <w:spacing w:before="0" w:after="0"/>
        <w:rPr>
          <w:rFonts w:ascii="Times New Roman" w:hAnsi="Times New Roman" w:cs="Times New Roman"/>
          <w:color w:val="000000"/>
        </w:rPr>
      </w:pPr>
      <w:bookmarkStart w:id="2" w:name="sub_1100"/>
      <w:r w:rsidRPr="00EA35B7">
        <w:rPr>
          <w:rFonts w:ascii="Times New Roman" w:hAnsi="Times New Roman" w:cs="Times New Roman"/>
          <w:color w:val="000000"/>
        </w:rPr>
        <w:t>I. Общие положения</w:t>
      </w:r>
    </w:p>
    <w:p w:rsidR="007049CA" w:rsidRPr="00EA35B7" w:rsidRDefault="007049CA" w:rsidP="007049CA">
      <w:pPr>
        <w:rPr>
          <w:rFonts w:ascii="Times New Roman" w:hAnsi="Times New Roman" w:cs="Times New Roman"/>
        </w:rPr>
      </w:pPr>
      <w:bookmarkStart w:id="3" w:name="sub_1001"/>
      <w:bookmarkEnd w:id="2"/>
      <w:r w:rsidRPr="00EA35B7">
        <w:rPr>
          <w:rFonts w:ascii="Times New Roman" w:hAnsi="Times New Roman" w:cs="Times New Roman"/>
        </w:rPr>
        <w:t xml:space="preserve">1. </w:t>
      </w:r>
      <w:proofErr w:type="gramStart"/>
      <w:r w:rsidRPr="00EA35B7">
        <w:rPr>
          <w:rFonts w:ascii="Times New Roman" w:hAnsi="Times New Roman" w:cs="Times New Roman"/>
        </w:rPr>
        <w:t xml:space="preserve">Порядок осуществления внутреннего финансового контроля Администрации </w:t>
      </w:r>
      <w:r>
        <w:rPr>
          <w:rFonts w:ascii="Times New Roman" w:hAnsi="Times New Roman" w:cs="Times New Roman"/>
        </w:rPr>
        <w:t>Богатыревского</w:t>
      </w:r>
      <w:r w:rsidRPr="00EA35B7">
        <w:rPr>
          <w:rFonts w:ascii="Times New Roman" w:hAnsi="Times New Roman" w:cs="Times New Roman"/>
        </w:rPr>
        <w:t xml:space="preserve"> сельского поселения Цивильского района Чувашской Республики муниципальным казенным учреждением «Централизованная бухгалтерия» Цивильского района, связанным с осуществлением оказания услуг по ведению бюджетного (бухгалтерского) учета (далее - Порядок) устанавливает правила осуществления внутреннего финансового контроля качества ведения бюджетного (бухгалтерского) учета деятельности Администрации </w:t>
      </w:r>
      <w:r>
        <w:rPr>
          <w:rFonts w:ascii="Times New Roman" w:hAnsi="Times New Roman" w:cs="Times New Roman"/>
        </w:rPr>
        <w:t>Богатыревского</w:t>
      </w:r>
      <w:r w:rsidRPr="00EA35B7">
        <w:rPr>
          <w:rFonts w:ascii="Times New Roman" w:hAnsi="Times New Roman" w:cs="Times New Roman"/>
        </w:rPr>
        <w:t xml:space="preserve"> сельского поселения Цивильского района Чувашской Республики муниципальным казенным учреждением «Централизованная бухгалтерия» Цивильского района в</w:t>
      </w:r>
      <w:proofErr w:type="gramEnd"/>
      <w:r w:rsidRPr="00EA35B7">
        <w:rPr>
          <w:rFonts w:ascii="Times New Roman" w:hAnsi="Times New Roman" w:cs="Times New Roman"/>
        </w:rPr>
        <w:t xml:space="preserve"> </w:t>
      </w:r>
      <w:proofErr w:type="gramStart"/>
      <w:r w:rsidRPr="00EA35B7">
        <w:rPr>
          <w:rFonts w:ascii="Times New Roman" w:hAnsi="Times New Roman" w:cs="Times New Roman"/>
        </w:rPr>
        <w:t>соответствии</w:t>
      </w:r>
      <w:proofErr w:type="gramEnd"/>
      <w:r w:rsidRPr="00EA35B7">
        <w:rPr>
          <w:rFonts w:ascii="Times New Roman" w:hAnsi="Times New Roman" w:cs="Times New Roman"/>
        </w:rPr>
        <w:t xml:space="preserve"> с соглашением оказания услуг по ведению бюджетного (бухгалтерского) учета и механизм их взаимодействия.</w:t>
      </w:r>
    </w:p>
    <w:p w:rsidR="007049CA" w:rsidRPr="00EA35B7" w:rsidRDefault="007049CA" w:rsidP="007049CA">
      <w:pPr>
        <w:rPr>
          <w:rFonts w:ascii="Times New Roman" w:hAnsi="Times New Roman" w:cs="Times New Roman"/>
        </w:rPr>
      </w:pPr>
      <w:bookmarkStart w:id="4" w:name="sub_1002"/>
      <w:bookmarkEnd w:id="3"/>
      <w:r w:rsidRPr="00EA35B7">
        <w:rPr>
          <w:rFonts w:ascii="Times New Roman" w:hAnsi="Times New Roman" w:cs="Times New Roman"/>
        </w:rPr>
        <w:t>2. Внутренний финансовый контроль направлен:</w:t>
      </w:r>
    </w:p>
    <w:p w:rsidR="007049CA" w:rsidRPr="00EA35B7" w:rsidRDefault="007049CA" w:rsidP="007049CA">
      <w:pPr>
        <w:rPr>
          <w:rFonts w:ascii="Times New Roman" w:hAnsi="Times New Roman" w:cs="Times New Roman"/>
        </w:rPr>
      </w:pPr>
      <w:bookmarkStart w:id="5" w:name="sub_10021"/>
      <w:bookmarkEnd w:id="4"/>
      <w:proofErr w:type="gramStart"/>
      <w:r w:rsidRPr="00EA35B7">
        <w:rPr>
          <w:rFonts w:ascii="Times New Roman" w:hAnsi="Times New Roman" w:cs="Times New Roman"/>
        </w:rPr>
        <w:t xml:space="preserve">а) на соблюдение Администрацией </w:t>
      </w:r>
      <w:r>
        <w:rPr>
          <w:rFonts w:ascii="Times New Roman" w:hAnsi="Times New Roman" w:cs="Times New Roman"/>
        </w:rPr>
        <w:t>Богатыревского</w:t>
      </w:r>
      <w:r w:rsidRPr="00EA35B7">
        <w:rPr>
          <w:rFonts w:ascii="Times New Roman" w:hAnsi="Times New Roman" w:cs="Times New Roman"/>
        </w:rPr>
        <w:t xml:space="preserve"> сельского поселения Цивильского района Чувашской Республики и муниципальным казенным учреждением «Централизованная бухгалтерия» Цивильского района установленных в соответствии с </w:t>
      </w:r>
      <w:hyperlink r:id="rId9" w:history="1">
        <w:r w:rsidRPr="00EA35B7">
          <w:rPr>
            <w:rStyle w:val="a5"/>
            <w:rFonts w:ascii="Times New Roman" w:hAnsi="Times New Roman" w:cs="Times New Roman"/>
            <w:color w:val="000000"/>
          </w:rPr>
          <w:t>бюджетным законодательством</w:t>
        </w:r>
      </w:hyperlink>
      <w:r w:rsidRPr="00EA35B7">
        <w:rPr>
          <w:rFonts w:ascii="Times New Roman" w:hAnsi="Times New Roman" w:cs="Times New Roman"/>
        </w:rPr>
        <w:t xml:space="preserve">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(далее - внутренние бюджетные процедуры);</w:t>
      </w:r>
      <w:proofErr w:type="gramEnd"/>
    </w:p>
    <w:p w:rsidR="007049CA" w:rsidRPr="00EA35B7" w:rsidRDefault="007049CA" w:rsidP="007049CA">
      <w:pPr>
        <w:rPr>
          <w:rFonts w:ascii="Times New Roman" w:hAnsi="Times New Roman" w:cs="Times New Roman"/>
        </w:rPr>
      </w:pPr>
      <w:bookmarkStart w:id="6" w:name="sub_10022"/>
      <w:bookmarkEnd w:id="5"/>
      <w:r w:rsidRPr="00EA35B7">
        <w:rPr>
          <w:rFonts w:ascii="Times New Roman" w:hAnsi="Times New Roman" w:cs="Times New Roman"/>
        </w:rPr>
        <w:t>б) на подготовку и организацию мер по повышению экономности и результативности использования бюджетных средств.</w:t>
      </w:r>
    </w:p>
    <w:bookmarkEnd w:id="6"/>
    <w:p w:rsidR="007049CA" w:rsidRPr="00EA35B7" w:rsidRDefault="007049CA" w:rsidP="007049CA">
      <w:pPr>
        <w:jc w:val="center"/>
        <w:rPr>
          <w:rFonts w:ascii="Times New Roman" w:hAnsi="Times New Roman" w:cs="Times New Roman"/>
        </w:rPr>
      </w:pPr>
    </w:p>
    <w:p w:rsidR="007049CA" w:rsidRPr="00EA35B7" w:rsidRDefault="007049CA" w:rsidP="007049CA">
      <w:pPr>
        <w:pStyle w:val="1"/>
        <w:spacing w:before="0" w:after="0"/>
        <w:rPr>
          <w:rFonts w:ascii="Times New Roman" w:hAnsi="Times New Roman" w:cs="Times New Roman"/>
          <w:color w:val="auto"/>
        </w:rPr>
      </w:pPr>
      <w:bookmarkStart w:id="7" w:name="sub_1200"/>
      <w:r w:rsidRPr="00EA35B7">
        <w:rPr>
          <w:rFonts w:ascii="Times New Roman" w:hAnsi="Times New Roman" w:cs="Times New Roman"/>
          <w:color w:val="auto"/>
        </w:rPr>
        <w:t>II. Осуществление внутреннего финансового контроля</w:t>
      </w:r>
    </w:p>
    <w:p w:rsidR="007049CA" w:rsidRPr="00EA35B7" w:rsidRDefault="007049CA" w:rsidP="007049CA">
      <w:pPr>
        <w:rPr>
          <w:rFonts w:ascii="Times New Roman" w:hAnsi="Times New Roman" w:cs="Times New Roman"/>
        </w:rPr>
      </w:pPr>
      <w:bookmarkStart w:id="8" w:name="sub_1003"/>
      <w:bookmarkEnd w:id="7"/>
      <w:r w:rsidRPr="00EA35B7">
        <w:rPr>
          <w:rFonts w:ascii="Times New Roman" w:hAnsi="Times New Roman" w:cs="Times New Roman"/>
        </w:rPr>
        <w:t>3. Внутренний финансовый контроль осуществляется:</w:t>
      </w:r>
    </w:p>
    <w:bookmarkEnd w:id="8"/>
    <w:p w:rsidR="007049CA" w:rsidRPr="00EA35B7" w:rsidRDefault="007049CA" w:rsidP="007049CA">
      <w:pPr>
        <w:rPr>
          <w:rFonts w:ascii="Times New Roman" w:hAnsi="Times New Roman" w:cs="Times New Roman"/>
        </w:rPr>
      </w:pPr>
      <w:r w:rsidRPr="00EA35B7">
        <w:rPr>
          <w:rFonts w:ascii="Times New Roman" w:hAnsi="Times New Roman" w:cs="Times New Roman"/>
        </w:rPr>
        <w:t xml:space="preserve">Главой администрации </w:t>
      </w:r>
      <w:r>
        <w:rPr>
          <w:rFonts w:ascii="Times New Roman" w:hAnsi="Times New Roman" w:cs="Times New Roman"/>
        </w:rPr>
        <w:t>Богатыревского</w:t>
      </w:r>
      <w:r w:rsidRPr="00EA35B7">
        <w:rPr>
          <w:rFonts w:ascii="Times New Roman" w:hAnsi="Times New Roman" w:cs="Times New Roman"/>
        </w:rPr>
        <w:t xml:space="preserve"> сельского поселения Цивильского района Чувашской Республики (далее – глава администрации);</w:t>
      </w:r>
    </w:p>
    <w:p w:rsidR="007049CA" w:rsidRPr="00EA35B7" w:rsidRDefault="007049CA" w:rsidP="007049CA">
      <w:pPr>
        <w:rPr>
          <w:rFonts w:ascii="Times New Roman" w:hAnsi="Times New Roman" w:cs="Times New Roman"/>
        </w:rPr>
      </w:pPr>
      <w:r w:rsidRPr="00EA35B7">
        <w:rPr>
          <w:rFonts w:ascii="Times New Roman" w:hAnsi="Times New Roman" w:cs="Times New Roman"/>
        </w:rPr>
        <w:t>Начальником - главным бухгалтером МКУ «Централизованная бухгалтерия»;</w:t>
      </w:r>
    </w:p>
    <w:p w:rsidR="007049CA" w:rsidRPr="00EA35B7" w:rsidRDefault="007049CA" w:rsidP="007049CA">
      <w:pPr>
        <w:rPr>
          <w:rFonts w:ascii="Times New Roman" w:hAnsi="Times New Roman" w:cs="Times New Roman"/>
        </w:rPr>
      </w:pPr>
      <w:r w:rsidRPr="00EA35B7">
        <w:rPr>
          <w:rFonts w:ascii="Times New Roman" w:hAnsi="Times New Roman" w:cs="Times New Roman"/>
        </w:rPr>
        <w:t>Заместителем начальника – главного бухгалтера МКУ «Централизованная бухгалтерия»;</w:t>
      </w:r>
    </w:p>
    <w:p w:rsidR="007049CA" w:rsidRPr="00EA35B7" w:rsidRDefault="007049CA" w:rsidP="007049CA">
      <w:pPr>
        <w:rPr>
          <w:rFonts w:ascii="Times New Roman" w:hAnsi="Times New Roman" w:cs="Times New Roman"/>
        </w:rPr>
      </w:pPr>
      <w:r w:rsidRPr="00EA35B7">
        <w:rPr>
          <w:rFonts w:ascii="Times New Roman" w:hAnsi="Times New Roman" w:cs="Times New Roman"/>
        </w:rPr>
        <w:t>уполномоченными специалистами МКУ «Централизованная бухгалтерия».</w:t>
      </w:r>
    </w:p>
    <w:p w:rsidR="007049CA" w:rsidRPr="00EA35B7" w:rsidRDefault="007049CA" w:rsidP="007049CA">
      <w:pPr>
        <w:rPr>
          <w:rFonts w:ascii="Times New Roman" w:hAnsi="Times New Roman" w:cs="Times New Roman"/>
        </w:rPr>
      </w:pPr>
      <w:bookmarkStart w:id="9" w:name="sub_1004"/>
      <w:r w:rsidRPr="00EA35B7">
        <w:rPr>
          <w:rFonts w:ascii="Times New Roman" w:hAnsi="Times New Roman" w:cs="Times New Roman"/>
        </w:rPr>
        <w:t>4. Муниципальные служащие администрации сельского поселения и руководители МКУ «Централизованная бухгалтерия», организующие и выполняющие внутренние бюджетные процедуры, а также уполномоченные специалисты МКУ «Централизованная бухгалтерия» (далее - должностные лица) осуществляют внутренний финансовый контроль в соответствии с их должностными регламентами (должностными инструкциями).</w:t>
      </w:r>
    </w:p>
    <w:p w:rsidR="007049CA" w:rsidRPr="00EA35B7" w:rsidRDefault="007049CA" w:rsidP="007049CA">
      <w:pPr>
        <w:rPr>
          <w:rFonts w:ascii="Times New Roman" w:hAnsi="Times New Roman" w:cs="Times New Roman"/>
        </w:rPr>
      </w:pPr>
      <w:bookmarkStart w:id="10" w:name="sub_1005"/>
      <w:bookmarkEnd w:id="9"/>
      <w:r w:rsidRPr="00EA35B7">
        <w:rPr>
          <w:rFonts w:ascii="Times New Roman" w:hAnsi="Times New Roman" w:cs="Times New Roman"/>
        </w:rPr>
        <w:t xml:space="preserve">5. Внутренний финансовый контроль в Администрации </w:t>
      </w:r>
      <w:r>
        <w:rPr>
          <w:rFonts w:ascii="Times New Roman" w:hAnsi="Times New Roman" w:cs="Times New Roman"/>
        </w:rPr>
        <w:t>Богатыревского</w:t>
      </w:r>
      <w:r w:rsidRPr="00EA35B7">
        <w:rPr>
          <w:rFonts w:ascii="Times New Roman" w:hAnsi="Times New Roman" w:cs="Times New Roman"/>
        </w:rPr>
        <w:t xml:space="preserve"> сельского поселения Цивильского района Чувашской Республики осуществляется в отношении следующих внутренних бюджетных процедур:</w:t>
      </w:r>
    </w:p>
    <w:p w:rsidR="007049CA" w:rsidRPr="00EA35B7" w:rsidRDefault="007049CA" w:rsidP="007049CA">
      <w:pPr>
        <w:rPr>
          <w:rFonts w:ascii="Times New Roman" w:hAnsi="Times New Roman" w:cs="Times New Roman"/>
          <w:color w:val="000000"/>
        </w:rPr>
      </w:pPr>
      <w:bookmarkStart w:id="11" w:name="sub_10051"/>
      <w:bookmarkEnd w:id="10"/>
      <w:r w:rsidRPr="00EA35B7">
        <w:rPr>
          <w:rFonts w:ascii="Times New Roman" w:hAnsi="Times New Roman" w:cs="Times New Roman"/>
          <w:color w:val="000000"/>
        </w:rPr>
        <w:t>а) составление и представление в финансовый отдел администрации Цивильского района 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7049CA" w:rsidRPr="00EA35B7" w:rsidRDefault="007049CA" w:rsidP="007049CA">
      <w:pPr>
        <w:rPr>
          <w:rFonts w:ascii="Times New Roman" w:hAnsi="Times New Roman" w:cs="Times New Roman"/>
          <w:color w:val="000000"/>
        </w:rPr>
      </w:pPr>
      <w:bookmarkStart w:id="12" w:name="sub_10052"/>
      <w:bookmarkEnd w:id="11"/>
      <w:r w:rsidRPr="00EA35B7">
        <w:rPr>
          <w:rFonts w:ascii="Times New Roman" w:hAnsi="Times New Roman" w:cs="Times New Roman"/>
          <w:color w:val="000000"/>
        </w:rPr>
        <w:t>б) составление и представление документов главному администратору</w:t>
      </w:r>
      <w:r w:rsidRPr="00EA35B7">
        <w:rPr>
          <w:rFonts w:ascii="Times New Roman" w:hAnsi="Times New Roman" w:cs="Times New Roman"/>
        </w:rPr>
        <w:t xml:space="preserve"> бюджетных средств, администратору бюджетных средств, необходимых </w:t>
      </w:r>
      <w:r w:rsidRPr="00EA35B7">
        <w:rPr>
          <w:rFonts w:ascii="Times New Roman" w:hAnsi="Times New Roman" w:cs="Times New Roman"/>
          <w:color w:val="000000"/>
        </w:rPr>
        <w:t>для составления и рассмотрения проекта бюджета;</w:t>
      </w:r>
    </w:p>
    <w:p w:rsidR="007049CA" w:rsidRPr="00EA35B7" w:rsidRDefault="007049CA" w:rsidP="007049CA">
      <w:pPr>
        <w:rPr>
          <w:rFonts w:ascii="Times New Roman" w:hAnsi="Times New Roman" w:cs="Times New Roman"/>
          <w:color w:val="000000"/>
        </w:rPr>
      </w:pPr>
      <w:r w:rsidRPr="00EA35B7">
        <w:rPr>
          <w:rFonts w:ascii="Times New Roman" w:hAnsi="Times New Roman" w:cs="Times New Roman"/>
          <w:color w:val="000000"/>
        </w:rPr>
        <w:t>в) составление, утверждение и ведение бюджетной росписи главного распорядителя (распорядителя) бюджетных средств;</w:t>
      </w:r>
    </w:p>
    <w:p w:rsidR="007049CA" w:rsidRPr="00EA35B7" w:rsidRDefault="007049CA" w:rsidP="007049CA">
      <w:pPr>
        <w:rPr>
          <w:rFonts w:ascii="Times New Roman" w:hAnsi="Times New Roman" w:cs="Times New Roman"/>
        </w:rPr>
      </w:pPr>
      <w:r w:rsidRPr="00EA35B7">
        <w:rPr>
          <w:rFonts w:ascii="Times New Roman" w:hAnsi="Times New Roman" w:cs="Times New Roman"/>
        </w:rPr>
        <w:t>г) составление и направление в финансовый отдел администрации Цивильского района и Федеральное казначейство документов, необходимых для формирования и ведения сводной бюджетной росписи бюджета, а также для доведения (распределения) бюджетных ассигнований и лимитов бюджетных обязательств до администрации поселения;</w:t>
      </w:r>
    </w:p>
    <w:p w:rsidR="007049CA" w:rsidRPr="00EA35B7" w:rsidRDefault="007049CA" w:rsidP="007049CA">
      <w:pPr>
        <w:rPr>
          <w:rFonts w:ascii="Times New Roman" w:hAnsi="Times New Roman" w:cs="Times New Roman"/>
        </w:rPr>
      </w:pPr>
      <w:bookmarkStart w:id="13" w:name="sub_10054"/>
      <w:bookmarkEnd w:id="12"/>
      <w:proofErr w:type="spellStart"/>
      <w:r w:rsidRPr="00EA35B7">
        <w:rPr>
          <w:rFonts w:ascii="Times New Roman" w:hAnsi="Times New Roman" w:cs="Times New Roman"/>
        </w:rPr>
        <w:t>д</w:t>
      </w:r>
      <w:proofErr w:type="spellEnd"/>
      <w:r w:rsidRPr="00EA35B7">
        <w:rPr>
          <w:rFonts w:ascii="Times New Roman" w:hAnsi="Times New Roman" w:cs="Times New Roman"/>
        </w:rPr>
        <w:t>)</w:t>
      </w:r>
      <w:r w:rsidRPr="00EA35B7">
        <w:rPr>
          <w:rFonts w:ascii="Times New Roman" w:hAnsi="Times New Roman" w:cs="Times New Roman"/>
          <w:color w:val="FF0000"/>
        </w:rPr>
        <w:t xml:space="preserve"> </w:t>
      </w:r>
      <w:r w:rsidRPr="00EA35B7">
        <w:rPr>
          <w:rFonts w:ascii="Times New Roman" w:hAnsi="Times New Roman" w:cs="Times New Roman"/>
        </w:rPr>
        <w:t>составление, утверждение и ведение бюджетных смет;</w:t>
      </w:r>
    </w:p>
    <w:p w:rsidR="007049CA" w:rsidRPr="00EA35B7" w:rsidRDefault="007049CA" w:rsidP="007049CA">
      <w:pPr>
        <w:rPr>
          <w:rFonts w:ascii="Times New Roman" w:hAnsi="Times New Roman" w:cs="Times New Roman"/>
        </w:rPr>
      </w:pPr>
      <w:bookmarkStart w:id="14" w:name="sub_10055"/>
      <w:bookmarkEnd w:id="13"/>
      <w:r w:rsidRPr="00EA35B7">
        <w:rPr>
          <w:rFonts w:ascii="Times New Roman" w:hAnsi="Times New Roman" w:cs="Times New Roman"/>
        </w:rPr>
        <w:t>е) составление и исполнение бюджетной сметы;</w:t>
      </w:r>
    </w:p>
    <w:p w:rsidR="007049CA" w:rsidRPr="00EA35B7" w:rsidRDefault="007049CA" w:rsidP="007049CA">
      <w:pPr>
        <w:rPr>
          <w:rFonts w:ascii="Times New Roman" w:hAnsi="Times New Roman" w:cs="Times New Roman"/>
        </w:rPr>
      </w:pPr>
      <w:bookmarkStart w:id="15" w:name="sub_10057"/>
      <w:bookmarkEnd w:id="14"/>
      <w:r w:rsidRPr="00EA35B7">
        <w:rPr>
          <w:rFonts w:ascii="Times New Roman" w:hAnsi="Times New Roman" w:cs="Times New Roman"/>
        </w:rPr>
        <w:t>ж) принятие в пределах доведенных лимитов бюджетных обязательств и (или) бюджетных ассигнований бюджетных обязательств;</w:t>
      </w:r>
    </w:p>
    <w:p w:rsidR="007049CA" w:rsidRPr="00EA35B7" w:rsidRDefault="007049CA" w:rsidP="007049CA">
      <w:pPr>
        <w:rPr>
          <w:rFonts w:ascii="Times New Roman" w:hAnsi="Times New Roman" w:cs="Times New Roman"/>
        </w:rPr>
      </w:pPr>
      <w:bookmarkStart w:id="16" w:name="sub_10058"/>
      <w:bookmarkEnd w:id="15"/>
      <w:proofErr w:type="spellStart"/>
      <w:proofErr w:type="gramStart"/>
      <w:r w:rsidRPr="00EA35B7">
        <w:rPr>
          <w:rFonts w:ascii="Times New Roman" w:hAnsi="Times New Roman" w:cs="Times New Roman"/>
        </w:rPr>
        <w:t>з</w:t>
      </w:r>
      <w:proofErr w:type="spellEnd"/>
      <w:r w:rsidRPr="00EA35B7">
        <w:rPr>
          <w:rFonts w:ascii="Times New Roman" w:hAnsi="Times New Roman" w:cs="Times New Roman"/>
        </w:rPr>
        <w:t xml:space="preserve">) осуществление начисления, учета и контроля за правильностью исчисления, полнотой и своевременностью осуществления платежей в федеральный бюджет, пеней и штрафов по ним (за исключением операций, осуществляемых в соответствии с </w:t>
      </w:r>
      <w:hyperlink r:id="rId10" w:history="1">
        <w:r w:rsidRPr="00EA35B7">
          <w:rPr>
            <w:rStyle w:val="a5"/>
            <w:rFonts w:ascii="Times New Roman" w:hAnsi="Times New Roman" w:cs="Times New Roman"/>
            <w:color w:val="auto"/>
          </w:rPr>
          <w:t>законодательством</w:t>
        </w:r>
      </w:hyperlink>
      <w:r w:rsidRPr="00EA35B7">
        <w:rPr>
          <w:rFonts w:ascii="Times New Roman" w:hAnsi="Times New Roman" w:cs="Times New Roman"/>
        </w:rPr>
        <w:t xml:space="preserve"> Российской Федерации о налогах и сборах, </w:t>
      </w:r>
      <w:hyperlink r:id="rId11" w:history="1">
        <w:r w:rsidRPr="00EA35B7">
          <w:rPr>
            <w:rStyle w:val="a5"/>
            <w:rFonts w:ascii="Times New Roman" w:hAnsi="Times New Roman" w:cs="Times New Roman"/>
            <w:color w:val="auto"/>
          </w:rPr>
          <w:t>законодательством</w:t>
        </w:r>
      </w:hyperlink>
      <w:r w:rsidRPr="00EA35B7">
        <w:rPr>
          <w:rFonts w:ascii="Times New Roman" w:hAnsi="Times New Roman" w:cs="Times New Roman"/>
        </w:rPr>
        <w:t xml:space="preserve"> Российской Федерации о таможенном регулировании в Российской Федерации, </w:t>
      </w:r>
      <w:hyperlink r:id="rId12" w:history="1">
        <w:r w:rsidRPr="00EA35B7">
          <w:rPr>
            <w:rStyle w:val="a5"/>
            <w:rFonts w:ascii="Times New Roman" w:hAnsi="Times New Roman" w:cs="Times New Roman"/>
            <w:color w:val="auto"/>
          </w:rPr>
          <w:t>законодательством</w:t>
        </w:r>
      </w:hyperlink>
      <w:r w:rsidRPr="00EA35B7">
        <w:rPr>
          <w:rFonts w:ascii="Times New Roman" w:hAnsi="Times New Roman" w:cs="Times New Roman"/>
        </w:rPr>
        <w:t xml:space="preserve"> Российской Федерации о страховых взносах);</w:t>
      </w:r>
      <w:proofErr w:type="gramEnd"/>
    </w:p>
    <w:p w:rsidR="007049CA" w:rsidRPr="00EA35B7" w:rsidRDefault="007049CA" w:rsidP="007049CA">
      <w:pPr>
        <w:rPr>
          <w:rFonts w:ascii="Times New Roman" w:hAnsi="Times New Roman" w:cs="Times New Roman"/>
        </w:rPr>
      </w:pPr>
      <w:bookmarkStart w:id="17" w:name="sub_10059"/>
      <w:bookmarkEnd w:id="16"/>
      <w:proofErr w:type="gramStart"/>
      <w:r w:rsidRPr="00EA35B7">
        <w:rPr>
          <w:rFonts w:ascii="Times New Roman" w:hAnsi="Times New Roman" w:cs="Times New Roman"/>
        </w:rPr>
        <w:t xml:space="preserve">и) принятие решений о возврате излишне уплаченных (взысканных) платежей в федеральный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w:t>
      </w:r>
      <w:hyperlink r:id="rId13" w:history="1">
        <w:r w:rsidRPr="00EA35B7">
          <w:rPr>
            <w:rStyle w:val="a5"/>
            <w:rFonts w:ascii="Times New Roman" w:hAnsi="Times New Roman" w:cs="Times New Roman"/>
            <w:color w:val="auto"/>
          </w:rPr>
          <w:t>законодательством</w:t>
        </w:r>
      </w:hyperlink>
      <w:r w:rsidRPr="00EA35B7">
        <w:rPr>
          <w:rFonts w:ascii="Times New Roman" w:hAnsi="Times New Roman" w:cs="Times New Roman"/>
        </w:rPr>
        <w:t xml:space="preserve"> Российской Федерации о налогах и сборах, </w:t>
      </w:r>
      <w:hyperlink r:id="rId14" w:history="1">
        <w:r w:rsidRPr="00EA35B7">
          <w:rPr>
            <w:rStyle w:val="a5"/>
            <w:rFonts w:ascii="Times New Roman" w:hAnsi="Times New Roman" w:cs="Times New Roman"/>
            <w:color w:val="auto"/>
          </w:rPr>
          <w:t>законодательством</w:t>
        </w:r>
      </w:hyperlink>
      <w:r w:rsidRPr="00EA35B7">
        <w:rPr>
          <w:rFonts w:ascii="Times New Roman" w:hAnsi="Times New Roman" w:cs="Times New Roman"/>
        </w:rPr>
        <w:t xml:space="preserve"> Российской Федерации о таможенном регулировании в Российской Федерации, </w:t>
      </w:r>
      <w:hyperlink r:id="rId15" w:history="1">
        <w:r w:rsidRPr="00EA35B7">
          <w:rPr>
            <w:rStyle w:val="a5"/>
            <w:rFonts w:ascii="Times New Roman" w:hAnsi="Times New Roman" w:cs="Times New Roman"/>
            <w:color w:val="auto"/>
          </w:rPr>
          <w:t>законодательством</w:t>
        </w:r>
      </w:hyperlink>
      <w:r w:rsidRPr="00EA35B7">
        <w:rPr>
          <w:rFonts w:ascii="Times New Roman" w:hAnsi="Times New Roman" w:cs="Times New Roman"/>
        </w:rPr>
        <w:t xml:space="preserve"> Российской Федерации о страховых взносах);</w:t>
      </w:r>
      <w:proofErr w:type="gramEnd"/>
    </w:p>
    <w:p w:rsidR="007049CA" w:rsidRPr="00EA35B7" w:rsidRDefault="007049CA" w:rsidP="007049CA">
      <w:pPr>
        <w:rPr>
          <w:rFonts w:ascii="Times New Roman" w:hAnsi="Times New Roman" w:cs="Times New Roman"/>
        </w:rPr>
      </w:pPr>
      <w:bookmarkStart w:id="18" w:name="sub_100510"/>
      <w:bookmarkEnd w:id="17"/>
      <w:r w:rsidRPr="00EA35B7">
        <w:rPr>
          <w:rFonts w:ascii="Times New Roman" w:hAnsi="Times New Roman" w:cs="Times New Roman"/>
        </w:rPr>
        <w:t xml:space="preserve">к) принятие решений о зачете (об уточнении) платежей в федеральный бюджет (за исключением операций, осуществляемых в соответствии с </w:t>
      </w:r>
      <w:hyperlink r:id="rId16" w:history="1">
        <w:r w:rsidRPr="00EA35B7">
          <w:rPr>
            <w:rStyle w:val="a5"/>
            <w:rFonts w:ascii="Times New Roman" w:hAnsi="Times New Roman" w:cs="Times New Roman"/>
            <w:color w:val="auto"/>
          </w:rPr>
          <w:t>законодательством</w:t>
        </w:r>
      </w:hyperlink>
      <w:r w:rsidRPr="00EA35B7">
        <w:rPr>
          <w:rFonts w:ascii="Times New Roman" w:hAnsi="Times New Roman" w:cs="Times New Roman"/>
        </w:rPr>
        <w:t xml:space="preserve"> Российской Федерации о налогах и сборах, </w:t>
      </w:r>
      <w:hyperlink r:id="rId17" w:history="1">
        <w:r w:rsidRPr="00EA35B7">
          <w:rPr>
            <w:rStyle w:val="a5"/>
            <w:rFonts w:ascii="Times New Roman" w:hAnsi="Times New Roman" w:cs="Times New Roman"/>
            <w:color w:val="auto"/>
          </w:rPr>
          <w:t>законодательством</w:t>
        </w:r>
      </w:hyperlink>
      <w:r w:rsidRPr="00EA35B7">
        <w:rPr>
          <w:rFonts w:ascii="Times New Roman" w:hAnsi="Times New Roman" w:cs="Times New Roman"/>
        </w:rPr>
        <w:t xml:space="preserve"> Российской Федерации о таможенном регулировании в Российской Федерации, </w:t>
      </w:r>
      <w:hyperlink r:id="rId18" w:history="1">
        <w:r w:rsidRPr="00EA35B7">
          <w:rPr>
            <w:rStyle w:val="a5"/>
            <w:rFonts w:ascii="Times New Roman" w:hAnsi="Times New Roman" w:cs="Times New Roman"/>
            <w:color w:val="auto"/>
          </w:rPr>
          <w:t>законодательством</w:t>
        </w:r>
      </w:hyperlink>
      <w:r w:rsidRPr="00EA35B7">
        <w:rPr>
          <w:rFonts w:ascii="Times New Roman" w:hAnsi="Times New Roman" w:cs="Times New Roman"/>
        </w:rPr>
        <w:t xml:space="preserve"> Российской Федерации о страховых взносах);</w:t>
      </w:r>
    </w:p>
    <w:p w:rsidR="007049CA" w:rsidRPr="00EA35B7" w:rsidRDefault="007049CA" w:rsidP="007049CA">
      <w:pPr>
        <w:rPr>
          <w:rFonts w:ascii="Times New Roman" w:hAnsi="Times New Roman" w:cs="Times New Roman"/>
        </w:rPr>
      </w:pPr>
      <w:bookmarkStart w:id="19" w:name="sub_100511"/>
      <w:bookmarkEnd w:id="18"/>
      <w:r w:rsidRPr="00EA35B7">
        <w:rPr>
          <w:rFonts w:ascii="Times New Roman" w:hAnsi="Times New Roman" w:cs="Times New Roman"/>
        </w:rPr>
        <w:t>л)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7049CA" w:rsidRPr="00EA35B7" w:rsidRDefault="007049CA" w:rsidP="007049CA">
      <w:pPr>
        <w:rPr>
          <w:rFonts w:ascii="Times New Roman" w:hAnsi="Times New Roman" w:cs="Times New Roman"/>
        </w:rPr>
      </w:pPr>
      <w:bookmarkStart w:id="20" w:name="sub_100512"/>
      <w:bookmarkEnd w:id="19"/>
      <w:r w:rsidRPr="00EA35B7">
        <w:rPr>
          <w:rFonts w:ascii="Times New Roman" w:hAnsi="Times New Roman" w:cs="Times New Roman"/>
        </w:rPr>
        <w:t>м) составление и представление бюджетной отчетности и сводной бюджетной отчетности;</w:t>
      </w:r>
    </w:p>
    <w:p w:rsidR="007049CA" w:rsidRPr="00EA35B7" w:rsidRDefault="007049CA" w:rsidP="007049CA">
      <w:pPr>
        <w:rPr>
          <w:rFonts w:ascii="Times New Roman" w:hAnsi="Times New Roman" w:cs="Times New Roman"/>
        </w:rPr>
      </w:pPr>
      <w:bookmarkStart w:id="21" w:name="sub_100513"/>
      <w:bookmarkEnd w:id="20"/>
      <w:proofErr w:type="spellStart"/>
      <w:r w:rsidRPr="00EA35B7">
        <w:rPr>
          <w:rFonts w:ascii="Times New Roman" w:hAnsi="Times New Roman" w:cs="Times New Roman"/>
        </w:rPr>
        <w:t>н</w:t>
      </w:r>
      <w:proofErr w:type="spellEnd"/>
      <w:r w:rsidRPr="00EA35B7">
        <w:rPr>
          <w:rFonts w:ascii="Times New Roman" w:hAnsi="Times New Roman" w:cs="Times New Roman"/>
        </w:rPr>
        <w:t>) исполнение судебных актов по искам к муниципальному образованию, а также судебных актов, предусматривающих обращение взыскания на средства бюджета по денежным обязательствам администрации поселений;</w:t>
      </w:r>
    </w:p>
    <w:p w:rsidR="007049CA" w:rsidRPr="00EA35B7" w:rsidRDefault="007049CA" w:rsidP="007049CA">
      <w:pPr>
        <w:rPr>
          <w:rFonts w:ascii="Times New Roman" w:hAnsi="Times New Roman" w:cs="Times New Roman"/>
        </w:rPr>
      </w:pPr>
      <w:bookmarkStart w:id="22" w:name="sub_100514"/>
      <w:bookmarkEnd w:id="21"/>
      <w:r w:rsidRPr="00EA35B7">
        <w:rPr>
          <w:rFonts w:ascii="Times New Roman" w:hAnsi="Times New Roman" w:cs="Times New Roman"/>
        </w:rPr>
        <w:t>о)</w:t>
      </w:r>
      <w:r w:rsidRPr="00EA35B7">
        <w:rPr>
          <w:rFonts w:ascii="Times New Roman" w:hAnsi="Times New Roman" w:cs="Times New Roman"/>
          <w:color w:val="FF0000"/>
        </w:rPr>
        <w:t xml:space="preserve"> </w:t>
      </w:r>
      <w:r w:rsidRPr="00EA35B7">
        <w:rPr>
          <w:rFonts w:ascii="Times New Roman" w:hAnsi="Times New Roman" w:cs="Times New Roman"/>
        </w:rPr>
        <w:t>распределение лимитов бюджетных обязательств по подведомственным распорядителям и получателям бюджетных средств;</w:t>
      </w:r>
    </w:p>
    <w:p w:rsidR="007049CA" w:rsidRPr="00EA35B7" w:rsidRDefault="007049CA" w:rsidP="007049CA">
      <w:pPr>
        <w:rPr>
          <w:rFonts w:ascii="Times New Roman" w:hAnsi="Times New Roman" w:cs="Times New Roman"/>
        </w:rPr>
      </w:pPr>
      <w:bookmarkStart w:id="23" w:name="sub_100515"/>
      <w:bookmarkEnd w:id="22"/>
      <w:proofErr w:type="spellStart"/>
      <w:r w:rsidRPr="00EA35B7">
        <w:rPr>
          <w:rFonts w:ascii="Times New Roman" w:hAnsi="Times New Roman" w:cs="Times New Roman"/>
        </w:rPr>
        <w:t>п</w:t>
      </w:r>
      <w:proofErr w:type="spellEnd"/>
      <w:r w:rsidRPr="00EA35B7">
        <w:rPr>
          <w:rFonts w:ascii="Times New Roman" w:hAnsi="Times New Roman" w:cs="Times New Roman"/>
        </w:rPr>
        <w:t>)</w:t>
      </w:r>
      <w:bookmarkStart w:id="24" w:name="sub_100516"/>
      <w:bookmarkEnd w:id="23"/>
      <w:r w:rsidRPr="00EA35B7">
        <w:rPr>
          <w:rFonts w:ascii="Times New Roman" w:hAnsi="Times New Roman" w:cs="Times New Roman"/>
        </w:rPr>
        <w:t xml:space="preserve">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7049CA" w:rsidRPr="00EA35B7" w:rsidRDefault="007049CA" w:rsidP="007049CA">
      <w:pPr>
        <w:rPr>
          <w:rFonts w:ascii="Times New Roman" w:hAnsi="Times New Roman" w:cs="Times New Roman"/>
        </w:rPr>
      </w:pPr>
      <w:proofErr w:type="spellStart"/>
      <w:r w:rsidRPr="00EA35B7">
        <w:rPr>
          <w:rFonts w:ascii="Times New Roman" w:hAnsi="Times New Roman" w:cs="Times New Roman"/>
        </w:rPr>
        <w:t>р</w:t>
      </w:r>
      <w:proofErr w:type="spellEnd"/>
      <w:r w:rsidRPr="00EA35B7">
        <w:rPr>
          <w:rFonts w:ascii="Times New Roman" w:hAnsi="Times New Roman" w:cs="Times New Roman"/>
        </w:rPr>
        <w:t>)</w:t>
      </w:r>
      <w:bookmarkStart w:id="25" w:name="sub_100517"/>
      <w:bookmarkEnd w:id="24"/>
      <w:r w:rsidRPr="00EA35B7">
        <w:rPr>
          <w:rFonts w:ascii="Times New Roman" w:hAnsi="Times New Roman" w:cs="Times New Roman"/>
        </w:rPr>
        <w:t xml:space="preserve">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w:t>
      </w:r>
      <w:proofErr w:type="spellStart"/>
      <w:r w:rsidRPr="00EA35B7">
        <w:rPr>
          <w:rFonts w:ascii="Times New Roman" w:hAnsi="Times New Roman" w:cs="Times New Roman"/>
        </w:rPr>
        <w:t>адресности</w:t>
      </w:r>
      <w:proofErr w:type="spellEnd"/>
      <w:r w:rsidRPr="00EA35B7">
        <w:rPr>
          <w:rFonts w:ascii="Times New Roman" w:hAnsi="Times New Roman" w:cs="Times New Roman"/>
        </w:rPr>
        <w:t xml:space="preserve"> и целевого характера использования указанных ассигнований.</w:t>
      </w:r>
    </w:p>
    <w:p w:rsidR="007049CA" w:rsidRPr="00EA35B7" w:rsidRDefault="007049CA" w:rsidP="007049CA">
      <w:pPr>
        <w:rPr>
          <w:rFonts w:ascii="Times New Roman" w:hAnsi="Times New Roman" w:cs="Times New Roman"/>
        </w:rPr>
      </w:pPr>
      <w:bookmarkStart w:id="26" w:name="sub_1007"/>
      <w:bookmarkEnd w:id="25"/>
      <w:r w:rsidRPr="00EA35B7">
        <w:rPr>
          <w:rFonts w:ascii="Times New Roman" w:hAnsi="Times New Roman" w:cs="Times New Roman"/>
        </w:rPr>
        <w:t>6. При осуществлении внутреннего финансового контроля производятся следующие контрольные действия:</w:t>
      </w:r>
    </w:p>
    <w:p w:rsidR="007049CA" w:rsidRPr="00EA35B7" w:rsidRDefault="007049CA" w:rsidP="007049CA">
      <w:pPr>
        <w:rPr>
          <w:rFonts w:ascii="Times New Roman" w:hAnsi="Times New Roman" w:cs="Times New Roman"/>
        </w:rPr>
      </w:pPr>
      <w:bookmarkStart w:id="27" w:name="sub_10071"/>
      <w:bookmarkEnd w:id="26"/>
      <w:r w:rsidRPr="00EA35B7">
        <w:rPr>
          <w:rFonts w:ascii="Times New Roman" w:hAnsi="Times New Roman" w:cs="Times New Roman"/>
        </w:rPr>
        <w:t>а) проверка оформления документов на соответствие требованиям нормативных правовых актов Российской Федерации, регулирующих бюджетные правоотношения, и требованиям внутренних стандартов, и процедур;</w:t>
      </w:r>
    </w:p>
    <w:p w:rsidR="007049CA" w:rsidRPr="00EA35B7" w:rsidRDefault="007049CA" w:rsidP="007049CA">
      <w:pPr>
        <w:rPr>
          <w:rFonts w:ascii="Times New Roman" w:hAnsi="Times New Roman" w:cs="Times New Roman"/>
        </w:rPr>
      </w:pPr>
      <w:bookmarkStart w:id="28" w:name="sub_10072"/>
      <w:bookmarkEnd w:id="27"/>
      <w:r w:rsidRPr="00EA35B7">
        <w:rPr>
          <w:rFonts w:ascii="Times New Roman" w:hAnsi="Times New Roman" w:cs="Times New Roman"/>
        </w:rPr>
        <w:t>б) подтверждение (согласование) операций (действий по формированию документов, необходимых для выполнения внутренних бюджетных процедур);</w:t>
      </w:r>
    </w:p>
    <w:p w:rsidR="007049CA" w:rsidRPr="00EA35B7" w:rsidRDefault="007049CA" w:rsidP="007049CA">
      <w:pPr>
        <w:rPr>
          <w:rFonts w:ascii="Times New Roman" w:hAnsi="Times New Roman" w:cs="Times New Roman"/>
        </w:rPr>
      </w:pPr>
      <w:bookmarkStart w:id="29" w:name="sub_10073"/>
      <w:bookmarkEnd w:id="28"/>
      <w:r w:rsidRPr="00EA35B7">
        <w:rPr>
          <w:rFonts w:ascii="Times New Roman" w:hAnsi="Times New Roman" w:cs="Times New Roman"/>
        </w:rPr>
        <w:t>в) сверка данных и сбор документов, необходимых для выполнения внутренних бюджетных процедур.</w:t>
      </w:r>
    </w:p>
    <w:p w:rsidR="007049CA" w:rsidRPr="00EA35B7" w:rsidRDefault="007049CA" w:rsidP="007049CA">
      <w:pPr>
        <w:rPr>
          <w:rFonts w:ascii="Times New Roman" w:hAnsi="Times New Roman" w:cs="Times New Roman"/>
        </w:rPr>
      </w:pPr>
      <w:bookmarkStart w:id="30" w:name="sub_1008"/>
      <w:bookmarkEnd w:id="29"/>
      <w:r w:rsidRPr="00EA35B7">
        <w:rPr>
          <w:rFonts w:ascii="Times New Roman" w:hAnsi="Times New Roman" w:cs="Times New Roman"/>
        </w:rPr>
        <w:t xml:space="preserve">7. Формами проведения внутреннего финансового контроля являются контрольные действия, указанные в </w:t>
      </w:r>
      <w:hyperlink w:anchor="sub_1007" w:history="1">
        <w:r w:rsidRPr="00EA35B7">
          <w:rPr>
            <w:rStyle w:val="a5"/>
            <w:rFonts w:ascii="Times New Roman" w:hAnsi="Times New Roman" w:cs="Times New Roman"/>
            <w:color w:val="auto"/>
          </w:rPr>
          <w:t xml:space="preserve">пункте </w:t>
        </w:r>
      </w:hyperlink>
      <w:r w:rsidRPr="00EA35B7">
        <w:rPr>
          <w:rFonts w:ascii="Times New Roman" w:hAnsi="Times New Roman" w:cs="Times New Roman"/>
        </w:rPr>
        <w:t>6 Порядка (далее - контрольные действия), применяемые в ходе самоконтроля, контроля по уровню подчиненности, и смежного контроля (далее - методы контроля).</w:t>
      </w:r>
    </w:p>
    <w:p w:rsidR="007049CA" w:rsidRPr="00EA35B7" w:rsidRDefault="007049CA" w:rsidP="007049CA">
      <w:pPr>
        <w:rPr>
          <w:rFonts w:ascii="Times New Roman" w:hAnsi="Times New Roman" w:cs="Times New Roman"/>
        </w:rPr>
      </w:pPr>
      <w:bookmarkStart w:id="31" w:name="sub_1009"/>
      <w:bookmarkEnd w:id="30"/>
      <w:r w:rsidRPr="00EA35B7">
        <w:rPr>
          <w:rFonts w:ascii="Times New Roman" w:hAnsi="Times New Roman" w:cs="Times New Roman"/>
        </w:rPr>
        <w:t xml:space="preserve">8. Контрольные действия подразделяются </w:t>
      </w:r>
      <w:proofErr w:type="gramStart"/>
      <w:r w:rsidRPr="00EA35B7">
        <w:rPr>
          <w:rFonts w:ascii="Times New Roman" w:hAnsi="Times New Roman" w:cs="Times New Roman"/>
        </w:rPr>
        <w:t>на</w:t>
      </w:r>
      <w:proofErr w:type="gramEnd"/>
      <w:r w:rsidRPr="00EA35B7">
        <w:rPr>
          <w:rFonts w:ascii="Times New Roman" w:hAnsi="Times New Roman" w:cs="Times New Roman"/>
        </w:rPr>
        <w:t xml:space="preserve"> визуальные, автоматические и смешанные.</w:t>
      </w:r>
    </w:p>
    <w:bookmarkEnd w:id="31"/>
    <w:p w:rsidR="007049CA" w:rsidRPr="00EA35B7" w:rsidRDefault="007049CA" w:rsidP="007049CA">
      <w:pPr>
        <w:rPr>
          <w:rFonts w:ascii="Times New Roman" w:hAnsi="Times New Roman" w:cs="Times New Roman"/>
        </w:rPr>
      </w:pPr>
      <w:r w:rsidRPr="00EA35B7">
        <w:rPr>
          <w:rFonts w:ascii="Times New Roman" w:hAnsi="Times New Roman" w:cs="Times New Roman"/>
        </w:rPr>
        <w:t>Визуальные контрольные действия осуществляются без использования прикладных программных средств автоматизации.</w:t>
      </w:r>
    </w:p>
    <w:p w:rsidR="007049CA" w:rsidRPr="00EA35B7" w:rsidRDefault="007049CA" w:rsidP="007049CA">
      <w:pPr>
        <w:rPr>
          <w:rFonts w:ascii="Times New Roman" w:hAnsi="Times New Roman" w:cs="Times New Roman"/>
        </w:rPr>
      </w:pPr>
      <w:r w:rsidRPr="00EA35B7">
        <w:rPr>
          <w:rFonts w:ascii="Times New Roman" w:hAnsi="Times New Roman" w:cs="Times New Roman"/>
        </w:rPr>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7049CA" w:rsidRPr="00EA35B7" w:rsidRDefault="007049CA" w:rsidP="007049CA">
      <w:pPr>
        <w:rPr>
          <w:rFonts w:ascii="Times New Roman" w:hAnsi="Times New Roman" w:cs="Times New Roman"/>
        </w:rPr>
      </w:pPr>
      <w:r w:rsidRPr="00EA35B7">
        <w:rPr>
          <w:rFonts w:ascii="Times New Roman" w:hAnsi="Times New Roman" w:cs="Times New Roman"/>
        </w:rPr>
        <w:t>Смешанные контрольные действия выполняются с использованием прикладных программных средств автоматизации с участием должностных лиц.</w:t>
      </w:r>
    </w:p>
    <w:p w:rsidR="007049CA" w:rsidRPr="00EA35B7" w:rsidRDefault="007049CA" w:rsidP="007049CA">
      <w:pPr>
        <w:rPr>
          <w:rFonts w:ascii="Times New Roman" w:hAnsi="Times New Roman" w:cs="Times New Roman"/>
        </w:rPr>
      </w:pPr>
      <w:bookmarkStart w:id="32" w:name="sub_1010"/>
      <w:r w:rsidRPr="00EA35B7">
        <w:rPr>
          <w:rFonts w:ascii="Times New Roman" w:hAnsi="Times New Roman" w:cs="Times New Roman"/>
        </w:rPr>
        <w:t>9. К способам проведения контрольных действий относятся:</w:t>
      </w:r>
    </w:p>
    <w:p w:rsidR="007049CA" w:rsidRPr="00EA35B7" w:rsidRDefault="007049CA" w:rsidP="007049CA">
      <w:pPr>
        <w:rPr>
          <w:rFonts w:ascii="Times New Roman" w:hAnsi="Times New Roman" w:cs="Times New Roman"/>
        </w:rPr>
      </w:pPr>
      <w:bookmarkStart w:id="33" w:name="sub_10101"/>
      <w:bookmarkEnd w:id="32"/>
      <w:r w:rsidRPr="00EA35B7">
        <w:rPr>
          <w:rFonts w:ascii="Times New Roman" w:hAnsi="Times New Roman" w:cs="Times New Roman"/>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7049CA" w:rsidRPr="00EA35B7" w:rsidRDefault="007049CA" w:rsidP="007049CA">
      <w:pPr>
        <w:rPr>
          <w:rFonts w:ascii="Times New Roman" w:hAnsi="Times New Roman" w:cs="Times New Roman"/>
        </w:rPr>
      </w:pPr>
      <w:bookmarkStart w:id="34" w:name="sub_10102"/>
      <w:bookmarkEnd w:id="33"/>
      <w:r w:rsidRPr="00EA35B7">
        <w:rPr>
          <w:rFonts w:ascii="Times New Roman" w:hAnsi="Times New Roman" w:cs="Times New Roman"/>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7049CA" w:rsidRPr="00EA35B7" w:rsidRDefault="007049CA" w:rsidP="007049CA">
      <w:pPr>
        <w:rPr>
          <w:rFonts w:ascii="Times New Roman" w:hAnsi="Times New Roman" w:cs="Times New Roman"/>
        </w:rPr>
      </w:pPr>
      <w:bookmarkStart w:id="35" w:name="sub_1011"/>
      <w:bookmarkEnd w:id="34"/>
      <w:r w:rsidRPr="00EA35B7">
        <w:rPr>
          <w:rFonts w:ascii="Times New Roman" w:hAnsi="Times New Roman" w:cs="Times New Roman"/>
        </w:rPr>
        <w:t>10. Самоконтроль осуществляется должностными лицами сплошным способом и (или) выборочным способом путем проведения проверки каждой выполняемой ими операции на соответствие нормативным правовым актам Российской Федерации, регулирующим бюджетные правоотношения, требованиям внутренним стандартам и процедурам, и должностным регламентам (должностным инструкциям), и (или) сверки данных.</w:t>
      </w:r>
    </w:p>
    <w:p w:rsidR="007049CA" w:rsidRPr="00EA35B7" w:rsidRDefault="007049CA" w:rsidP="007049CA">
      <w:pPr>
        <w:rPr>
          <w:rFonts w:ascii="Times New Roman" w:hAnsi="Times New Roman" w:cs="Times New Roman"/>
          <w:color w:val="000000"/>
        </w:rPr>
      </w:pPr>
      <w:bookmarkStart w:id="36" w:name="sub_1012"/>
      <w:bookmarkEnd w:id="35"/>
      <w:r w:rsidRPr="00EA35B7">
        <w:rPr>
          <w:rFonts w:ascii="Times New Roman" w:hAnsi="Times New Roman" w:cs="Times New Roman"/>
        </w:rPr>
        <w:t xml:space="preserve">11. Контроль по уровню подчиненности осуществляется сплошным способом главой администрации, начальником–главным бухгалтером и его заместителями начальника-главного бухгалтера, </w:t>
      </w:r>
      <w:r w:rsidRPr="00EA35B7">
        <w:rPr>
          <w:rFonts w:ascii="Times New Roman" w:hAnsi="Times New Roman" w:cs="Times New Roman"/>
          <w:color w:val="000000"/>
        </w:rPr>
        <w:t>путем подтверждения (согласования)</w:t>
      </w:r>
      <w:r w:rsidRPr="00EA35B7">
        <w:rPr>
          <w:rFonts w:ascii="Times New Roman" w:hAnsi="Times New Roman" w:cs="Times New Roman"/>
        </w:rPr>
        <w:t xml:space="preserve"> операций (действий по формированию документов, необходимых для выполнения внутренних бюджетных </w:t>
      </w:r>
      <w:r w:rsidRPr="00EA35B7">
        <w:rPr>
          <w:rFonts w:ascii="Times New Roman" w:hAnsi="Times New Roman" w:cs="Times New Roman"/>
          <w:color w:val="000000"/>
        </w:rPr>
        <w:t>процедур), осуществляемых подчиненными должностными лицами.</w:t>
      </w:r>
    </w:p>
    <w:p w:rsidR="007049CA" w:rsidRPr="00EA35B7" w:rsidRDefault="007049CA" w:rsidP="007049CA">
      <w:pPr>
        <w:rPr>
          <w:rFonts w:ascii="Times New Roman" w:hAnsi="Times New Roman" w:cs="Times New Roman"/>
          <w:color w:val="000000"/>
        </w:rPr>
      </w:pPr>
      <w:bookmarkStart w:id="37" w:name="sub_1015"/>
      <w:bookmarkEnd w:id="36"/>
      <w:r w:rsidRPr="00EA35B7">
        <w:rPr>
          <w:rFonts w:ascii="Times New Roman" w:hAnsi="Times New Roman" w:cs="Times New Roman"/>
          <w:color w:val="000000"/>
        </w:rPr>
        <w:t>12. Ответственность за организацию внутреннего финансового контроля несут:</w:t>
      </w:r>
    </w:p>
    <w:bookmarkEnd w:id="37"/>
    <w:p w:rsidR="007049CA" w:rsidRPr="00EA35B7" w:rsidRDefault="007049CA" w:rsidP="007049CA">
      <w:pPr>
        <w:rPr>
          <w:rFonts w:ascii="Times New Roman" w:hAnsi="Times New Roman" w:cs="Times New Roman"/>
          <w:color w:val="000000"/>
        </w:rPr>
      </w:pPr>
      <w:r w:rsidRPr="00EA35B7">
        <w:rPr>
          <w:rFonts w:ascii="Times New Roman" w:hAnsi="Times New Roman" w:cs="Times New Roman"/>
          <w:color w:val="000000"/>
        </w:rPr>
        <w:t>Глава администрации сельского поселения;</w:t>
      </w:r>
    </w:p>
    <w:p w:rsidR="007049CA" w:rsidRPr="00EA35B7" w:rsidRDefault="007049CA" w:rsidP="007049CA">
      <w:pPr>
        <w:rPr>
          <w:rFonts w:ascii="Times New Roman" w:hAnsi="Times New Roman" w:cs="Times New Roman"/>
        </w:rPr>
      </w:pPr>
      <w:r w:rsidRPr="00EA35B7">
        <w:rPr>
          <w:rFonts w:ascii="Times New Roman" w:hAnsi="Times New Roman" w:cs="Times New Roman"/>
        </w:rPr>
        <w:t>Начальник-главный бухгалтер МКУ «Централизованная бухгалтерия».</w:t>
      </w:r>
    </w:p>
    <w:p w:rsidR="007049CA" w:rsidRPr="00EA35B7" w:rsidRDefault="007049CA" w:rsidP="007049CA">
      <w:pPr>
        <w:jc w:val="center"/>
        <w:rPr>
          <w:rFonts w:ascii="Times New Roman" w:hAnsi="Times New Roman" w:cs="Times New Roman"/>
        </w:rPr>
      </w:pPr>
    </w:p>
    <w:p w:rsidR="007049CA" w:rsidRPr="00EA35B7" w:rsidRDefault="007049CA" w:rsidP="007049CA">
      <w:pPr>
        <w:pStyle w:val="1"/>
        <w:spacing w:before="0" w:after="0"/>
        <w:rPr>
          <w:rFonts w:ascii="Times New Roman" w:hAnsi="Times New Roman" w:cs="Times New Roman"/>
          <w:color w:val="000000"/>
        </w:rPr>
      </w:pPr>
      <w:bookmarkStart w:id="38" w:name="sub_1300"/>
      <w:r w:rsidRPr="00EA35B7">
        <w:rPr>
          <w:rFonts w:ascii="Times New Roman" w:hAnsi="Times New Roman" w:cs="Times New Roman"/>
          <w:color w:val="000000"/>
        </w:rPr>
        <w:t>III. Порядок формирования, утверждения и актуализации карт внутреннего финансового контроля</w:t>
      </w:r>
    </w:p>
    <w:p w:rsidR="007049CA" w:rsidRPr="00EA35B7" w:rsidRDefault="007049CA" w:rsidP="007049CA">
      <w:pPr>
        <w:rPr>
          <w:rFonts w:ascii="Times New Roman" w:hAnsi="Times New Roman" w:cs="Times New Roman"/>
          <w:color w:val="000000"/>
        </w:rPr>
      </w:pPr>
      <w:bookmarkStart w:id="39" w:name="sub_1016"/>
      <w:bookmarkEnd w:id="38"/>
      <w:r w:rsidRPr="00EA35B7">
        <w:rPr>
          <w:rFonts w:ascii="Times New Roman" w:hAnsi="Times New Roman" w:cs="Times New Roman"/>
          <w:color w:val="000000"/>
        </w:rPr>
        <w:t>13. Внутренний финансовый контроль осуществляется в соответствии с утвержденной картой внутреннего финансового контроля (</w:t>
      </w:r>
      <w:proofErr w:type="spellStart"/>
      <w:r>
        <w:fldChar w:fldCharType="begin"/>
      </w:r>
      <w:r>
        <w:instrText>HYPERLINK \l "sub_10000"</w:instrText>
      </w:r>
      <w:r>
        <w:fldChar w:fldCharType="separate"/>
      </w:r>
      <w:r w:rsidRPr="00EA35B7">
        <w:rPr>
          <w:rStyle w:val="a5"/>
          <w:rFonts w:ascii="Times New Roman" w:hAnsi="Times New Roman" w:cs="Times New Roman"/>
          <w:color w:val="000000"/>
        </w:rPr>
        <w:t>приложение№</w:t>
      </w:r>
      <w:proofErr w:type="spellEnd"/>
      <w:r w:rsidRPr="00EA35B7">
        <w:rPr>
          <w:rStyle w:val="a5"/>
          <w:rFonts w:ascii="Times New Roman" w:hAnsi="Times New Roman" w:cs="Times New Roman"/>
          <w:color w:val="000000"/>
        </w:rPr>
        <w:t> 1</w:t>
      </w:r>
      <w:r>
        <w:fldChar w:fldCharType="end"/>
      </w:r>
      <w:r w:rsidRPr="00EA35B7">
        <w:rPr>
          <w:rFonts w:ascii="Times New Roman" w:hAnsi="Times New Roman" w:cs="Times New Roman"/>
          <w:color w:val="000000"/>
        </w:rPr>
        <w:t>).</w:t>
      </w:r>
    </w:p>
    <w:p w:rsidR="007049CA" w:rsidRPr="00EA35B7" w:rsidRDefault="007049CA" w:rsidP="007049CA">
      <w:pPr>
        <w:rPr>
          <w:rFonts w:ascii="Times New Roman" w:hAnsi="Times New Roman" w:cs="Times New Roman"/>
          <w:color w:val="000000"/>
        </w:rPr>
      </w:pPr>
      <w:bookmarkStart w:id="40" w:name="sub_1017"/>
      <w:bookmarkEnd w:id="39"/>
      <w:r w:rsidRPr="00EA35B7">
        <w:rPr>
          <w:rFonts w:ascii="Times New Roman" w:hAnsi="Times New Roman" w:cs="Times New Roman"/>
          <w:color w:val="000000"/>
        </w:rPr>
        <w:t>14. Процесс формирования (актуализации) карты внутреннего финансового контроля включает следующие этапы:</w:t>
      </w:r>
    </w:p>
    <w:p w:rsidR="007049CA" w:rsidRPr="00EA35B7" w:rsidRDefault="007049CA" w:rsidP="007049CA">
      <w:pPr>
        <w:rPr>
          <w:rFonts w:ascii="Times New Roman" w:hAnsi="Times New Roman" w:cs="Times New Roman"/>
          <w:color w:val="000000"/>
        </w:rPr>
      </w:pPr>
      <w:bookmarkStart w:id="41" w:name="sub_10171"/>
      <w:bookmarkEnd w:id="40"/>
      <w:r w:rsidRPr="00EA35B7">
        <w:rPr>
          <w:rFonts w:ascii="Times New Roman" w:hAnsi="Times New Roman" w:cs="Times New Roman"/>
          <w:color w:val="000000"/>
        </w:rPr>
        <w:t>а) анализ предмета внутреннего финансового контроля в целях определения применяемых к нему методов контроля и контрольных действий и способов их осуществления (далее - процедуры внутреннего финансового контроля);</w:t>
      </w:r>
    </w:p>
    <w:p w:rsidR="007049CA" w:rsidRPr="00EA35B7" w:rsidRDefault="007049CA" w:rsidP="007049CA">
      <w:pPr>
        <w:rPr>
          <w:rFonts w:ascii="Times New Roman" w:hAnsi="Times New Roman" w:cs="Times New Roman"/>
          <w:color w:val="000000"/>
        </w:rPr>
      </w:pPr>
      <w:bookmarkStart w:id="42" w:name="sub_10172"/>
      <w:bookmarkEnd w:id="41"/>
      <w:r w:rsidRPr="00EA35B7">
        <w:rPr>
          <w:rFonts w:ascii="Times New Roman" w:hAnsi="Times New Roman" w:cs="Times New Roman"/>
          <w:color w:val="000000"/>
        </w:rPr>
        <w:t>б) формирование перечня операций (действий по формированию документов, необходимых для выполнения внутренней бюджетной процедуры) (далее - Перечень), с указанием необходимости или отсутствия необходимости проведения контрольных действий в отношении отдельных операций.</w:t>
      </w:r>
    </w:p>
    <w:p w:rsidR="007049CA" w:rsidRPr="00EA35B7" w:rsidRDefault="007049CA" w:rsidP="007049CA">
      <w:pPr>
        <w:rPr>
          <w:rFonts w:ascii="Times New Roman" w:hAnsi="Times New Roman" w:cs="Times New Roman"/>
        </w:rPr>
      </w:pPr>
      <w:bookmarkStart w:id="43" w:name="sub_1018"/>
      <w:bookmarkEnd w:id="42"/>
      <w:r w:rsidRPr="00EA35B7">
        <w:rPr>
          <w:rFonts w:ascii="Times New Roman" w:hAnsi="Times New Roman" w:cs="Times New Roman"/>
          <w:color w:val="000000"/>
        </w:rPr>
        <w:t>15. Формирование (актуализация) карты внутреннего</w:t>
      </w:r>
      <w:r w:rsidRPr="00EA35B7">
        <w:rPr>
          <w:rFonts w:ascii="Times New Roman" w:hAnsi="Times New Roman" w:cs="Times New Roman"/>
        </w:rPr>
        <w:t xml:space="preserve"> финансового контроля осуществляется начальником–главным бухгалтером МКУ «Централизованная бухгалтерия» и его заместителями, ответственных за результаты выполнения внутренних бюджетных процедур, а также уполномоченным специалистом МКУ «Централизованная бухгалтерия».</w:t>
      </w:r>
    </w:p>
    <w:p w:rsidR="007049CA" w:rsidRPr="00EA35B7" w:rsidRDefault="007049CA" w:rsidP="007049CA">
      <w:pPr>
        <w:rPr>
          <w:rFonts w:ascii="Times New Roman" w:hAnsi="Times New Roman" w:cs="Times New Roman"/>
        </w:rPr>
      </w:pPr>
      <w:bookmarkStart w:id="44" w:name="sub_1019"/>
      <w:bookmarkEnd w:id="43"/>
      <w:r w:rsidRPr="00EA35B7">
        <w:rPr>
          <w:rFonts w:ascii="Times New Roman" w:hAnsi="Times New Roman" w:cs="Times New Roman"/>
        </w:rPr>
        <w:t>16. В карте внутреннего финансового контроля по каждому отражаемому в ней предмету внутреннего финансового контроля указываются данные:</w:t>
      </w:r>
    </w:p>
    <w:p w:rsidR="007049CA" w:rsidRPr="00EA35B7" w:rsidRDefault="007049CA" w:rsidP="007049CA">
      <w:pPr>
        <w:rPr>
          <w:rFonts w:ascii="Times New Roman" w:hAnsi="Times New Roman" w:cs="Times New Roman"/>
        </w:rPr>
      </w:pPr>
      <w:bookmarkStart w:id="45" w:name="sub_10191"/>
      <w:bookmarkEnd w:id="44"/>
      <w:r w:rsidRPr="00EA35B7">
        <w:rPr>
          <w:rFonts w:ascii="Times New Roman" w:hAnsi="Times New Roman" w:cs="Times New Roman"/>
        </w:rPr>
        <w:t>а)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w:t>
      </w:r>
    </w:p>
    <w:p w:rsidR="007049CA" w:rsidRPr="00EA35B7" w:rsidRDefault="007049CA" w:rsidP="007049CA">
      <w:pPr>
        <w:rPr>
          <w:rFonts w:ascii="Times New Roman" w:hAnsi="Times New Roman" w:cs="Times New Roman"/>
        </w:rPr>
      </w:pPr>
      <w:bookmarkStart w:id="46" w:name="sub_10192"/>
      <w:bookmarkEnd w:id="45"/>
      <w:r w:rsidRPr="00EA35B7">
        <w:rPr>
          <w:rFonts w:ascii="Times New Roman" w:hAnsi="Times New Roman" w:cs="Times New Roman"/>
        </w:rPr>
        <w:t>б) о периодичности выполнения операции;</w:t>
      </w:r>
    </w:p>
    <w:p w:rsidR="007049CA" w:rsidRPr="00EA35B7" w:rsidRDefault="007049CA" w:rsidP="007049CA">
      <w:pPr>
        <w:rPr>
          <w:rFonts w:ascii="Times New Roman" w:hAnsi="Times New Roman" w:cs="Times New Roman"/>
        </w:rPr>
      </w:pPr>
      <w:bookmarkStart w:id="47" w:name="sub_10193"/>
      <w:bookmarkEnd w:id="46"/>
      <w:r w:rsidRPr="00EA35B7">
        <w:rPr>
          <w:rFonts w:ascii="Times New Roman" w:hAnsi="Times New Roman" w:cs="Times New Roman"/>
        </w:rPr>
        <w:t>в) о должностных лицах, осуществляющих контрольные действия;</w:t>
      </w:r>
    </w:p>
    <w:p w:rsidR="007049CA" w:rsidRPr="00EA35B7" w:rsidRDefault="007049CA" w:rsidP="007049CA">
      <w:pPr>
        <w:rPr>
          <w:rFonts w:ascii="Times New Roman" w:hAnsi="Times New Roman" w:cs="Times New Roman"/>
        </w:rPr>
      </w:pPr>
      <w:bookmarkStart w:id="48" w:name="sub_10194"/>
      <w:bookmarkEnd w:id="47"/>
      <w:r w:rsidRPr="00EA35B7">
        <w:rPr>
          <w:rFonts w:ascii="Times New Roman" w:hAnsi="Times New Roman" w:cs="Times New Roman"/>
        </w:rPr>
        <w:t>г) о методах контроля и периодичности;</w:t>
      </w:r>
    </w:p>
    <w:p w:rsidR="007049CA" w:rsidRPr="00EA35B7" w:rsidRDefault="007049CA" w:rsidP="007049CA">
      <w:pPr>
        <w:rPr>
          <w:rFonts w:ascii="Times New Roman" w:hAnsi="Times New Roman" w:cs="Times New Roman"/>
        </w:rPr>
      </w:pPr>
      <w:bookmarkStart w:id="49" w:name="sub_10195"/>
      <w:bookmarkEnd w:id="48"/>
      <w:proofErr w:type="spellStart"/>
      <w:r w:rsidRPr="00EA35B7">
        <w:rPr>
          <w:rFonts w:ascii="Times New Roman" w:hAnsi="Times New Roman" w:cs="Times New Roman"/>
        </w:rPr>
        <w:t>д</w:t>
      </w:r>
      <w:proofErr w:type="spellEnd"/>
      <w:r w:rsidRPr="00EA35B7">
        <w:rPr>
          <w:rFonts w:ascii="Times New Roman" w:hAnsi="Times New Roman" w:cs="Times New Roman"/>
        </w:rPr>
        <w:t>) о способах проведения контрольных действий.</w:t>
      </w:r>
    </w:p>
    <w:p w:rsidR="007049CA" w:rsidRPr="00EA35B7" w:rsidRDefault="007049CA" w:rsidP="007049CA">
      <w:pPr>
        <w:rPr>
          <w:rFonts w:ascii="Times New Roman" w:hAnsi="Times New Roman" w:cs="Times New Roman"/>
        </w:rPr>
      </w:pPr>
      <w:bookmarkStart w:id="50" w:name="sub_1020"/>
      <w:bookmarkEnd w:id="49"/>
      <w:r w:rsidRPr="00EA35B7">
        <w:rPr>
          <w:rFonts w:ascii="Times New Roman" w:hAnsi="Times New Roman" w:cs="Times New Roman"/>
        </w:rPr>
        <w:t xml:space="preserve">17. </w:t>
      </w:r>
      <w:r w:rsidRPr="00EA35B7">
        <w:rPr>
          <w:rFonts w:ascii="Times New Roman" w:hAnsi="Times New Roman" w:cs="Times New Roman"/>
          <w:color w:val="000000"/>
        </w:rPr>
        <w:t xml:space="preserve">Утверждение </w:t>
      </w:r>
      <w:hyperlink w:anchor="sub_10000" w:history="1">
        <w:r w:rsidRPr="00EA35B7">
          <w:rPr>
            <w:rStyle w:val="a5"/>
            <w:rFonts w:ascii="Times New Roman" w:hAnsi="Times New Roman" w:cs="Times New Roman"/>
            <w:color w:val="000000"/>
          </w:rPr>
          <w:t>карт</w:t>
        </w:r>
      </w:hyperlink>
      <w:r w:rsidRPr="00EA35B7">
        <w:rPr>
          <w:rFonts w:ascii="Times New Roman" w:hAnsi="Times New Roman" w:cs="Times New Roman"/>
        </w:rPr>
        <w:t xml:space="preserve"> внутреннего финансового контроля в Администрации </w:t>
      </w:r>
      <w:r>
        <w:rPr>
          <w:rFonts w:ascii="Times New Roman" w:hAnsi="Times New Roman" w:cs="Times New Roman"/>
        </w:rPr>
        <w:t>Богатыревского</w:t>
      </w:r>
      <w:r w:rsidRPr="00EA35B7">
        <w:rPr>
          <w:rFonts w:ascii="Times New Roman" w:hAnsi="Times New Roman" w:cs="Times New Roman"/>
        </w:rPr>
        <w:t xml:space="preserve"> сельского поселения Цивильского района Чувашской Республики, осуществляется главой администрации.</w:t>
      </w:r>
    </w:p>
    <w:p w:rsidR="007049CA" w:rsidRPr="00EA35B7" w:rsidRDefault="007049CA" w:rsidP="007049CA">
      <w:pPr>
        <w:rPr>
          <w:rFonts w:ascii="Times New Roman" w:hAnsi="Times New Roman" w:cs="Times New Roman"/>
        </w:rPr>
      </w:pPr>
      <w:bookmarkStart w:id="51" w:name="sub_1021"/>
      <w:bookmarkEnd w:id="50"/>
      <w:r w:rsidRPr="00EA35B7">
        <w:rPr>
          <w:rFonts w:ascii="Times New Roman" w:hAnsi="Times New Roman" w:cs="Times New Roman"/>
        </w:rPr>
        <w:t>18. Актуализация карт внутреннего финансового контроля проводится:</w:t>
      </w:r>
    </w:p>
    <w:p w:rsidR="007049CA" w:rsidRPr="00EA35B7" w:rsidRDefault="007049CA" w:rsidP="007049CA">
      <w:pPr>
        <w:rPr>
          <w:rFonts w:ascii="Times New Roman" w:hAnsi="Times New Roman" w:cs="Times New Roman"/>
        </w:rPr>
      </w:pPr>
      <w:bookmarkStart w:id="52" w:name="sub_10211"/>
      <w:bookmarkEnd w:id="51"/>
      <w:r w:rsidRPr="00EA35B7">
        <w:rPr>
          <w:rFonts w:ascii="Times New Roman" w:hAnsi="Times New Roman" w:cs="Times New Roman"/>
        </w:rPr>
        <w:t>а) при принятии решения главой администрации и начальником – главным бухгалтером МКУ «Централизованная бухгалтерия» о внесении изменений в карты внутреннего финансового контроля;</w:t>
      </w:r>
    </w:p>
    <w:p w:rsidR="007049CA" w:rsidRPr="00EA35B7" w:rsidRDefault="007049CA" w:rsidP="007049CA">
      <w:pPr>
        <w:rPr>
          <w:rFonts w:ascii="Times New Roman" w:hAnsi="Times New Roman" w:cs="Times New Roman"/>
        </w:rPr>
      </w:pPr>
      <w:bookmarkStart w:id="53" w:name="sub_10212"/>
      <w:bookmarkEnd w:id="52"/>
      <w:r w:rsidRPr="00EA35B7">
        <w:rPr>
          <w:rFonts w:ascii="Times New Roman" w:hAnsi="Times New Roman" w:cs="Times New Roman"/>
        </w:rPr>
        <w:t xml:space="preserve">б) </w:t>
      </w:r>
      <w:bookmarkStart w:id="54" w:name="sub_10213"/>
      <w:bookmarkEnd w:id="53"/>
      <w:proofErr w:type="gramStart"/>
      <w:r w:rsidRPr="00EA35B7">
        <w:rPr>
          <w:rFonts w:ascii="Times New Roman" w:hAnsi="Times New Roman" w:cs="Times New Roman"/>
        </w:rPr>
        <w:t>случае</w:t>
      </w:r>
      <w:proofErr w:type="gramEnd"/>
      <w:r w:rsidRPr="00EA35B7">
        <w:rPr>
          <w:rFonts w:ascii="Times New Roman" w:hAnsi="Times New Roman" w:cs="Times New Roman"/>
        </w:rPr>
        <w:t xml:space="preserve">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7049CA" w:rsidRPr="00EA35B7" w:rsidRDefault="007049CA" w:rsidP="007049CA">
      <w:pPr>
        <w:rPr>
          <w:rFonts w:ascii="Times New Roman" w:hAnsi="Times New Roman" w:cs="Times New Roman"/>
        </w:rPr>
      </w:pPr>
      <w:bookmarkStart w:id="55" w:name="sub_1022"/>
      <w:bookmarkEnd w:id="54"/>
      <w:r w:rsidRPr="00EA35B7">
        <w:rPr>
          <w:rFonts w:ascii="Times New Roman" w:hAnsi="Times New Roman" w:cs="Times New Roman"/>
        </w:rPr>
        <w:t xml:space="preserve">19. </w:t>
      </w:r>
      <w:proofErr w:type="gramStart"/>
      <w:r w:rsidRPr="00EA35B7">
        <w:rPr>
          <w:rFonts w:ascii="Times New Roman" w:hAnsi="Times New Roman" w:cs="Times New Roman"/>
        </w:rPr>
        <w:t xml:space="preserve">Карты внутреннего финансового контроля составляются на бумажных носителях или, при наличии технических возможностей, на машинных носителях - в форме электронного документа с использованием </w:t>
      </w:r>
      <w:hyperlink r:id="rId19" w:history="1">
        <w:r w:rsidRPr="00EA35B7">
          <w:rPr>
            <w:rStyle w:val="a5"/>
            <w:rFonts w:ascii="Times New Roman" w:hAnsi="Times New Roman" w:cs="Times New Roman"/>
            <w:color w:val="000000"/>
          </w:rPr>
          <w:t>электронной подписи</w:t>
        </w:r>
      </w:hyperlink>
      <w:r w:rsidRPr="00EA35B7">
        <w:rPr>
          <w:rFonts w:ascii="Times New Roman" w:hAnsi="Times New Roman" w:cs="Times New Roman"/>
          <w:color w:val="000000"/>
        </w:rPr>
        <w:t xml:space="preserve"> </w:t>
      </w:r>
      <w:r w:rsidRPr="00EA35B7">
        <w:rPr>
          <w:rFonts w:ascii="Times New Roman" w:hAnsi="Times New Roman" w:cs="Times New Roman"/>
        </w:rPr>
        <w:t>(далее - электронный документ) с обязательным изготовлением копий электронных документов на бумажных носителях в соответствии с установленной в рамках документооборота периодичностью.</w:t>
      </w:r>
      <w:proofErr w:type="gramEnd"/>
    </w:p>
    <w:bookmarkEnd w:id="55"/>
    <w:p w:rsidR="007049CA" w:rsidRPr="00EA35B7" w:rsidRDefault="007049CA" w:rsidP="007049CA"/>
    <w:p w:rsidR="007049CA" w:rsidRDefault="007049CA" w:rsidP="007049CA">
      <w:pPr>
        <w:sectPr w:rsidR="007049CA" w:rsidSect="00053869">
          <w:pgSz w:w="11907" w:h="16840" w:code="9"/>
          <w:pgMar w:top="567" w:right="567" w:bottom="567" w:left="1418" w:header="0" w:footer="0" w:gutter="0"/>
          <w:cols w:space="720"/>
          <w:noEndnote/>
        </w:sectPr>
      </w:pPr>
    </w:p>
    <w:p w:rsidR="007049CA" w:rsidRPr="007B5CD4" w:rsidRDefault="007049CA" w:rsidP="007049CA">
      <w:pPr>
        <w:ind w:firstLine="698"/>
        <w:jc w:val="right"/>
        <w:rPr>
          <w:rFonts w:ascii="Times New Roman" w:hAnsi="Times New Roman" w:cs="Times New Roman"/>
          <w:b/>
          <w:sz w:val="20"/>
          <w:szCs w:val="20"/>
        </w:rPr>
      </w:pPr>
      <w:bookmarkStart w:id="56" w:name="sub_10000"/>
      <w:r w:rsidRPr="007B5CD4">
        <w:rPr>
          <w:rStyle w:val="a3"/>
          <w:rFonts w:ascii="Times New Roman" w:hAnsi="Times New Roman" w:cs="Times New Roman"/>
          <w:sz w:val="20"/>
          <w:szCs w:val="20"/>
        </w:rPr>
        <w:t xml:space="preserve">Приложение №1 к </w:t>
      </w:r>
      <w:hyperlink w:anchor="sub_1000" w:history="1">
        <w:r w:rsidRPr="007B5CD4">
          <w:rPr>
            <w:rStyle w:val="a5"/>
            <w:rFonts w:ascii="Times New Roman" w:hAnsi="Times New Roman" w:cs="Times New Roman"/>
            <w:color w:val="auto"/>
            <w:sz w:val="20"/>
            <w:szCs w:val="20"/>
          </w:rPr>
          <w:t>Порядку</w:t>
        </w:r>
      </w:hyperlink>
      <w:r w:rsidRPr="007B5CD4">
        <w:rPr>
          <w:rStyle w:val="a3"/>
          <w:rFonts w:ascii="Times New Roman" w:hAnsi="Times New Roman" w:cs="Times New Roman"/>
          <w:sz w:val="20"/>
          <w:szCs w:val="20"/>
        </w:rPr>
        <w:t xml:space="preserve"> осуществления внутреннего финансового контроля </w:t>
      </w:r>
    </w:p>
    <w:bookmarkEnd w:id="56"/>
    <w:p w:rsidR="007049CA" w:rsidRPr="00897422" w:rsidRDefault="007049CA" w:rsidP="007049CA">
      <w:pPr>
        <w:rPr>
          <w:rFonts w:ascii="Times New Roman" w:hAnsi="Times New Roman" w:cs="Times New Roman"/>
        </w:rPr>
      </w:pPr>
    </w:p>
    <w:tbl>
      <w:tblPr>
        <w:tblW w:w="0" w:type="auto"/>
        <w:tblLook w:val="04A0"/>
      </w:tblPr>
      <w:tblGrid>
        <w:gridCol w:w="5184"/>
        <w:gridCol w:w="3649"/>
        <w:gridCol w:w="2654"/>
        <w:gridCol w:w="559"/>
        <w:gridCol w:w="3568"/>
      </w:tblGrid>
      <w:tr w:rsidR="007049CA" w:rsidRPr="0068293C" w:rsidTr="00670163">
        <w:tc>
          <w:tcPr>
            <w:tcW w:w="5306" w:type="dxa"/>
            <w:shd w:val="clear" w:color="auto" w:fill="auto"/>
          </w:tcPr>
          <w:p w:rsidR="007049CA" w:rsidRPr="0068293C" w:rsidRDefault="007049CA" w:rsidP="00670163">
            <w:pPr>
              <w:rPr>
                <w:rFonts w:ascii="Times New Roman" w:hAnsi="Times New Roman" w:cs="Times New Roman"/>
              </w:rPr>
            </w:pPr>
          </w:p>
        </w:tc>
        <w:tc>
          <w:tcPr>
            <w:tcW w:w="3733" w:type="dxa"/>
            <w:shd w:val="clear" w:color="auto" w:fill="auto"/>
          </w:tcPr>
          <w:p w:rsidR="007049CA" w:rsidRPr="0068293C" w:rsidRDefault="007049CA" w:rsidP="00670163">
            <w:pPr>
              <w:rPr>
                <w:rFonts w:ascii="Times New Roman" w:hAnsi="Times New Roman" w:cs="Times New Roman"/>
              </w:rPr>
            </w:pPr>
          </w:p>
        </w:tc>
        <w:tc>
          <w:tcPr>
            <w:tcW w:w="6880" w:type="dxa"/>
            <w:gridSpan w:val="3"/>
            <w:shd w:val="clear" w:color="auto" w:fill="auto"/>
          </w:tcPr>
          <w:p w:rsidR="007049CA" w:rsidRPr="0068293C" w:rsidRDefault="007049CA" w:rsidP="00670163">
            <w:pPr>
              <w:jc w:val="center"/>
              <w:rPr>
                <w:rFonts w:ascii="Times New Roman" w:hAnsi="Times New Roman" w:cs="Times New Roman"/>
              </w:rPr>
            </w:pPr>
            <w:r w:rsidRPr="0068293C">
              <w:rPr>
                <w:rFonts w:ascii="Times New Roman" w:hAnsi="Times New Roman" w:cs="Times New Roman"/>
              </w:rPr>
              <w:t>УТВЕРЖДАЮ</w:t>
            </w:r>
          </w:p>
        </w:tc>
      </w:tr>
      <w:tr w:rsidR="007049CA" w:rsidRPr="000645ED" w:rsidTr="00670163">
        <w:tc>
          <w:tcPr>
            <w:tcW w:w="5306" w:type="dxa"/>
            <w:shd w:val="clear" w:color="auto" w:fill="auto"/>
          </w:tcPr>
          <w:p w:rsidR="007049CA" w:rsidRPr="0068293C" w:rsidRDefault="007049CA" w:rsidP="00670163">
            <w:pPr>
              <w:rPr>
                <w:rFonts w:ascii="Times New Roman" w:hAnsi="Times New Roman" w:cs="Times New Roman"/>
              </w:rPr>
            </w:pPr>
          </w:p>
        </w:tc>
        <w:tc>
          <w:tcPr>
            <w:tcW w:w="3733" w:type="dxa"/>
            <w:shd w:val="clear" w:color="auto" w:fill="auto"/>
          </w:tcPr>
          <w:p w:rsidR="007049CA" w:rsidRPr="0068293C" w:rsidRDefault="007049CA" w:rsidP="00670163">
            <w:pPr>
              <w:rPr>
                <w:rFonts w:ascii="Times New Roman" w:hAnsi="Times New Roman" w:cs="Times New Roman"/>
              </w:rPr>
            </w:pPr>
          </w:p>
        </w:tc>
        <w:tc>
          <w:tcPr>
            <w:tcW w:w="6880" w:type="dxa"/>
            <w:gridSpan w:val="3"/>
            <w:tcBorders>
              <w:bottom w:val="single" w:sz="4" w:space="0" w:color="auto"/>
            </w:tcBorders>
            <w:shd w:val="clear" w:color="auto" w:fill="auto"/>
          </w:tcPr>
          <w:p w:rsidR="007049CA" w:rsidRPr="00A148C7" w:rsidRDefault="007049CA" w:rsidP="00670163">
            <w:pPr>
              <w:rPr>
                <w:rFonts w:ascii="Times New Roman" w:hAnsi="Times New Roman" w:cs="Times New Roman"/>
              </w:rPr>
            </w:pPr>
            <w:r w:rsidRPr="00A148C7">
              <w:rPr>
                <w:rFonts w:ascii="Times New Roman" w:hAnsi="Times New Roman" w:cs="Times New Roman"/>
              </w:rPr>
              <w:t xml:space="preserve">Глава </w:t>
            </w:r>
            <w:r w:rsidRPr="00176F64">
              <w:rPr>
                <w:rFonts w:ascii="Times New Roman" w:hAnsi="Times New Roman" w:cs="Times New Roman"/>
              </w:rPr>
              <w:t xml:space="preserve">администрации </w:t>
            </w:r>
            <w:r>
              <w:rPr>
                <w:rFonts w:ascii="Times New Roman" w:hAnsi="Times New Roman" w:cs="Times New Roman"/>
              </w:rPr>
              <w:t>Богатыревского</w:t>
            </w:r>
            <w:r w:rsidRPr="00176F64">
              <w:rPr>
                <w:rFonts w:ascii="Times New Roman" w:hAnsi="Times New Roman" w:cs="Times New Roman"/>
              </w:rPr>
              <w:t xml:space="preserve"> сельского поселения</w:t>
            </w:r>
          </w:p>
        </w:tc>
      </w:tr>
      <w:tr w:rsidR="007049CA" w:rsidRPr="0068293C" w:rsidTr="00670163">
        <w:tc>
          <w:tcPr>
            <w:tcW w:w="5306" w:type="dxa"/>
            <w:shd w:val="clear" w:color="auto" w:fill="auto"/>
          </w:tcPr>
          <w:p w:rsidR="007049CA" w:rsidRPr="0068293C" w:rsidRDefault="007049CA" w:rsidP="00670163">
            <w:pPr>
              <w:jc w:val="center"/>
              <w:rPr>
                <w:rFonts w:ascii="Times New Roman" w:hAnsi="Times New Roman" w:cs="Times New Roman"/>
                <w:sz w:val="20"/>
                <w:szCs w:val="20"/>
              </w:rPr>
            </w:pPr>
          </w:p>
        </w:tc>
        <w:tc>
          <w:tcPr>
            <w:tcW w:w="3733" w:type="dxa"/>
            <w:shd w:val="clear" w:color="auto" w:fill="auto"/>
          </w:tcPr>
          <w:p w:rsidR="007049CA" w:rsidRPr="0068293C" w:rsidRDefault="007049CA" w:rsidP="00670163">
            <w:pPr>
              <w:jc w:val="center"/>
              <w:rPr>
                <w:rFonts w:ascii="Times New Roman" w:hAnsi="Times New Roman" w:cs="Times New Roman"/>
                <w:sz w:val="20"/>
                <w:szCs w:val="20"/>
              </w:rPr>
            </w:pPr>
          </w:p>
        </w:tc>
        <w:tc>
          <w:tcPr>
            <w:tcW w:w="6880" w:type="dxa"/>
            <w:gridSpan w:val="3"/>
            <w:tcBorders>
              <w:top w:val="single" w:sz="4" w:space="0" w:color="auto"/>
            </w:tcBorders>
            <w:shd w:val="clear" w:color="auto" w:fill="auto"/>
          </w:tcPr>
          <w:p w:rsidR="007049CA" w:rsidRPr="0068293C" w:rsidRDefault="007049CA" w:rsidP="00670163">
            <w:pPr>
              <w:jc w:val="center"/>
              <w:rPr>
                <w:rFonts w:ascii="Times New Roman" w:hAnsi="Times New Roman" w:cs="Times New Roman"/>
                <w:sz w:val="20"/>
                <w:szCs w:val="20"/>
              </w:rPr>
            </w:pPr>
            <w:r w:rsidRPr="0068293C">
              <w:rPr>
                <w:rFonts w:ascii="Times New Roman" w:hAnsi="Times New Roman" w:cs="Times New Roman"/>
                <w:sz w:val="20"/>
                <w:szCs w:val="20"/>
              </w:rPr>
              <w:t>(должность)</w:t>
            </w:r>
          </w:p>
        </w:tc>
      </w:tr>
      <w:tr w:rsidR="007049CA" w:rsidRPr="0068293C" w:rsidTr="00670163">
        <w:tc>
          <w:tcPr>
            <w:tcW w:w="5306" w:type="dxa"/>
            <w:shd w:val="clear" w:color="auto" w:fill="auto"/>
          </w:tcPr>
          <w:p w:rsidR="007049CA" w:rsidRPr="0068293C" w:rsidRDefault="007049CA" w:rsidP="00670163">
            <w:pPr>
              <w:rPr>
                <w:rFonts w:ascii="Times New Roman" w:hAnsi="Times New Roman" w:cs="Times New Roman"/>
              </w:rPr>
            </w:pPr>
          </w:p>
        </w:tc>
        <w:tc>
          <w:tcPr>
            <w:tcW w:w="3733" w:type="dxa"/>
            <w:shd w:val="clear" w:color="auto" w:fill="auto"/>
          </w:tcPr>
          <w:p w:rsidR="007049CA" w:rsidRPr="0068293C" w:rsidRDefault="007049CA" w:rsidP="00670163">
            <w:pPr>
              <w:rPr>
                <w:rFonts w:ascii="Times New Roman" w:hAnsi="Times New Roman" w:cs="Times New Roman"/>
              </w:rPr>
            </w:pPr>
          </w:p>
        </w:tc>
        <w:tc>
          <w:tcPr>
            <w:tcW w:w="2693" w:type="dxa"/>
            <w:tcBorders>
              <w:bottom w:val="single" w:sz="4" w:space="0" w:color="auto"/>
            </w:tcBorders>
            <w:shd w:val="clear" w:color="auto" w:fill="auto"/>
          </w:tcPr>
          <w:p w:rsidR="007049CA" w:rsidRPr="0068293C" w:rsidRDefault="007049CA" w:rsidP="00670163">
            <w:pPr>
              <w:rPr>
                <w:rFonts w:ascii="Times New Roman" w:hAnsi="Times New Roman" w:cs="Times New Roman"/>
              </w:rPr>
            </w:pPr>
          </w:p>
        </w:tc>
        <w:tc>
          <w:tcPr>
            <w:tcW w:w="567" w:type="dxa"/>
            <w:shd w:val="clear" w:color="auto" w:fill="auto"/>
          </w:tcPr>
          <w:p w:rsidR="007049CA" w:rsidRPr="0068293C" w:rsidRDefault="007049CA" w:rsidP="00670163">
            <w:pPr>
              <w:rPr>
                <w:rFonts w:ascii="Times New Roman" w:hAnsi="Times New Roman" w:cs="Times New Roman"/>
              </w:rPr>
            </w:pPr>
          </w:p>
        </w:tc>
        <w:tc>
          <w:tcPr>
            <w:tcW w:w="3620" w:type="dxa"/>
            <w:tcBorders>
              <w:bottom w:val="single" w:sz="4" w:space="0" w:color="auto"/>
            </w:tcBorders>
            <w:shd w:val="clear" w:color="auto" w:fill="auto"/>
          </w:tcPr>
          <w:p w:rsidR="007049CA" w:rsidRPr="008B39F4" w:rsidRDefault="007049CA" w:rsidP="00670163">
            <w:pPr>
              <w:jc w:val="center"/>
              <w:rPr>
                <w:rFonts w:ascii="Times New Roman" w:hAnsi="Times New Roman" w:cs="Times New Roman"/>
              </w:rPr>
            </w:pPr>
            <w:r>
              <w:rPr>
                <w:rFonts w:ascii="Times New Roman" w:hAnsi="Times New Roman" w:cs="Times New Roman"/>
                <w:shd w:val="clear" w:color="auto" w:fill="FFFFFF"/>
              </w:rPr>
              <w:t>Лаврентьев А.В.</w:t>
            </w:r>
          </w:p>
        </w:tc>
      </w:tr>
      <w:tr w:rsidR="007049CA" w:rsidRPr="0068293C" w:rsidTr="00670163">
        <w:tc>
          <w:tcPr>
            <w:tcW w:w="5306" w:type="dxa"/>
            <w:shd w:val="clear" w:color="auto" w:fill="auto"/>
          </w:tcPr>
          <w:p w:rsidR="007049CA" w:rsidRPr="0068293C" w:rsidRDefault="007049CA" w:rsidP="00670163">
            <w:pPr>
              <w:jc w:val="center"/>
              <w:rPr>
                <w:rFonts w:ascii="Times New Roman" w:hAnsi="Times New Roman" w:cs="Times New Roman"/>
                <w:sz w:val="20"/>
                <w:szCs w:val="20"/>
              </w:rPr>
            </w:pPr>
          </w:p>
        </w:tc>
        <w:tc>
          <w:tcPr>
            <w:tcW w:w="3733" w:type="dxa"/>
            <w:shd w:val="clear" w:color="auto" w:fill="auto"/>
          </w:tcPr>
          <w:p w:rsidR="007049CA" w:rsidRPr="0068293C" w:rsidRDefault="007049CA" w:rsidP="00670163">
            <w:pPr>
              <w:jc w:val="center"/>
              <w:rPr>
                <w:rFonts w:ascii="Times New Roman" w:hAnsi="Times New Roman" w:cs="Times New Roman"/>
                <w:sz w:val="20"/>
                <w:szCs w:val="20"/>
              </w:rPr>
            </w:pPr>
          </w:p>
        </w:tc>
        <w:tc>
          <w:tcPr>
            <w:tcW w:w="2693" w:type="dxa"/>
            <w:tcBorders>
              <w:top w:val="single" w:sz="4" w:space="0" w:color="auto"/>
            </w:tcBorders>
            <w:shd w:val="clear" w:color="auto" w:fill="auto"/>
          </w:tcPr>
          <w:p w:rsidR="007049CA" w:rsidRPr="0068293C" w:rsidRDefault="007049CA" w:rsidP="00670163">
            <w:pPr>
              <w:jc w:val="center"/>
              <w:rPr>
                <w:rFonts w:ascii="Times New Roman" w:hAnsi="Times New Roman" w:cs="Times New Roman"/>
                <w:sz w:val="20"/>
                <w:szCs w:val="20"/>
              </w:rPr>
            </w:pPr>
            <w:r w:rsidRPr="0068293C">
              <w:rPr>
                <w:rFonts w:ascii="Times New Roman" w:hAnsi="Times New Roman" w:cs="Times New Roman"/>
                <w:sz w:val="20"/>
                <w:szCs w:val="20"/>
              </w:rPr>
              <w:t>(подпись)</w:t>
            </w:r>
          </w:p>
        </w:tc>
        <w:tc>
          <w:tcPr>
            <w:tcW w:w="567" w:type="dxa"/>
            <w:shd w:val="clear" w:color="auto" w:fill="auto"/>
          </w:tcPr>
          <w:p w:rsidR="007049CA" w:rsidRPr="0068293C" w:rsidRDefault="007049CA" w:rsidP="00670163">
            <w:pPr>
              <w:jc w:val="center"/>
              <w:rPr>
                <w:rFonts w:ascii="Times New Roman" w:hAnsi="Times New Roman" w:cs="Times New Roman"/>
                <w:sz w:val="20"/>
                <w:szCs w:val="20"/>
              </w:rPr>
            </w:pPr>
          </w:p>
        </w:tc>
        <w:tc>
          <w:tcPr>
            <w:tcW w:w="3620" w:type="dxa"/>
            <w:shd w:val="clear" w:color="auto" w:fill="auto"/>
          </w:tcPr>
          <w:p w:rsidR="007049CA" w:rsidRPr="0068293C" w:rsidRDefault="007049CA" w:rsidP="00670163">
            <w:pPr>
              <w:jc w:val="center"/>
              <w:rPr>
                <w:rFonts w:ascii="Times New Roman" w:hAnsi="Times New Roman" w:cs="Times New Roman"/>
                <w:sz w:val="20"/>
                <w:szCs w:val="20"/>
              </w:rPr>
            </w:pPr>
            <w:r w:rsidRPr="0068293C">
              <w:rPr>
                <w:rFonts w:ascii="Times New Roman" w:hAnsi="Times New Roman" w:cs="Times New Roman"/>
                <w:sz w:val="20"/>
                <w:szCs w:val="20"/>
              </w:rPr>
              <w:t>(расшифровка подписи)</w:t>
            </w:r>
          </w:p>
        </w:tc>
      </w:tr>
      <w:tr w:rsidR="007049CA" w:rsidRPr="0068293C" w:rsidTr="00670163">
        <w:tc>
          <w:tcPr>
            <w:tcW w:w="5306" w:type="dxa"/>
            <w:shd w:val="clear" w:color="auto" w:fill="auto"/>
          </w:tcPr>
          <w:p w:rsidR="007049CA" w:rsidRPr="0068293C" w:rsidRDefault="007049CA" w:rsidP="00670163">
            <w:pPr>
              <w:rPr>
                <w:rFonts w:ascii="Times New Roman" w:hAnsi="Times New Roman" w:cs="Times New Roman"/>
              </w:rPr>
            </w:pPr>
          </w:p>
        </w:tc>
        <w:tc>
          <w:tcPr>
            <w:tcW w:w="3733" w:type="dxa"/>
            <w:shd w:val="clear" w:color="auto" w:fill="auto"/>
          </w:tcPr>
          <w:p w:rsidR="007049CA" w:rsidRPr="0068293C" w:rsidRDefault="007049CA" w:rsidP="00670163">
            <w:pPr>
              <w:rPr>
                <w:rFonts w:ascii="Times New Roman" w:hAnsi="Times New Roman" w:cs="Times New Roman"/>
              </w:rPr>
            </w:pPr>
          </w:p>
        </w:tc>
        <w:tc>
          <w:tcPr>
            <w:tcW w:w="2693" w:type="dxa"/>
            <w:shd w:val="clear" w:color="auto" w:fill="auto"/>
          </w:tcPr>
          <w:p w:rsidR="007049CA" w:rsidRPr="0068293C" w:rsidRDefault="007049CA" w:rsidP="00670163">
            <w:pPr>
              <w:rPr>
                <w:rFonts w:ascii="Times New Roman" w:hAnsi="Times New Roman" w:cs="Times New Roman"/>
              </w:rPr>
            </w:pPr>
          </w:p>
        </w:tc>
        <w:tc>
          <w:tcPr>
            <w:tcW w:w="567" w:type="dxa"/>
            <w:shd w:val="clear" w:color="auto" w:fill="auto"/>
          </w:tcPr>
          <w:p w:rsidR="007049CA" w:rsidRPr="0068293C" w:rsidRDefault="007049CA" w:rsidP="00670163">
            <w:pPr>
              <w:rPr>
                <w:rFonts w:ascii="Times New Roman" w:hAnsi="Times New Roman" w:cs="Times New Roman"/>
              </w:rPr>
            </w:pPr>
          </w:p>
        </w:tc>
        <w:tc>
          <w:tcPr>
            <w:tcW w:w="3620" w:type="dxa"/>
            <w:shd w:val="clear" w:color="auto" w:fill="auto"/>
          </w:tcPr>
          <w:p w:rsidR="007049CA" w:rsidRPr="0068293C" w:rsidRDefault="007049CA" w:rsidP="00670163">
            <w:pPr>
              <w:rPr>
                <w:rFonts w:ascii="Times New Roman" w:hAnsi="Times New Roman" w:cs="Times New Roman"/>
              </w:rPr>
            </w:pPr>
          </w:p>
        </w:tc>
      </w:tr>
      <w:tr w:rsidR="007049CA" w:rsidRPr="0068293C" w:rsidTr="00670163">
        <w:tc>
          <w:tcPr>
            <w:tcW w:w="5306" w:type="dxa"/>
            <w:shd w:val="clear" w:color="auto" w:fill="auto"/>
          </w:tcPr>
          <w:p w:rsidR="007049CA" w:rsidRPr="0068293C" w:rsidRDefault="007049CA" w:rsidP="00670163">
            <w:pPr>
              <w:rPr>
                <w:rFonts w:ascii="Times New Roman" w:hAnsi="Times New Roman" w:cs="Times New Roman"/>
              </w:rPr>
            </w:pPr>
          </w:p>
        </w:tc>
        <w:tc>
          <w:tcPr>
            <w:tcW w:w="3733" w:type="dxa"/>
            <w:shd w:val="clear" w:color="auto" w:fill="auto"/>
          </w:tcPr>
          <w:p w:rsidR="007049CA" w:rsidRPr="0068293C" w:rsidRDefault="007049CA" w:rsidP="00670163">
            <w:pPr>
              <w:rPr>
                <w:rFonts w:ascii="Times New Roman" w:hAnsi="Times New Roman" w:cs="Times New Roman"/>
              </w:rPr>
            </w:pPr>
          </w:p>
        </w:tc>
        <w:tc>
          <w:tcPr>
            <w:tcW w:w="6880" w:type="dxa"/>
            <w:gridSpan w:val="3"/>
            <w:shd w:val="clear" w:color="auto" w:fill="auto"/>
          </w:tcPr>
          <w:p w:rsidR="007049CA" w:rsidRPr="0068293C" w:rsidRDefault="007049CA" w:rsidP="00670163">
            <w:pPr>
              <w:jc w:val="right"/>
              <w:rPr>
                <w:rFonts w:ascii="Times New Roman" w:hAnsi="Times New Roman" w:cs="Times New Roman"/>
              </w:rPr>
            </w:pPr>
            <w:r w:rsidRPr="0068293C">
              <w:rPr>
                <w:rFonts w:ascii="Times New Roman" w:hAnsi="Times New Roman" w:cs="Times New Roman"/>
              </w:rPr>
              <w:t>«____» ________________ 20___</w:t>
            </w:r>
          </w:p>
        </w:tc>
      </w:tr>
    </w:tbl>
    <w:p w:rsidR="007049CA" w:rsidRPr="00897422" w:rsidRDefault="007049CA" w:rsidP="007049CA">
      <w:pPr>
        <w:rPr>
          <w:rFonts w:ascii="Times New Roman" w:hAnsi="Times New Roman" w:cs="Times New Roman"/>
        </w:rPr>
      </w:pPr>
    </w:p>
    <w:p w:rsidR="007049CA" w:rsidRPr="006C374B" w:rsidRDefault="007049CA" w:rsidP="007049CA">
      <w:pPr>
        <w:pStyle w:val="1"/>
        <w:spacing w:before="0" w:after="0"/>
        <w:rPr>
          <w:rFonts w:ascii="Times New Roman" w:hAnsi="Times New Roman" w:cs="Times New Roman"/>
          <w:color w:val="000000"/>
        </w:rPr>
      </w:pPr>
      <w:r w:rsidRPr="006C374B">
        <w:rPr>
          <w:rFonts w:ascii="Times New Roman" w:hAnsi="Times New Roman" w:cs="Times New Roman"/>
          <w:color w:val="000000"/>
        </w:rPr>
        <w:t>КАРТА ВНУТРЕННЕГО ФИНАНСОВОГО КОНТРОЛЯ</w:t>
      </w:r>
    </w:p>
    <w:p w:rsidR="007049CA" w:rsidRPr="00897422" w:rsidRDefault="007049CA" w:rsidP="007049CA">
      <w:pPr>
        <w:rPr>
          <w:rFonts w:ascii="Times New Roman" w:hAnsi="Times New Roman" w:cs="Times New Roman"/>
        </w:rPr>
      </w:pPr>
    </w:p>
    <w:tbl>
      <w:tblPr>
        <w:tblW w:w="0" w:type="auto"/>
        <w:tblLook w:val="04A0"/>
      </w:tblPr>
      <w:tblGrid>
        <w:gridCol w:w="6092"/>
        <w:gridCol w:w="9522"/>
      </w:tblGrid>
      <w:tr w:rsidR="007049CA" w:rsidRPr="00C72F77" w:rsidTr="00670163">
        <w:tc>
          <w:tcPr>
            <w:tcW w:w="6204" w:type="dxa"/>
            <w:shd w:val="clear" w:color="auto" w:fill="auto"/>
          </w:tcPr>
          <w:p w:rsidR="007049CA" w:rsidRPr="00C72F77" w:rsidRDefault="007049CA" w:rsidP="00670163">
            <w:pPr>
              <w:rPr>
                <w:rFonts w:ascii="Times New Roman" w:hAnsi="Times New Roman" w:cs="Times New Roman"/>
              </w:rPr>
            </w:pPr>
            <w:r w:rsidRPr="00C72F77">
              <w:rPr>
                <w:rFonts w:ascii="Times New Roman" w:hAnsi="Times New Roman" w:cs="Times New Roman"/>
              </w:rPr>
              <w:t>Наименование главного распорядителя бюджетных средств (главного администратора доходов бюджета)</w:t>
            </w:r>
          </w:p>
        </w:tc>
        <w:tc>
          <w:tcPr>
            <w:tcW w:w="9715" w:type="dxa"/>
            <w:tcBorders>
              <w:bottom w:val="single" w:sz="4" w:space="0" w:color="auto"/>
            </w:tcBorders>
            <w:shd w:val="clear" w:color="auto" w:fill="auto"/>
          </w:tcPr>
          <w:p w:rsidR="007049CA" w:rsidRDefault="007049CA" w:rsidP="00670163">
            <w:pPr>
              <w:rPr>
                <w:rFonts w:ascii="Times New Roman" w:hAnsi="Times New Roman" w:cs="Times New Roman"/>
              </w:rPr>
            </w:pPr>
          </w:p>
          <w:p w:rsidR="007049CA" w:rsidRPr="00A148C7" w:rsidRDefault="007049CA" w:rsidP="00670163">
            <w:pPr>
              <w:rPr>
                <w:rFonts w:ascii="Times New Roman" w:hAnsi="Times New Roman" w:cs="Times New Roman"/>
              </w:rPr>
            </w:pPr>
            <w:r w:rsidRPr="00A148C7">
              <w:rPr>
                <w:rFonts w:ascii="Times New Roman" w:hAnsi="Times New Roman" w:cs="Times New Roman"/>
              </w:rPr>
              <w:t xml:space="preserve">Администрация </w:t>
            </w:r>
            <w:r>
              <w:rPr>
                <w:rFonts w:ascii="Times New Roman" w:hAnsi="Times New Roman" w:cs="Times New Roman"/>
              </w:rPr>
              <w:t>Богатыревского</w:t>
            </w:r>
            <w:r w:rsidRPr="00176F64">
              <w:rPr>
                <w:rFonts w:ascii="Times New Roman" w:hAnsi="Times New Roman" w:cs="Times New Roman"/>
              </w:rPr>
              <w:t xml:space="preserve"> сельского поселения Цивильского района Чувашской Республики</w:t>
            </w:r>
          </w:p>
        </w:tc>
      </w:tr>
      <w:tr w:rsidR="007049CA" w:rsidRPr="00C72F77" w:rsidTr="00670163">
        <w:tc>
          <w:tcPr>
            <w:tcW w:w="6204" w:type="dxa"/>
            <w:shd w:val="clear" w:color="auto" w:fill="auto"/>
          </w:tcPr>
          <w:p w:rsidR="007049CA" w:rsidRPr="00C72F77" w:rsidRDefault="007049CA" w:rsidP="00670163">
            <w:pPr>
              <w:rPr>
                <w:rFonts w:ascii="Times New Roman" w:hAnsi="Times New Roman" w:cs="Times New Roman"/>
              </w:rPr>
            </w:pPr>
            <w:r w:rsidRPr="00C72F77">
              <w:rPr>
                <w:rFonts w:ascii="Times New Roman" w:hAnsi="Times New Roman" w:cs="Times New Roman"/>
              </w:rPr>
              <w:t>Наименование бюджета</w:t>
            </w:r>
          </w:p>
        </w:tc>
        <w:tc>
          <w:tcPr>
            <w:tcW w:w="9715" w:type="dxa"/>
            <w:tcBorders>
              <w:top w:val="single" w:sz="4" w:space="0" w:color="auto"/>
              <w:bottom w:val="single" w:sz="4" w:space="0" w:color="auto"/>
            </w:tcBorders>
            <w:shd w:val="clear" w:color="auto" w:fill="auto"/>
          </w:tcPr>
          <w:p w:rsidR="007049CA" w:rsidRPr="00176F64" w:rsidRDefault="007049CA" w:rsidP="00670163">
            <w:pPr>
              <w:rPr>
                <w:rFonts w:ascii="Times New Roman" w:hAnsi="Times New Roman" w:cs="Times New Roman"/>
              </w:rPr>
            </w:pPr>
            <w:r w:rsidRPr="00176F64">
              <w:rPr>
                <w:rFonts w:ascii="Times New Roman" w:hAnsi="Times New Roman" w:cs="Times New Roman"/>
              </w:rPr>
              <w:t xml:space="preserve">Бюджет </w:t>
            </w:r>
            <w:r>
              <w:rPr>
                <w:rFonts w:ascii="Times New Roman" w:hAnsi="Times New Roman" w:cs="Times New Roman"/>
              </w:rPr>
              <w:t>Богатыревского</w:t>
            </w:r>
            <w:r w:rsidRPr="00176F64">
              <w:rPr>
                <w:rFonts w:ascii="Times New Roman" w:hAnsi="Times New Roman" w:cs="Times New Roman"/>
              </w:rPr>
              <w:t xml:space="preserve"> сельского поселения</w:t>
            </w:r>
          </w:p>
        </w:tc>
      </w:tr>
      <w:tr w:rsidR="007049CA" w:rsidRPr="00C72F77" w:rsidTr="00670163">
        <w:tc>
          <w:tcPr>
            <w:tcW w:w="6204" w:type="dxa"/>
            <w:shd w:val="clear" w:color="auto" w:fill="auto"/>
          </w:tcPr>
          <w:p w:rsidR="007049CA" w:rsidRPr="00C72F77" w:rsidRDefault="007049CA" w:rsidP="00670163">
            <w:pPr>
              <w:pStyle w:val="a7"/>
              <w:rPr>
                <w:rFonts w:ascii="Times New Roman" w:hAnsi="Times New Roman" w:cs="Times New Roman"/>
              </w:rPr>
            </w:pPr>
            <w:r w:rsidRPr="00C72F77">
              <w:rPr>
                <w:rFonts w:ascii="Times New Roman" w:hAnsi="Times New Roman" w:cs="Times New Roman"/>
                <w:sz w:val="22"/>
                <w:szCs w:val="22"/>
              </w:rPr>
              <w:t xml:space="preserve">Наименование структурного подразделения, ответственного за результаты выполнения внутренних бюджетных процедур </w:t>
            </w:r>
          </w:p>
        </w:tc>
        <w:tc>
          <w:tcPr>
            <w:tcW w:w="9715" w:type="dxa"/>
            <w:tcBorders>
              <w:top w:val="single" w:sz="4" w:space="0" w:color="auto"/>
              <w:bottom w:val="single" w:sz="4" w:space="0" w:color="auto"/>
            </w:tcBorders>
            <w:shd w:val="clear" w:color="auto" w:fill="auto"/>
          </w:tcPr>
          <w:p w:rsidR="007049CA" w:rsidRDefault="007049CA" w:rsidP="00670163">
            <w:pPr>
              <w:rPr>
                <w:rFonts w:ascii="Times New Roman" w:hAnsi="Times New Roman" w:cs="Times New Roman"/>
              </w:rPr>
            </w:pPr>
          </w:p>
          <w:p w:rsidR="007049CA" w:rsidRPr="00C72F77" w:rsidRDefault="007049CA" w:rsidP="00670163">
            <w:pPr>
              <w:rPr>
                <w:rFonts w:ascii="Times New Roman" w:hAnsi="Times New Roman" w:cs="Times New Roman"/>
              </w:rPr>
            </w:pPr>
            <w:r w:rsidRPr="00C72F77">
              <w:rPr>
                <w:rFonts w:ascii="Times New Roman" w:hAnsi="Times New Roman" w:cs="Times New Roman"/>
              </w:rPr>
              <w:t>Муниципальное казенное учреждение «Централизованная бухгалтерия» Цивильского района</w:t>
            </w:r>
          </w:p>
        </w:tc>
      </w:tr>
    </w:tbl>
    <w:p w:rsidR="007049CA" w:rsidRPr="00897422" w:rsidRDefault="007049CA" w:rsidP="007049CA">
      <w:pPr>
        <w:rPr>
          <w:rFonts w:ascii="Times New Roman" w:hAnsi="Times New Roman" w:cs="Times New Roman"/>
        </w:rPr>
      </w:pPr>
    </w:p>
    <w:tbl>
      <w:tblPr>
        <w:tblW w:w="16134" w:type="dxa"/>
        <w:tblInd w:w="-8" w:type="dxa"/>
        <w:tblBorders>
          <w:top w:val="single" w:sz="4" w:space="0" w:color="auto"/>
          <w:left w:val="single" w:sz="4" w:space="0" w:color="auto"/>
          <w:bottom w:val="single" w:sz="4" w:space="0" w:color="auto"/>
          <w:right w:val="single" w:sz="4" w:space="0" w:color="auto"/>
        </w:tblBorders>
        <w:tblLayout w:type="fixed"/>
        <w:tblLook w:val="0000"/>
      </w:tblPr>
      <w:tblGrid>
        <w:gridCol w:w="1959"/>
        <w:gridCol w:w="1985"/>
        <w:gridCol w:w="1842"/>
        <w:gridCol w:w="1701"/>
        <w:gridCol w:w="1985"/>
        <w:gridCol w:w="1701"/>
        <w:gridCol w:w="1559"/>
        <w:gridCol w:w="1701"/>
        <w:gridCol w:w="1701"/>
      </w:tblGrid>
      <w:tr w:rsidR="007049CA" w:rsidRPr="001B0C7E" w:rsidTr="00670163">
        <w:tc>
          <w:tcPr>
            <w:tcW w:w="1959" w:type="dxa"/>
            <w:vMerge w:val="restart"/>
            <w:tcBorders>
              <w:top w:val="single" w:sz="4" w:space="0" w:color="auto"/>
              <w:bottom w:val="nil"/>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Наименование процесса</w:t>
            </w:r>
          </w:p>
        </w:tc>
        <w:tc>
          <w:tcPr>
            <w:tcW w:w="1985" w:type="dxa"/>
            <w:vMerge w:val="restart"/>
            <w:tcBorders>
              <w:top w:val="single" w:sz="4" w:space="0" w:color="auto"/>
              <w:left w:val="single" w:sz="4" w:space="0" w:color="auto"/>
              <w:bottom w:val="nil"/>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Наименование операции</w:t>
            </w:r>
          </w:p>
        </w:tc>
        <w:tc>
          <w:tcPr>
            <w:tcW w:w="1842" w:type="dxa"/>
            <w:vMerge w:val="restart"/>
            <w:tcBorders>
              <w:top w:val="single" w:sz="4" w:space="0" w:color="auto"/>
              <w:left w:val="single" w:sz="4" w:space="0" w:color="auto"/>
              <w:bottom w:val="nil"/>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Должностное лицо,</w:t>
            </w:r>
          </w:p>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ответственное за</w:t>
            </w:r>
          </w:p>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выполнение операции</w:t>
            </w:r>
          </w:p>
        </w:tc>
        <w:tc>
          <w:tcPr>
            <w:tcW w:w="1701" w:type="dxa"/>
            <w:vMerge w:val="restart"/>
            <w:tcBorders>
              <w:top w:val="single" w:sz="4" w:space="0" w:color="auto"/>
              <w:left w:val="single" w:sz="4" w:space="0" w:color="auto"/>
              <w:bottom w:val="nil"/>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Периодичность</w:t>
            </w:r>
          </w:p>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выполнения</w:t>
            </w:r>
          </w:p>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операции</w:t>
            </w:r>
          </w:p>
        </w:tc>
        <w:tc>
          <w:tcPr>
            <w:tcW w:w="1985" w:type="dxa"/>
            <w:vMerge w:val="restart"/>
            <w:tcBorders>
              <w:top w:val="single" w:sz="4" w:space="0" w:color="auto"/>
              <w:left w:val="single" w:sz="4" w:space="0" w:color="auto"/>
              <w:bottom w:val="nil"/>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Должностное лицо,</w:t>
            </w:r>
          </w:p>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осуществляющее</w:t>
            </w:r>
          </w:p>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контрольное действие</w:t>
            </w:r>
          </w:p>
        </w:tc>
        <w:tc>
          <w:tcPr>
            <w:tcW w:w="6662" w:type="dxa"/>
            <w:gridSpan w:val="4"/>
            <w:tcBorders>
              <w:top w:val="single" w:sz="4" w:space="0" w:color="auto"/>
              <w:left w:val="single" w:sz="4" w:space="0" w:color="auto"/>
              <w:bottom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Характеристики контрольного действия</w:t>
            </w:r>
          </w:p>
        </w:tc>
      </w:tr>
      <w:tr w:rsidR="007049CA" w:rsidRPr="001B0C7E" w:rsidTr="00670163">
        <w:tc>
          <w:tcPr>
            <w:tcW w:w="1959" w:type="dxa"/>
            <w:vMerge/>
            <w:tcBorders>
              <w:top w:val="nil"/>
              <w:bottom w:val="single" w:sz="4" w:space="0" w:color="auto"/>
              <w:right w:val="single" w:sz="4" w:space="0" w:color="auto"/>
            </w:tcBorders>
          </w:tcPr>
          <w:p w:rsidR="007049CA" w:rsidRPr="001B0C7E" w:rsidRDefault="007049CA" w:rsidP="00670163">
            <w:pPr>
              <w:pStyle w:val="a6"/>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rsidR="007049CA" w:rsidRPr="001B0C7E" w:rsidRDefault="007049CA" w:rsidP="00670163">
            <w:pPr>
              <w:pStyle w:val="a6"/>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tcPr>
          <w:p w:rsidR="007049CA" w:rsidRPr="001B0C7E" w:rsidRDefault="007049CA" w:rsidP="00670163">
            <w:pPr>
              <w:pStyle w:val="a6"/>
              <w:rPr>
                <w:rFonts w:ascii="Times New Roman" w:hAnsi="Times New Roman" w:cs="Times New Roman"/>
              </w:rPr>
            </w:pPr>
          </w:p>
        </w:tc>
        <w:tc>
          <w:tcPr>
            <w:tcW w:w="1701" w:type="dxa"/>
            <w:vMerge/>
            <w:tcBorders>
              <w:top w:val="nil"/>
              <w:left w:val="single" w:sz="4" w:space="0" w:color="auto"/>
              <w:bottom w:val="single" w:sz="4" w:space="0" w:color="auto"/>
              <w:right w:val="single" w:sz="4" w:space="0" w:color="auto"/>
            </w:tcBorders>
          </w:tcPr>
          <w:p w:rsidR="007049CA" w:rsidRPr="001B0C7E" w:rsidRDefault="007049CA" w:rsidP="00670163">
            <w:pPr>
              <w:pStyle w:val="a6"/>
              <w:rPr>
                <w:rFonts w:ascii="Times New Roman" w:hAnsi="Times New Roman" w:cs="Times New Roman"/>
              </w:rPr>
            </w:pPr>
          </w:p>
        </w:tc>
        <w:tc>
          <w:tcPr>
            <w:tcW w:w="1985" w:type="dxa"/>
            <w:vMerge/>
            <w:tcBorders>
              <w:top w:val="nil"/>
              <w:left w:val="single" w:sz="4" w:space="0" w:color="auto"/>
              <w:bottom w:val="single" w:sz="4" w:space="0" w:color="auto"/>
              <w:right w:val="single" w:sz="4" w:space="0" w:color="auto"/>
            </w:tcBorders>
          </w:tcPr>
          <w:p w:rsidR="007049CA" w:rsidRPr="001B0C7E" w:rsidRDefault="007049CA" w:rsidP="00670163">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Метод контроля</w:t>
            </w:r>
          </w:p>
        </w:tc>
        <w:tc>
          <w:tcPr>
            <w:tcW w:w="1559"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Контрольное действие</w:t>
            </w:r>
          </w:p>
        </w:tc>
        <w:tc>
          <w:tcPr>
            <w:tcW w:w="1701"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Вид/</w:t>
            </w:r>
          </w:p>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способ</w:t>
            </w:r>
          </w:p>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контроля</w:t>
            </w:r>
          </w:p>
        </w:tc>
        <w:tc>
          <w:tcPr>
            <w:tcW w:w="1701" w:type="dxa"/>
            <w:tcBorders>
              <w:top w:val="single" w:sz="4" w:space="0" w:color="auto"/>
              <w:left w:val="single" w:sz="4" w:space="0" w:color="auto"/>
              <w:bottom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Периодичность /срок</w:t>
            </w:r>
          </w:p>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 xml:space="preserve">выполнения </w:t>
            </w:r>
            <w:proofErr w:type="gramStart"/>
            <w:r w:rsidRPr="001B0C7E">
              <w:rPr>
                <w:rFonts w:ascii="Times New Roman" w:hAnsi="Times New Roman" w:cs="Times New Roman"/>
                <w:sz w:val="22"/>
                <w:szCs w:val="22"/>
              </w:rPr>
              <w:t>контрольных</w:t>
            </w:r>
            <w:proofErr w:type="gramEnd"/>
          </w:p>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действий</w:t>
            </w:r>
          </w:p>
        </w:tc>
      </w:tr>
      <w:tr w:rsidR="007049CA" w:rsidRPr="001B0C7E" w:rsidTr="00670163">
        <w:tc>
          <w:tcPr>
            <w:tcW w:w="1959" w:type="dxa"/>
            <w:tcBorders>
              <w:top w:val="single" w:sz="4" w:space="0" w:color="auto"/>
              <w:bottom w:val="single" w:sz="4" w:space="0" w:color="auto"/>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7</w:t>
            </w:r>
          </w:p>
        </w:tc>
        <w:tc>
          <w:tcPr>
            <w:tcW w:w="1701"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8</w:t>
            </w:r>
          </w:p>
        </w:tc>
        <w:tc>
          <w:tcPr>
            <w:tcW w:w="1701" w:type="dxa"/>
            <w:tcBorders>
              <w:top w:val="single" w:sz="4" w:space="0" w:color="auto"/>
              <w:left w:val="single" w:sz="4" w:space="0" w:color="auto"/>
              <w:bottom w:val="single" w:sz="4" w:space="0" w:color="auto"/>
            </w:tcBorders>
          </w:tcPr>
          <w:p w:rsidR="007049CA" w:rsidRPr="001B0C7E" w:rsidRDefault="007049CA" w:rsidP="00670163">
            <w:pPr>
              <w:pStyle w:val="a6"/>
              <w:jc w:val="center"/>
              <w:rPr>
                <w:rFonts w:ascii="Times New Roman" w:hAnsi="Times New Roman" w:cs="Times New Roman"/>
              </w:rPr>
            </w:pPr>
            <w:r w:rsidRPr="001B0C7E">
              <w:rPr>
                <w:rFonts w:ascii="Times New Roman" w:hAnsi="Times New Roman" w:cs="Times New Roman"/>
                <w:sz w:val="22"/>
                <w:szCs w:val="22"/>
              </w:rPr>
              <w:t>9</w:t>
            </w:r>
          </w:p>
        </w:tc>
      </w:tr>
      <w:tr w:rsidR="007049CA" w:rsidRPr="001B0C7E" w:rsidTr="00670163">
        <w:tc>
          <w:tcPr>
            <w:tcW w:w="16134" w:type="dxa"/>
            <w:gridSpan w:val="9"/>
            <w:tcBorders>
              <w:top w:val="single" w:sz="4" w:space="0" w:color="auto"/>
              <w:bottom w:val="single" w:sz="4" w:space="0" w:color="auto"/>
            </w:tcBorders>
          </w:tcPr>
          <w:p w:rsidR="007049CA" w:rsidRPr="001B0C7E" w:rsidRDefault="007049CA" w:rsidP="00670163">
            <w:pPr>
              <w:pStyle w:val="a6"/>
              <w:rPr>
                <w:rFonts w:ascii="Times New Roman" w:hAnsi="Times New Roman" w:cs="Times New Roman"/>
              </w:rPr>
            </w:pPr>
            <w:r w:rsidRPr="001B0C7E">
              <w:rPr>
                <w:rFonts w:ascii="Times New Roman" w:hAnsi="Times New Roman" w:cs="Times New Roman"/>
                <w:sz w:val="22"/>
                <w:szCs w:val="22"/>
              </w:rPr>
              <w:t>I. Составление и предоставление документов в финансовый отдел администрации Цивильского района, необходимых для составления рассмотрения проекта бюджета, в том числе реестров расходных обязательств и обоснований бюджетных ассигнований.</w:t>
            </w:r>
          </w:p>
        </w:tc>
      </w:tr>
      <w:tr w:rsidR="007049CA" w:rsidRPr="001B0C7E" w:rsidTr="00670163">
        <w:tc>
          <w:tcPr>
            <w:tcW w:w="1959" w:type="dxa"/>
            <w:vMerge w:val="restart"/>
            <w:tcBorders>
              <w:top w:val="single" w:sz="4" w:space="0" w:color="auto"/>
              <w:bottom w:val="nil"/>
              <w:right w:val="single" w:sz="4" w:space="0" w:color="auto"/>
            </w:tcBorders>
          </w:tcPr>
          <w:p w:rsidR="007049CA" w:rsidRPr="001B0C7E" w:rsidRDefault="007049CA" w:rsidP="00670163">
            <w:pPr>
              <w:pStyle w:val="a6"/>
              <w:rPr>
                <w:rFonts w:ascii="Times New Roman" w:hAnsi="Times New Roman" w:cs="Times New Roman"/>
              </w:rPr>
            </w:pPr>
            <w:r w:rsidRPr="001B0C7E">
              <w:rPr>
                <w:rFonts w:ascii="Times New Roman" w:hAnsi="Times New Roman" w:cs="Times New Roman"/>
                <w:sz w:val="22"/>
                <w:szCs w:val="22"/>
              </w:rPr>
              <w:t>Представление обоснований бюджетных ассигнований</w:t>
            </w:r>
          </w:p>
        </w:tc>
        <w:tc>
          <w:tcPr>
            <w:tcW w:w="1985" w:type="dxa"/>
            <w:vMerge w:val="restart"/>
            <w:tcBorders>
              <w:top w:val="single" w:sz="4" w:space="0" w:color="auto"/>
              <w:left w:val="single" w:sz="4" w:space="0" w:color="auto"/>
              <w:right w:val="single" w:sz="4" w:space="0" w:color="auto"/>
            </w:tcBorders>
          </w:tcPr>
          <w:p w:rsidR="007049CA" w:rsidRPr="001B0C7E" w:rsidRDefault="007049CA" w:rsidP="00670163">
            <w:pPr>
              <w:pStyle w:val="a6"/>
              <w:rPr>
                <w:rFonts w:ascii="Times New Roman" w:hAnsi="Times New Roman" w:cs="Times New Roman"/>
              </w:rPr>
            </w:pPr>
            <w:r w:rsidRPr="001B0C7E">
              <w:rPr>
                <w:rFonts w:ascii="Times New Roman" w:hAnsi="Times New Roman" w:cs="Times New Roman"/>
                <w:sz w:val="22"/>
                <w:szCs w:val="22"/>
              </w:rPr>
              <w:t>Подготовка бюджетных ассигнований на очередной финансовый год и на плановый период.</w:t>
            </w:r>
          </w:p>
        </w:tc>
        <w:tc>
          <w:tcPr>
            <w:tcW w:w="1842" w:type="dxa"/>
            <w:vMerge w:val="restart"/>
            <w:tcBorders>
              <w:top w:val="single" w:sz="4" w:space="0" w:color="auto"/>
              <w:left w:val="single" w:sz="4" w:space="0" w:color="auto"/>
              <w:right w:val="single" w:sz="4" w:space="0" w:color="auto"/>
            </w:tcBorders>
          </w:tcPr>
          <w:p w:rsidR="007049CA" w:rsidRPr="001B0C7E" w:rsidRDefault="007049CA" w:rsidP="00670163">
            <w:pPr>
              <w:pStyle w:val="a6"/>
              <w:rPr>
                <w:rFonts w:ascii="Times New Roman" w:hAnsi="Times New Roman" w:cs="Times New Roman"/>
              </w:rPr>
            </w:pPr>
            <w:r>
              <w:rPr>
                <w:rFonts w:ascii="Times New Roman" w:hAnsi="Times New Roman" w:cs="Times New Roman"/>
                <w:sz w:val="22"/>
                <w:szCs w:val="22"/>
              </w:rPr>
              <w:t>Специалист (экономист)</w:t>
            </w:r>
            <w:r w:rsidRPr="00076633">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rPr>
                <w:rFonts w:ascii="Times New Roman" w:hAnsi="Times New Roman" w:cs="Times New Roman"/>
              </w:rPr>
            </w:pPr>
            <w:r>
              <w:rPr>
                <w:rFonts w:ascii="Times New Roman" w:hAnsi="Times New Roman" w:cs="Times New Roman"/>
                <w:sz w:val="22"/>
                <w:szCs w:val="22"/>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rPr>
                <w:rFonts w:ascii="Times New Roman" w:hAnsi="Times New Roman" w:cs="Times New Roman"/>
              </w:rPr>
            </w:pPr>
            <w:r>
              <w:rPr>
                <w:rFonts w:ascii="Times New Roman" w:hAnsi="Times New Roman" w:cs="Times New Roman"/>
                <w:sz w:val="22"/>
                <w:szCs w:val="22"/>
              </w:rPr>
              <w:t>Специалист (экономист)</w:t>
            </w:r>
            <w:r w:rsidRPr="00076633">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rPr>
                <w:rFonts w:ascii="Times New Roman" w:hAnsi="Times New Roman" w:cs="Times New Roman"/>
              </w:rPr>
            </w:pPr>
            <w:r w:rsidRPr="001B0C7E">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rPr>
                <w:rFonts w:ascii="Times New Roman" w:hAnsi="Times New Roman" w:cs="Times New Roman"/>
              </w:rPr>
            </w:pPr>
            <w:r>
              <w:rPr>
                <w:rFonts w:ascii="Times New Roman" w:hAnsi="Times New Roman" w:cs="Times New Roman"/>
                <w:sz w:val="22"/>
                <w:szCs w:val="22"/>
              </w:rPr>
              <w:t>С</w:t>
            </w:r>
            <w:r w:rsidRPr="00735F68">
              <w:rPr>
                <w:rFonts w:ascii="Times New Roman" w:hAnsi="Times New Roman" w:cs="Times New Roman"/>
                <w:sz w:val="22"/>
                <w:szCs w:val="22"/>
              </w:rPr>
              <w:t>ме</w:t>
            </w:r>
            <w:r>
              <w:rPr>
                <w:rFonts w:ascii="Times New Roman" w:hAnsi="Times New Roman" w:cs="Times New Roman"/>
                <w:sz w:val="22"/>
                <w:szCs w:val="22"/>
              </w:rPr>
              <w:t>шанный</w:t>
            </w:r>
          </w:p>
        </w:tc>
        <w:tc>
          <w:tcPr>
            <w:tcW w:w="1701" w:type="dxa"/>
            <w:tcBorders>
              <w:top w:val="single" w:sz="4" w:space="0" w:color="auto"/>
              <w:left w:val="single" w:sz="4" w:space="0" w:color="auto"/>
              <w:bottom w:val="single" w:sz="4" w:space="0" w:color="auto"/>
              <w:right w:val="single" w:sz="4" w:space="0" w:color="auto"/>
            </w:tcBorders>
          </w:tcPr>
          <w:p w:rsidR="007049CA" w:rsidRPr="001B0C7E" w:rsidRDefault="007049CA" w:rsidP="00670163">
            <w:pPr>
              <w:pStyle w:val="a6"/>
              <w:rPr>
                <w:rFonts w:ascii="Times New Roman" w:hAnsi="Times New Roman" w:cs="Times New Roman"/>
              </w:rPr>
            </w:pPr>
            <w:r>
              <w:rPr>
                <w:rFonts w:ascii="Times New Roman" w:hAnsi="Times New Roman" w:cs="Times New Roman"/>
                <w:sz w:val="22"/>
                <w:szCs w:val="22"/>
              </w:rPr>
              <w:t>Сплошной</w:t>
            </w:r>
          </w:p>
        </w:tc>
        <w:tc>
          <w:tcPr>
            <w:tcW w:w="1701" w:type="dxa"/>
            <w:tcBorders>
              <w:top w:val="single" w:sz="4" w:space="0" w:color="auto"/>
              <w:left w:val="single" w:sz="4" w:space="0" w:color="auto"/>
              <w:bottom w:val="single" w:sz="4" w:space="0" w:color="auto"/>
            </w:tcBorders>
          </w:tcPr>
          <w:p w:rsidR="007049CA" w:rsidRPr="001B0C7E" w:rsidRDefault="007049CA" w:rsidP="00670163">
            <w:pPr>
              <w:pStyle w:val="a6"/>
              <w:rPr>
                <w:rFonts w:ascii="Times New Roman" w:hAnsi="Times New Roman" w:cs="Times New Roman"/>
              </w:rPr>
            </w:pPr>
            <w:r w:rsidRPr="001B0C7E">
              <w:rPr>
                <w:rFonts w:ascii="Times New Roman" w:hAnsi="Times New Roman" w:cs="Times New Roman"/>
                <w:sz w:val="22"/>
                <w:szCs w:val="22"/>
              </w:rPr>
              <w:t xml:space="preserve">По мере необходимости </w:t>
            </w:r>
          </w:p>
        </w:tc>
      </w:tr>
      <w:tr w:rsidR="007049CA" w:rsidRPr="00DA0E24" w:rsidTr="00670163">
        <w:tc>
          <w:tcPr>
            <w:tcW w:w="1959" w:type="dxa"/>
            <w:vMerge/>
            <w:tcBorders>
              <w:top w:val="nil"/>
              <w:bottom w:val="nil"/>
              <w:right w:val="single" w:sz="4" w:space="0" w:color="auto"/>
            </w:tcBorders>
          </w:tcPr>
          <w:p w:rsidR="007049CA" w:rsidRPr="00DA0E24" w:rsidRDefault="007049CA" w:rsidP="00670163">
            <w:pPr>
              <w:pStyle w:val="a6"/>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7049CA" w:rsidRPr="00DA0E24" w:rsidRDefault="007049CA" w:rsidP="00670163">
            <w:pPr>
              <w:pStyle w:val="a6"/>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049CA" w:rsidRPr="00DA0E24" w:rsidRDefault="007049CA" w:rsidP="00670163">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049CA" w:rsidRPr="00DA0E24" w:rsidRDefault="007049CA" w:rsidP="00670163">
            <w:pPr>
              <w:pStyle w:val="a6"/>
              <w:rPr>
                <w:rFonts w:ascii="Times New Roman" w:hAnsi="Times New Roman" w:cs="Times New Roman"/>
              </w:rPr>
            </w:pPr>
            <w:r>
              <w:rPr>
                <w:rFonts w:ascii="Times New Roman" w:hAnsi="Times New Roman" w:cs="Times New Roman"/>
                <w:sz w:val="22"/>
                <w:szCs w:val="22"/>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049CA" w:rsidRPr="00DA0E24" w:rsidRDefault="007049CA" w:rsidP="00670163">
            <w:pPr>
              <w:pStyle w:val="a6"/>
              <w:rPr>
                <w:rFonts w:ascii="Times New Roman" w:hAnsi="Times New Roman" w:cs="Times New Roman"/>
              </w:rPr>
            </w:pPr>
            <w:r w:rsidRPr="00735F68">
              <w:rPr>
                <w:rFonts w:ascii="Times New Roman" w:hAnsi="Times New Roman" w:cs="Times New Roman"/>
                <w:sz w:val="22"/>
                <w:szCs w:val="22"/>
              </w:rPr>
              <w:t>Глава администрации</w:t>
            </w:r>
            <w:r>
              <w:rPr>
                <w:rFonts w:ascii="Times New Roman" w:hAnsi="Times New Roman" w:cs="Times New Roman"/>
                <w:sz w:val="22"/>
                <w:szCs w:val="22"/>
              </w:rPr>
              <w:t>,</w:t>
            </w:r>
            <w:r w:rsidRPr="00735F68">
              <w:rPr>
                <w:rFonts w:ascii="Times New Roman" w:hAnsi="Times New Roman" w:cs="Times New Roman"/>
                <w:sz w:val="22"/>
                <w:szCs w:val="22"/>
              </w:rPr>
              <w:t xml:space="preserve"> </w:t>
            </w:r>
            <w:r>
              <w:rPr>
                <w:rFonts w:ascii="Times New Roman" w:hAnsi="Times New Roman" w:cs="Times New Roman"/>
                <w:sz w:val="22"/>
                <w:szCs w:val="22"/>
              </w:rPr>
              <w:t>Н</w:t>
            </w:r>
            <w:r w:rsidRPr="00735F68">
              <w:rPr>
                <w:rFonts w:ascii="Times New Roman" w:hAnsi="Times New Roman" w:cs="Times New Roman"/>
                <w:sz w:val="22"/>
                <w:szCs w:val="22"/>
              </w:rPr>
              <w:t>ачальник-главный бухгалтер</w:t>
            </w:r>
          </w:p>
        </w:tc>
        <w:tc>
          <w:tcPr>
            <w:tcW w:w="1701" w:type="dxa"/>
            <w:tcBorders>
              <w:top w:val="single" w:sz="4" w:space="0" w:color="auto"/>
              <w:left w:val="single" w:sz="4" w:space="0" w:color="auto"/>
              <w:bottom w:val="single" w:sz="4" w:space="0" w:color="auto"/>
              <w:right w:val="single" w:sz="4" w:space="0" w:color="auto"/>
            </w:tcBorders>
          </w:tcPr>
          <w:p w:rsidR="007049CA" w:rsidRPr="008F1145" w:rsidRDefault="007049CA" w:rsidP="00670163">
            <w:pPr>
              <w:pStyle w:val="a6"/>
              <w:rPr>
                <w:rFonts w:ascii="Times New Roman" w:hAnsi="Times New Roman" w:cs="Times New Roman"/>
              </w:rPr>
            </w:pPr>
            <w:r w:rsidRPr="008F1145">
              <w:rPr>
                <w:rFonts w:ascii="Times New Roman" w:hAnsi="Times New Roman" w:cs="Times New Roman"/>
                <w:sz w:val="22"/>
                <w:szCs w:val="22"/>
              </w:rPr>
              <w:t>Контроль по уровню подчи</w:t>
            </w:r>
            <w:r>
              <w:rPr>
                <w:rFonts w:ascii="Times New Roman" w:hAnsi="Times New Roman" w:cs="Times New Roman"/>
                <w:sz w:val="22"/>
                <w:szCs w:val="22"/>
              </w:rPr>
              <w:t xml:space="preserve">ненности </w:t>
            </w:r>
          </w:p>
        </w:tc>
        <w:tc>
          <w:tcPr>
            <w:tcW w:w="1559" w:type="dxa"/>
            <w:tcBorders>
              <w:top w:val="single" w:sz="4" w:space="0" w:color="auto"/>
              <w:left w:val="single" w:sz="4" w:space="0" w:color="auto"/>
              <w:bottom w:val="single" w:sz="4" w:space="0" w:color="auto"/>
              <w:right w:val="single" w:sz="4" w:space="0" w:color="auto"/>
            </w:tcBorders>
          </w:tcPr>
          <w:p w:rsidR="007049CA" w:rsidRPr="008F1145" w:rsidRDefault="007049CA" w:rsidP="00670163">
            <w:pPr>
              <w:pStyle w:val="a6"/>
              <w:rPr>
                <w:rFonts w:ascii="Times New Roman" w:hAnsi="Times New Roman" w:cs="Times New Roman"/>
              </w:rPr>
            </w:pPr>
            <w:r>
              <w:rPr>
                <w:rFonts w:ascii="Times New Roman" w:hAnsi="Times New Roman" w:cs="Times New Roman"/>
                <w:sz w:val="22"/>
                <w:szCs w:val="22"/>
              </w:rPr>
              <w:t>Визуальный</w:t>
            </w:r>
          </w:p>
        </w:tc>
        <w:tc>
          <w:tcPr>
            <w:tcW w:w="1701" w:type="dxa"/>
            <w:tcBorders>
              <w:top w:val="single" w:sz="4" w:space="0" w:color="auto"/>
              <w:left w:val="single" w:sz="4" w:space="0" w:color="auto"/>
              <w:bottom w:val="single" w:sz="4" w:space="0" w:color="auto"/>
              <w:right w:val="single" w:sz="4" w:space="0" w:color="auto"/>
            </w:tcBorders>
          </w:tcPr>
          <w:p w:rsidR="007049CA" w:rsidRPr="00666FB9" w:rsidRDefault="007049CA" w:rsidP="00670163">
            <w:pPr>
              <w:pStyle w:val="a6"/>
              <w:rPr>
                <w:rFonts w:ascii="Times New Roman" w:hAnsi="Times New Roman" w:cs="Times New Roman"/>
              </w:rPr>
            </w:pPr>
            <w:proofErr w:type="gramStart"/>
            <w:r w:rsidRPr="00666FB9">
              <w:rPr>
                <w:rFonts w:ascii="Times New Roman" w:hAnsi="Times New Roman" w:cs="Times New Roman"/>
                <w:sz w:val="22"/>
                <w:szCs w:val="22"/>
              </w:rPr>
              <w:t>Сплошной</w:t>
            </w:r>
            <w:proofErr w:type="gramEnd"/>
            <w:r w:rsidRPr="00666FB9">
              <w:rPr>
                <w:rFonts w:ascii="Times New Roman" w:hAnsi="Times New Roman" w:cs="Times New Roman"/>
                <w:sz w:val="22"/>
                <w:szCs w:val="22"/>
              </w:rPr>
              <w:t xml:space="preserve"> путем подтверждения (согласования)</w:t>
            </w:r>
          </w:p>
        </w:tc>
        <w:tc>
          <w:tcPr>
            <w:tcW w:w="1701" w:type="dxa"/>
            <w:tcBorders>
              <w:top w:val="single" w:sz="4" w:space="0" w:color="auto"/>
              <w:left w:val="single" w:sz="4" w:space="0" w:color="auto"/>
              <w:bottom w:val="single" w:sz="4" w:space="0" w:color="auto"/>
            </w:tcBorders>
          </w:tcPr>
          <w:p w:rsidR="007049CA" w:rsidRPr="008F1145" w:rsidRDefault="007049CA" w:rsidP="00670163">
            <w:pPr>
              <w:pStyle w:val="a6"/>
              <w:rPr>
                <w:rFonts w:ascii="Times New Roman" w:hAnsi="Times New Roman" w:cs="Times New Roman"/>
              </w:rPr>
            </w:pPr>
            <w:r w:rsidRPr="008F1145">
              <w:rPr>
                <w:rFonts w:ascii="Times New Roman" w:hAnsi="Times New Roman" w:cs="Times New Roman"/>
                <w:sz w:val="22"/>
                <w:szCs w:val="22"/>
              </w:rPr>
              <w:t xml:space="preserve">По мере необходимости </w:t>
            </w:r>
          </w:p>
        </w:tc>
      </w:tr>
      <w:tr w:rsidR="007049CA" w:rsidRPr="004F414D" w:rsidTr="00670163">
        <w:trPr>
          <w:trHeight w:val="220"/>
        </w:trPr>
        <w:tc>
          <w:tcPr>
            <w:tcW w:w="16134" w:type="dxa"/>
            <w:gridSpan w:val="9"/>
            <w:tcBorders>
              <w:top w:val="single" w:sz="4" w:space="0" w:color="auto"/>
              <w:bottom w:val="single" w:sz="4" w:space="0" w:color="auto"/>
            </w:tcBorders>
          </w:tcPr>
          <w:p w:rsidR="007049CA" w:rsidRPr="004F414D" w:rsidRDefault="007049CA" w:rsidP="00670163">
            <w:pPr>
              <w:pStyle w:val="a6"/>
              <w:rPr>
                <w:rFonts w:ascii="Times New Roman" w:hAnsi="Times New Roman" w:cs="Times New Roman"/>
              </w:rPr>
            </w:pPr>
            <w:r w:rsidRPr="004F414D">
              <w:rPr>
                <w:rFonts w:ascii="Times New Roman" w:hAnsi="Times New Roman" w:cs="Times New Roman"/>
                <w:sz w:val="22"/>
                <w:szCs w:val="22"/>
              </w:rPr>
              <w:t>II. Составление</w:t>
            </w:r>
            <w:r>
              <w:rPr>
                <w:rFonts w:ascii="Times New Roman" w:hAnsi="Times New Roman" w:cs="Times New Roman"/>
                <w:sz w:val="22"/>
                <w:szCs w:val="22"/>
              </w:rPr>
              <w:t>, утверждение и ведение бюджетной росписи главного распорядителя (распорядителя) бюджетных средств.</w:t>
            </w:r>
          </w:p>
        </w:tc>
      </w:tr>
      <w:tr w:rsidR="007049CA" w:rsidRPr="005C59AE" w:rsidTr="00670163">
        <w:tc>
          <w:tcPr>
            <w:tcW w:w="1959" w:type="dxa"/>
            <w:vMerge w:val="restart"/>
            <w:tcBorders>
              <w:top w:val="single" w:sz="4" w:space="0" w:color="auto"/>
              <w:bottom w:val="single" w:sz="4" w:space="0" w:color="auto"/>
              <w:right w:val="single" w:sz="4" w:space="0" w:color="auto"/>
            </w:tcBorders>
          </w:tcPr>
          <w:p w:rsidR="007049CA" w:rsidRPr="005C59AE" w:rsidRDefault="007049CA" w:rsidP="00670163">
            <w:pPr>
              <w:pStyle w:val="a6"/>
              <w:rPr>
                <w:rFonts w:ascii="Times New Roman" w:hAnsi="Times New Roman" w:cs="Times New Roman"/>
              </w:rPr>
            </w:pPr>
            <w:r>
              <w:rPr>
                <w:rFonts w:ascii="Times New Roman" w:hAnsi="Times New Roman" w:cs="Times New Roman"/>
                <w:sz w:val="22"/>
                <w:szCs w:val="22"/>
              </w:rPr>
              <w:t>Формирование и утверждение бюджетной росписи</w:t>
            </w:r>
          </w:p>
        </w:tc>
        <w:tc>
          <w:tcPr>
            <w:tcW w:w="1985" w:type="dxa"/>
            <w:vMerge w:val="restart"/>
            <w:tcBorders>
              <w:top w:val="single" w:sz="4" w:space="0" w:color="auto"/>
              <w:left w:val="single" w:sz="4" w:space="0" w:color="auto"/>
              <w:right w:val="single" w:sz="4" w:space="0" w:color="auto"/>
            </w:tcBorders>
          </w:tcPr>
          <w:p w:rsidR="007049CA" w:rsidRPr="005C59AE" w:rsidRDefault="007049CA" w:rsidP="00670163">
            <w:pPr>
              <w:pStyle w:val="a6"/>
              <w:rPr>
                <w:rFonts w:ascii="Times New Roman" w:hAnsi="Times New Roman" w:cs="Times New Roman"/>
              </w:rPr>
            </w:pPr>
            <w:r>
              <w:rPr>
                <w:rFonts w:ascii="Times New Roman" w:hAnsi="Times New Roman" w:cs="Times New Roman"/>
                <w:sz w:val="22"/>
                <w:szCs w:val="22"/>
              </w:rPr>
              <w:t>Формирование бюджетной росписи в соответствии с нормативно правовыми актами</w:t>
            </w:r>
          </w:p>
        </w:tc>
        <w:tc>
          <w:tcPr>
            <w:tcW w:w="1842" w:type="dxa"/>
            <w:vMerge w:val="restart"/>
            <w:tcBorders>
              <w:top w:val="single" w:sz="4" w:space="0" w:color="auto"/>
              <w:left w:val="single" w:sz="4" w:space="0" w:color="auto"/>
              <w:right w:val="single" w:sz="4" w:space="0" w:color="auto"/>
            </w:tcBorders>
          </w:tcPr>
          <w:p w:rsidR="007049CA" w:rsidRPr="005C59AE" w:rsidRDefault="007049CA" w:rsidP="00670163">
            <w:pPr>
              <w:pStyle w:val="a6"/>
              <w:rPr>
                <w:rFonts w:ascii="Times New Roman" w:hAnsi="Times New Roman" w:cs="Times New Roman"/>
              </w:rPr>
            </w:pPr>
            <w:r>
              <w:rPr>
                <w:rFonts w:ascii="Times New Roman" w:hAnsi="Times New Roman" w:cs="Times New Roman"/>
                <w:sz w:val="22"/>
                <w:szCs w:val="22"/>
              </w:rPr>
              <w:t>Специалист (экономист)</w:t>
            </w:r>
            <w:r w:rsidRPr="00076633">
              <w:rPr>
                <w:rFonts w:ascii="Times New Roman" w:hAnsi="Times New Roman" w:cs="Times New Roman"/>
                <w:sz w:val="22"/>
                <w:szCs w:val="22"/>
              </w:rPr>
              <w:t xml:space="preserve"> сектора бухгалтерского учета поселений</w:t>
            </w:r>
            <w:r w:rsidRPr="005C59AE">
              <w:rPr>
                <w:rFonts w:ascii="Times New Roman" w:hAnsi="Times New Roman" w:cs="Times New Roman"/>
                <w:sz w:val="22"/>
                <w:szCs w:val="22"/>
              </w:rPr>
              <w:t xml:space="preserve"> </w:t>
            </w:r>
          </w:p>
        </w:tc>
        <w:tc>
          <w:tcPr>
            <w:tcW w:w="1701" w:type="dxa"/>
            <w:vMerge w:val="restart"/>
            <w:tcBorders>
              <w:top w:val="single" w:sz="4" w:space="0" w:color="auto"/>
              <w:left w:val="single" w:sz="4" w:space="0" w:color="auto"/>
              <w:right w:val="single" w:sz="4" w:space="0" w:color="auto"/>
            </w:tcBorders>
          </w:tcPr>
          <w:p w:rsidR="007049CA" w:rsidRPr="005C59AE" w:rsidRDefault="007049CA" w:rsidP="00670163">
            <w:pPr>
              <w:pStyle w:val="a6"/>
              <w:rPr>
                <w:rFonts w:ascii="Times New Roman" w:hAnsi="Times New Roman" w:cs="Times New Roman"/>
              </w:rPr>
            </w:pPr>
            <w:r>
              <w:rPr>
                <w:rFonts w:ascii="Times New Roman" w:hAnsi="Times New Roman" w:cs="Times New Roman"/>
                <w:sz w:val="22"/>
                <w:szCs w:val="22"/>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049CA" w:rsidRPr="005C59AE" w:rsidRDefault="007049CA" w:rsidP="00670163">
            <w:pPr>
              <w:pStyle w:val="a6"/>
              <w:rPr>
                <w:rFonts w:ascii="Times New Roman" w:hAnsi="Times New Roman" w:cs="Times New Roman"/>
              </w:rPr>
            </w:pPr>
            <w:r>
              <w:rPr>
                <w:rFonts w:ascii="Times New Roman" w:hAnsi="Times New Roman" w:cs="Times New Roman"/>
                <w:sz w:val="22"/>
                <w:szCs w:val="22"/>
              </w:rPr>
              <w:t>Специалист (экономист)</w:t>
            </w:r>
            <w:r w:rsidRPr="00076633">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5C59AE" w:rsidRDefault="007049CA" w:rsidP="00670163">
            <w:pPr>
              <w:pStyle w:val="a6"/>
              <w:rPr>
                <w:rFonts w:ascii="Times New Roman" w:hAnsi="Times New Roman" w:cs="Times New Roman"/>
              </w:rPr>
            </w:pPr>
            <w:r w:rsidRPr="005C59AE">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5C59AE" w:rsidRDefault="007049CA" w:rsidP="00670163">
            <w:pPr>
              <w:pStyle w:val="a6"/>
              <w:rPr>
                <w:rFonts w:ascii="Times New Roman" w:hAnsi="Times New Roman" w:cs="Times New Roman"/>
              </w:rPr>
            </w:pPr>
            <w:r>
              <w:rPr>
                <w:rFonts w:ascii="Times New Roman" w:hAnsi="Times New Roman" w:cs="Times New Roman"/>
                <w:sz w:val="22"/>
                <w:szCs w:val="22"/>
              </w:rPr>
              <w:t>С</w:t>
            </w:r>
            <w:r w:rsidRPr="00735F68">
              <w:rPr>
                <w:rFonts w:ascii="Times New Roman" w:hAnsi="Times New Roman" w:cs="Times New Roman"/>
                <w:sz w:val="22"/>
                <w:szCs w:val="22"/>
              </w:rPr>
              <w:t>ме</w:t>
            </w:r>
            <w:r>
              <w:rPr>
                <w:rFonts w:ascii="Times New Roman" w:hAnsi="Times New Roman" w:cs="Times New Roman"/>
                <w:sz w:val="22"/>
                <w:szCs w:val="22"/>
              </w:rPr>
              <w:t>шанный</w:t>
            </w:r>
          </w:p>
        </w:tc>
        <w:tc>
          <w:tcPr>
            <w:tcW w:w="1701" w:type="dxa"/>
            <w:tcBorders>
              <w:top w:val="single" w:sz="4" w:space="0" w:color="auto"/>
              <w:left w:val="single" w:sz="4" w:space="0" w:color="auto"/>
              <w:bottom w:val="single" w:sz="4" w:space="0" w:color="auto"/>
              <w:right w:val="single" w:sz="4" w:space="0" w:color="auto"/>
            </w:tcBorders>
          </w:tcPr>
          <w:p w:rsidR="007049CA" w:rsidRPr="005C59AE" w:rsidRDefault="007049CA" w:rsidP="00670163">
            <w:pPr>
              <w:pStyle w:val="a6"/>
              <w:rPr>
                <w:rFonts w:ascii="Times New Roman" w:hAnsi="Times New Roman" w:cs="Times New Roman"/>
              </w:rPr>
            </w:pPr>
            <w:r>
              <w:rPr>
                <w:rFonts w:ascii="Times New Roman" w:hAnsi="Times New Roman" w:cs="Times New Roman"/>
                <w:sz w:val="22"/>
                <w:szCs w:val="22"/>
              </w:rPr>
              <w:t>Сплошной</w:t>
            </w:r>
          </w:p>
        </w:tc>
        <w:tc>
          <w:tcPr>
            <w:tcW w:w="1701" w:type="dxa"/>
            <w:tcBorders>
              <w:top w:val="single" w:sz="4" w:space="0" w:color="auto"/>
              <w:left w:val="single" w:sz="4" w:space="0" w:color="auto"/>
              <w:bottom w:val="single" w:sz="4" w:space="0" w:color="auto"/>
            </w:tcBorders>
          </w:tcPr>
          <w:p w:rsidR="007049CA" w:rsidRPr="005C59AE" w:rsidRDefault="007049CA" w:rsidP="00670163">
            <w:pPr>
              <w:pStyle w:val="a6"/>
              <w:rPr>
                <w:rFonts w:ascii="Times New Roman" w:hAnsi="Times New Roman" w:cs="Times New Roman"/>
              </w:rPr>
            </w:pPr>
            <w:r w:rsidRPr="005C59AE">
              <w:rPr>
                <w:rFonts w:ascii="Times New Roman" w:hAnsi="Times New Roman" w:cs="Times New Roman"/>
                <w:sz w:val="22"/>
                <w:szCs w:val="22"/>
              </w:rPr>
              <w:t xml:space="preserve">По мере необходимости </w:t>
            </w:r>
          </w:p>
        </w:tc>
      </w:tr>
      <w:tr w:rsidR="007049CA" w:rsidRPr="002B7F3B" w:rsidTr="00670163">
        <w:trPr>
          <w:trHeight w:val="1529"/>
        </w:trPr>
        <w:tc>
          <w:tcPr>
            <w:tcW w:w="1959" w:type="dxa"/>
            <w:vMerge/>
            <w:tcBorders>
              <w:top w:val="single" w:sz="4" w:space="0" w:color="auto"/>
              <w:bottom w:val="single" w:sz="4" w:space="0" w:color="auto"/>
              <w:right w:val="single" w:sz="4" w:space="0" w:color="auto"/>
            </w:tcBorders>
          </w:tcPr>
          <w:p w:rsidR="007049CA" w:rsidRPr="002B7F3B" w:rsidRDefault="007049CA" w:rsidP="00670163">
            <w:pPr>
              <w:pStyle w:val="a6"/>
            </w:pPr>
          </w:p>
        </w:tc>
        <w:tc>
          <w:tcPr>
            <w:tcW w:w="1985" w:type="dxa"/>
            <w:vMerge/>
            <w:tcBorders>
              <w:left w:val="single" w:sz="4" w:space="0" w:color="auto"/>
              <w:right w:val="single" w:sz="4" w:space="0" w:color="auto"/>
            </w:tcBorders>
          </w:tcPr>
          <w:p w:rsidR="007049CA" w:rsidRPr="002B7F3B" w:rsidRDefault="007049CA" w:rsidP="00670163">
            <w:pPr>
              <w:pStyle w:val="a6"/>
            </w:pPr>
          </w:p>
        </w:tc>
        <w:tc>
          <w:tcPr>
            <w:tcW w:w="1842" w:type="dxa"/>
            <w:vMerge/>
            <w:tcBorders>
              <w:left w:val="single" w:sz="4" w:space="0" w:color="auto"/>
              <w:right w:val="single" w:sz="4" w:space="0" w:color="auto"/>
            </w:tcBorders>
          </w:tcPr>
          <w:p w:rsidR="007049CA" w:rsidRPr="002B7F3B" w:rsidRDefault="007049CA" w:rsidP="00670163">
            <w:pPr>
              <w:pStyle w:val="a6"/>
            </w:pPr>
          </w:p>
        </w:tc>
        <w:tc>
          <w:tcPr>
            <w:tcW w:w="1701" w:type="dxa"/>
            <w:vMerge/>
            <w:tcBorders>
              <w:left w:val="single" w:sz="4" w:space="0" w:color="auto"/>
              <w:right w:val="single" w:sz="4" w:space="0" w:color="auto"/>
            </w:tcBorders>
          </w:tcPr>
          <w:p w:rsidR="007049CA" w:rsidRPr="002B7F3B" w:rsidRDefault="007049CA" w:rsidP="00670163">
            <w:pPr>
              <w:pStyle w:val="a6"/>
            </w:pPr>
          </w:p>
        </w:tc>
        <w:tc>
          <w:tcPr>
            <w:tcW w:w="1985" w:type="dxa"/>
            <w:tcBorders>
              <w:top w:val="single" w:sz="4" w:space="0" w:color="auto"/>
              <w:left w:val="single" w:sz="4" w:space="0" w:color="auto"/>
              <w:right w:val="single" w:sz="4" w:space="0" w:color="auto"/>
            </w:tcBorders>
          </w:tcPr>
          <w:p w:rsidR="007049CA" w:rsidRPr="002B7F3B" w:rsidRDefault="007049CA" w:rsidP="00670163">
            <w:pPr>
              <w:pStyle w:val="a6"/>
            </w:pPr>
            <w:r w:rsidRPr="00735F68">
              <w:rPr>
                <w:rFonts w:ascii="Times New Roman" w:hAnsi="Times New Roman" w:cs="Times New Roman"/>
                <w:sz w:val="22"/>
                <w:szCs w:val="22"/>
              </w:rPr>
              <w:t>Глава администрации</w:t>
            </w:r>
            <w:r>
              <w:rPr>
                <w:rFonts w:ascii="Times New Roman" w:hAnsi="Times New Roman" w:cs="Times New Roman"/>
                <w:sz w:val="22"/>
                <w:szCs w:val="22"/>
              </w:rPr>
              <w:t>,</w:t>
            </w:r>
            <w:r w:rsidRPr="00735F68">
              <w:rPr>
                <w:rFonts w:ascii="Times New Roman" w:hAnsi="Times New Roman" w:cs="Times New Roman"/>
                <w:sz w:val="22"/>
                <w:szCs w:val="22"/>
              </w:rPr>
              <w:t xml:space="preserve"> </w:t>
            </w:r>
            <w:r>
              <w:rPr>
                <w:rFonts w:ascii="Times New Roman" w:hAnsi="Times New Roman" w:cs="Times New Roman"/>
                <w:sz w:val="22"/>
                <w:szCs w:val="22"/>
              </w:rPr>
              <w:t>Н</w:t>
            </w:r>
            <w:r w:rsidRPr="00735F68">
              <w:rPr>
                <w:rFonts w:ascii="Times New Roman" w:hAnsi="Times New Roman" w:cs="Times New Roman"/>
                <w:sz w:val="22"/>
                <w:szCs w:val="22"/>
              </w:rPr>
              <w:t>ачальник-главный бухгалтер</w:t>
            </w:r>
          </w:p>
        </w:tc>
        <w:tc>
          <w:tcPr>
            <w:tcW w:w="1701" w:type="dxa"/>
            <w:tcBorders>
              <w:top w:val="single" w:sz="4" w:space="0" w:color="auto"/>
              <w:left w:val="single" w:sz="4" w:space="0" w:color="auto"/>
              <w:right w:val="single" w:sz="4" w:space="0" w:color="auto"/>
            </w:tcBorders>
          </w:tcPr>
          <w:p w:rsidR="007049CA" w:rsidRPr="002B7F3B" w:rsidRDefault="007049CA" w:rsidP="00670163">
            <w:pPr>
              <w:pStyle w:val="a6"/>
            </w:pPr>
            <w:r w:rsidRPr="008F1145">
              <w:rPr>
                <w:rFonts w:ascii="Times New Roman" w:hAnsi="Times New Roman" w:cs="Times New Roman"/>
                <w:sz w:val="22"/>
                <w:szCs w:val="22"/>
              </w:rPr>
              <w:t>Контроль по уровню подчи</w:t>
            </w:r>
            <w:r>
              <w:rPr>
                <w:rFonts w:ascii="Times New Roman" w:hAnsi="Times New Roman" w:cs="Times New Roman"/>
                <w:sz w:val="22"/>
                <w:szCs w:val="22"/>
              </w:rPr>
              <w:t>ненности</w:t>
            </w:r>
          </w:p>
        </w:tc>
        <w:tc>
          <w:tcPr>
            <w:tcW w:w="1559" w:type="dxa"/>
            <w:tcBorders>
              <w:top w:val="single" w:sz="4" w:space="0" w:color="auto"/>
              <w:left w:val="single" w:sz="4" w:space="0" w:color="auto"/>
              <w:right w:val="single" w:sz="4" w:space="0" w:color="auto"/>
            </w:tcBorders>
          </w:tcPr>
          <w:p w:rsidR="007049CA" w:rsidRPr="0093615D" w:rsidRDefault="007049CA" w:rsidP="00670163">
            <w:pPr>
              <w:pStyle w:val="a6"/>
              <w:rPr>
                <w:rFonts w:ascii="Times New Roman" w:hAnsi="Times New Roman" w:cs="Times New Roman"/>
              </w:rPr>
            </w:pPr>
            <w:r>
              <w:rPr>
                <w:rFonts w:ascii="Times New Roman" w:hAnsi="Times New Roman" w:cs="Times New Roman"/>
                <w:sz w:val="22"/>
                <w:szCs w:val="22"/>
              </w:rPr>
              <w:t>Визуальный</w:t>
            </w:r>
          </w:p>
        </w:tc>
        <w:tc>
          <w:tcPr>
            <w:tcW w:w="1701" w:type="dxa"/>
            <w:tcBorders>
              <w:top w:val="single" w:sz="4" w:space="0" w:color="auto"/>
              <w:left w:val="single" w:sz="4" w:space="0" w:color="auto"/>
              <w:right w:val="single" w:sz="4" w:space="0" w:color="auto"/>
            </w:tcBorders>
          </w:tcPr>
          <w:p w:rsidR="007049CA" w:rsidRPr="002B7F3B" w:rsidRDefault="007049CA" w:rsidP="00670163">
            <w:pPr>
              <w:pStyle w:val="a6"/>
            </w:pPr>
            <w:proofErr w:type="gramStart"/>
            <w:r w:rsidRPr="00666FB9">
              <w:rPr>
                <w:rFonts w:ascii="Times New Roman" w:hAnsi="Times New Roman" w:cs="Times New Roman"/>
                <w:sz w:val="22"/>
                <w:szCs w:val="22"/>
              </w:rPr>
              <w:t>Сплошной</w:t>
            </w:r>
            <w:proofErr w:type="gramEnd"/>
            <w:r w:rsidRPr="00666FB9">
              <w:rPr>
                <w:rFonts w:ascii="Times New Roman" w:hAnsi="Times New Roman" w:cs="Times New Roman"/>
                <w:sz w:val="22"/>
                <w:szCs w:val="22"/>
              </w:rPr>
              <w:t xml:space="preserve"> путем подтверждения (согласования)</w:t>
            </w:r>
          </w:p>
        </w:tc>
        <w:tc>
          <w:tcPr>
            <w:tcW w:w="1701" w:type="dxa"/>
            <w:tcBorders>
              <w:top w:val="single" w:sz="4" w:space="0" w:color="auto"/>
              <w:left w:val="single" w:sz="4" w:space="0" w:color="auto"/>
            </w:tcBorders>
          </w:tcPr>
          <w:p w:rsidR="007049CA" w:rsidRPr="002B7F3B" w:rsidRDefault="007049CA" w:rsidP="00670163">
            <w:pPr>
              <w:pStyle w:val="a6"/>
            </w:pPr>
            <w:r w:rsidRPr="005C59AE">
              <w:rPr>
                <w:rFonts w:ascii="Times New Roman" w:hAnsi="Times New Roman" w:cs="Times New Roman"/>
                <w:sz w:val="22"/>
                <w:szCs w:val="22"/>
              </w:rPr>
              <w:t xml:space="preserve">По мере необходимости </w:t>
            </w:r>
          </w:p>
        </w:tc>
      </w:tr>
      <w:tr w:rsidR="007049CA" w:rsidRPr="002B7F3B" w:rsidTr="00670163">
        <w:trPr>
          <w:trHeight w:val="573"/>
        </w:trPr>
        <w:tc>
          <w:tcPr>
            <w:tcW w:w="1959" w:type="dxa"/>
            <w:vMerge w:val="restart"/>
            <w:tcBorders>
              <w:top w:val="single" w:sz="4" w:space="0" w:color="auto"/>
              <w:right w:val="single" w:sz="4" w:space="0" w:color="auto"/>
            </w:tcBorders>
          </w:tcPr>
          <w:p w:rsidR="007049CA" w:rsidRPr="00DB0D8E" w:rsidRDefault="007049CA" w:rsidP="00670163">
            <w:pPr>
              <w:pStyle w:val="a6"/>
              <w:rPr>
                <w:rFonts w:ascii="Times New Roman" w:hAnsi="Times New Roman" w:cs="Times New Roman"/>
              </w:rPr>
            </w:pPr>
            <w:r w:rsidRPr="00DB0D8E">
              <w:rPr>
                <w:rFonts w:ascii="Times New Roman" w:hAnsi="Times New Roman" w:cs="Times New Roman"/>
                <w:sz w:val="22"/>
                <w:szCs w:val="22"/>
              </w:rPr>
              <w:t>Ведение бюджетной росписи, в том числе внесение изменений, в бюджетную роспись</w:t>
            </w:r>
          </w:p>
        </w:tc>
        <w:tc>
          <w:tcPr>
            <w:tcW w:w="1985" w:type="dxa"/>
            <w:vMerge w:val="restart"/>
            <w:tcBorders>
              <w:top w:val="single" w:sz="4" w:space="0" w:color="auto"/>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r w:rsidRPr="00DB0D8E">
              <w:rPr>
                <w:rFonts w:ascii="Times New Roman" w:hAnsi="Times New Roman" w:cs="Times New Roman"/>
                <w:sz w:val="22"/>
                <w:szCs w:val="22"/>
              </w:rPr>
              <w:t>Введение бюджетной росписи в соответствии с нормативно правовыми актами</w:t>
            </w:r>
          </w:p>
        </w:tc>
        <w:tc>
          <w:tcPr>
            <w:tcW w:w="1842" w:type="dxa"/>
            <w:vMerge w:val="restart"/>
            <w:tcBorders>
              <w:top w:val="single" w:sz="4" w:space="0" w:color="auto"/>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r>
              <w:rPr>
                <w:rFonts w:ascii="Times New Roman" w:hAnsi="Times New Roman" w:cs="Times New Roman"/>
                <w:sz w:val="22"/>
                <w:szCs w:val="22"/>
              </w:rPr>
              <w:t>Специалист (экономист)</w:t>
            </w:r>
            <w:r w:rsidRPr="00076633">
              <w:rPr>
                <w:rFonts w:ascii="Times New Roman" w:hAnsi="Times New Roman" w:cs="Times New Roman"/>
                <w:sz w:val="22"/>
                <w:szCs w:val="22"/>
              </w:rPr>
              <w:t xml:space="preserve">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r>
              <w:rPr>
                <w:rFonts w:ascii="Times New Roman" w:hAnsi="Times New Roman" w:cs="Times New Roman"/>
                <w:sz w:val="22"/>
                <w:szCs w:val="22"/>
              </w:rPr>
              <w:t>По мере необходимости</w:t>
            </w:r>
          </w:p>
        </w:tc>
        <w:tc>
          <w:tcPr>
            <w:tcW w:w="1985" w:type="dxa"/>
            <w:tcBorders>
              <w:top w:val="single" w:sz="4" w:space="0" w:color="auto"/>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r>
              <w:rPr>
                <w:rFonts w:ascii="Times New Roman" w:hAnsi="Times New Roman" w:cs="Times New Roman"/>
                <w:sz w:val="22"/>
                <w:szCs w:val="22"/>
              </w:rPr>
              <w:t>Специалист (экономист)</w:t>
            </w:r>
            <w:r w:rsidRPr="00076633">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r w:rsidRPr="005C59AE">
              <w:rPr>
                <w:rFonts w:ascii="Times New Roman" w:hAnsi="Times New Roman" w:cs="Times New Roman"/>
                <w:sz w:val="22"/>
                <w:szCs w:val="22"/>
              </w:rPr>
              <w:t>Самоконтроль</w:t>
            </w:r>
          </w:p>
        </w:tc>
        <w:tc>
          <w:tcPr>
            <w:tcW w:w="1559" w:type="dxa"/>
            <w:tcBorders>
              <w:top w:val="single" w:sz="4" w:space="0" w:color="auto"/>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r w:rsidRPr="000245B3">
              <w:rPr>
                <w:rFonts w:ascii="Times New Roman" w:hAnsi="Times New Roman" w:cs="Times New Roman"/>
                <w:sz w:val="22"/>
                <w:szCs w:val="22"/>
              </w:rPr>
              <w:t>Смешанный</w:t>
            </w:r>
          </w:p>
        </w:tc>
        <w:tc>
          <w:tcPr>
            <w:tcW w:w="1701" w:type="dxa"/>
            <w:tcBorders>
              <w:top w:val="single" w:sz="4" w:space="0" w:color="auto"/>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r w:rsidRPr="000245B3">
              <w:rPr>
                <w:rFonts w:ascii="Times New Roman" w:hAnsi="Times New Roman" w:cs="Times New Roman"/>
                <w:sz w:val="22"/>
                <w:szCs w:val="22"/>
              </w:rPr>
              <w:t>Сплошной</w:t>
            </w:r>
          </w:p>
        </w:tc>
        <w:tc>
          <w:tcPr>
            <w:tcW w:w="1701" w:type="dxa"/>
            <w:tcBorders>
              <w:top w:val="single" w:sz="4" w:space="0" w:color="auto"/>
              <w:left w:val="single" w:sz="4" w:space="0" w:color="auto"/>
            </w:tcBorders>
          </w:tcPr>
          <w:p w:rsidR="007049CA" w:rsidRPr="00DB0D8E" w:rsidRDefault="007049CA" w:rsidP="00670163">
            <w:pPr>
              <w:pStyle w:val="a6"/>
              <w:rPr>
                <w:rFonts w:ascii="Times New Roman" w:hAnsi="Times New Roman" w:cs="Times New Roman"/>
              </w:rPr>
            </w:pPr>
            <w:r w:rsidRPr="00735F68">
              <w:rPr>
                <w:rFonts w:ascii="Times New Roman" w:hAnsi="Times New Roman" w:cs="Times New Roman"/>
                <w:sz w:val="22"/>
                <w:szCs w:val="22"/>
              </w:rPr>
              <w:t xml:space="preserve">По мере необходимости </w:t>
            </w:r>
          </w:p>
        </w:tc>
      </w:tr>
      <w:tr w:rsidR="007049CA" w:rsidRPr="002B7F3B" w:rsidTr="00670163">
        <w:trPr>
          <w:trHeight w:val="412"/>
        </w:trPr>
        <w:tc>
          <w:tcPr>
            <w:tcW w:w="1959" w:type="dxa"/>
            <w:vMerge/>
            <w:tcBorders>
              <w:bottom w:val="single" w:sz="4" w:space="0" w:color="auto"/>
              <w:right w:val="single" w:sz="4" w:space="0" w:color="auto"/>
            </w:tcBorders>
          </w:tcPr>
          <w:p w:rsidR="007049CA" w:rsidRPr="00DB0D8E" w:rsidRDefault="007049CA" w:rsidP="00670163">
            <w:pPr>
              <w:pStyle w:val="a6"/>
              <w:rPr>
                <w:rFonts w:ascii="Times New Roman" w:hAnsi="Times New Roman" w:cs="Times New Roman"/>
              </w:rPr>
            </w:pPr>
          </w:p>
        </w:tc>
        <w:tc>
          <w:tcPr>
            <w:tcW w:w="1985" w:type="dxa"/>
            <w:vMerge/>
            <w:tcBorders>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p>
        </w:tc>
        <w:tc>
          <w:tcPr>
            <w:tcW w:w="1842" w:type="dxa"/>
            <w:vMerge/>
            <w:tcBorders>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p>
        </w:tc>
        <w:tc>
          <w:tcPr>
            <w:tcW w:w="1701" w:type="dxa"/>
            <w:vMerge/>
            <w:tcBorders>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p>
        </w:tc>
        <w:tc>
          <w:tcPr>
            <w:tcW w:w="1985" w:type="dxa"/>
            <w:tcBorders>
              <w:top w:val="single" w:sz="4" w:space="0" w:color="auto"/>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r w:rsidRPr="00735F68">
              <w:rPr>
                <w:rFonts w:ascii="Times New Roman" w:hAnsi="Times New Roman" w:cs="Times New Roman"/>
                <w:sz w:val="22"/>
                <w:szCs w:val="22"/>
              </w:rPr>
              <w:t>Глава администрации</w:t>
            </w:r>
            <w:r>
              <w:rPr>
                <w:rFonts w:ascii="Times New Roman" w:hAnsi="Times New Roman" w:cs="Times New Roman"/>
                <w:sz w:val="22"/>
                <w:szCs w:val="22"/>
              </w:rPr>
              <w:t>,</w:t>
            </w:r>
            <w:r w:rsidRPr="00735F68">
              <w:rPr>
                <w:rFonts w:ascii="Times New Roman" w:hAnsi="Times New Roman" w:cs="Times New Roman"/>
                <w:sz w:val="22"/>
                <w:szCs w:val="22"/>
              </w:rPr>
              <w:t xml:space="preserve"> </w:t>
            </w:r>
            <w:r>
              <w:rPr>
                <w:rFonts w:ascii="Times New Roman" w:hAnsi="Times New Roman" w:cs="Times New Roman"/>
                <w:sz w:val="22"/>
                <w:szCs w:val="22"/>
              </w:rPr>
              <w:t>Н</w:t>
            </w:r>
            <w:r w:rsidRPr="00735F68">
              <w:rPr>
                <w:rFonts w:ascii="Times New Roman" w:hAnsi="Times New Roman" w:cs="Times New Roman"/>
                <w:sz w:val="22"/>
                <w:szCs w:val="22"/>
              </w:rPr>
              <w:t>ачальник-главный бухгалтер</w:t>
            </w:r>
          </w:p>
        </w:tc>
        <w:tc>
          <w:tcPr>
            <w:tcW w:w="1701" w:type="dxa"/>
            <w:tcBorders>
              <w:top w:val="single" w:sz="4" w:space="0" w:color="auto"/>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r w:rsidRPr="008F1145">
              <w:rPr>
                <w:rFonts w:ascii="Times New Roman" w:hAnsi="Times New Roman" w:cs="Times New Roman"/>
                <w:sz w:val="22"/>
                <w:szCs w:val="22"/>
              </w:rPr>
              <w:t>Контроль по уровню подчи</w:t>
            </w:r>
            <w:r>
              <w:rPr>
                <w:rFonts w:ascii="Times New Roman" w:hAnsi="Times New Roman" w:cs="Times New Roman"/>
                <w:sz w:val="22"/>
                <w:szCs w:val="22"/>
              </w:rPr>
              <w:t>ненности</w:t>
            </w:r>
          </w:p>
        </w:tc>
        <w:tc>
          <w:tcPr>
            <w:tcW w:w="1559" w:type="dxa"/>
            <w:tcBorders>
              <w:top w:val="single" w:sz="4" w:space="0" w:color="auto"/>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r>
              <w:rPr>
                <w:rFonts w:ascii="Times New Roman" w:hAnsi="Times New Roman" w:cs="Times New Roman"/>
                <w:sz w:val="22"/>
                <w:szCs w:val="22"/>
              </w:rPr>
              <w:t>Визуальный</w:t>
            </w:r>
          </w:p>
        </w:tc>
        <w:tc>
          <w:tcPr>
            <w:tcW w:w="1701" w:type="dxa"/>
            <w:tcBorders>
              <w:top w:val="single" w:sz="4" w:space="0" w:color="auto"/>
              <w:left w:val="single" w:sz="4" w:space="0" w:color="auto"/>
              <w:right w:val="single" w:sz="4" w:space="0" w:color="auto"/>
            </w:tcBorders>
          </w:tcPr>
          <w:p w:rsidR="007049CA" w:rsidRPr="00DB0D8E" w:rsidRDefault="007049CA" w:rsidP="00670163">
            <w:pPr>
              <w:pStyle w:val="a6"/>
              <w:rPr>
                <w:rFonts w:ascii="Times New Roman" w:hAnsi="Times New Roman" w:cs="Times New Roman"/>
              </w:rPr>
            </w:pPr>
            <w:proofErr w:type="gramStart"/>
            <w:r w:rsidRPr="00666FB9">
              <w:rPr>
                <w:rFonts w:ascii="Times New Roman" w:hAnsi="Times New Roman" w:cs="Times New Roman"/>
                <w:sz w:val="22"/>
                <w:szCs w:val="22"/>
              </w:rPr>
              <w:t>Сплошной</w:t>
            </w:r>
            <w:proofErr w:type="gramEnd"/>
            <w:r w:rsidRPr="00666FB9">
              <w:rPr>
                <w:rFonts w:ascii="Times New Roman" w:hAnsi="Times New Roman" w:cs="Times New Roman"/>
                <w:sz w:val="22"/>
                <w:szCs w:val="22"/>
              </w:rPr>
              <w:t xml:space="preserve"> путем подтверждения (согласования)</w:t>
            </w:r>
          </w:p>
        </w:tc>
        <w:tc>
          <w:tcPr>
            <w:tcW w:w="1701" w:type="dxa"/>
            <w:tcBorders>
              <w:top w:val="single" w:sz="4" w:space="0" w:color="auto"/>
              <w:left w:val="single" w:sz="4" w:space="0" w:color="auto"/>
            </w:tcBorders>
          </w:tcPr>
          <w:p w:rsidR="007049CA" w:rsidRPr="00DB0D8E" w:rsidRDefault="007049CA" w:rsidP="00670163">
            <w:pPr>
              <w:pStyle w:val="a6"/>
              <w:rPr>
                <w:rFonts w:ascii="Times New Roman" w:hAnsi="Times New Roman" w:cs="Times New Roman"/>
              </w:rPr>
            </w:pPr>
            <w:r w:rsidRPr="00735F68">
              <w:rPr>
                <w:rFonts w:ascii="Times New Roman" w:hAnsi="Times New Roman" w:cs="Times New Roman"/>
                <w:sz w:val="22"/>
                <w:szCs w:val="22"/>
              </w:rPr>
              <w:t xml:space="preserve">По мере необходимости </w:t>
            </w:r>
          </w:p>
        </w:tc>
      </w:tr>
      <w:tr w:rsidR="007049CA" w:rsidRPr="002B7F3B" w:rsidTr="00670163">
        <w:trPr>
          <w:trHeight w:val="227"/>
        </w:trPr>
        <w:tc>
          <w:tcPr>
            <w:tcW w:w="16134" w:type="dxa"/>
            <w:gridSpan w:val="9"/>
            <w:tcBorders>
              <w:top w:val="single" w:sz="4" w:space="0" w:color="auto"/>
              <w:bottom w:val="single" w:sz="4" w:space="0" w:color="auto"/>
            </w:tcBorders>
          </w:tcPr>
          <w:p w:rsidR="007049CA" w:rsidRPr="004D1A24" w:rsidRDefault="007049CA" w:rsidP="00670163">
            <w:pPr>
              <w:pStyle w:val="a6"/>
              <w:rPr>
                <w:rFonts w:ascii="Times New Roman" w:hAnsi="Times New Roman" w:cs="Times New Roman"/>
              </w:rPr>
            </w:pPr>
            <w:r w:rsidRPr="004F414D">
              <w:rPr>
                <w:rFonts w:ascii="Times New Roman" w:hAnsi="Times New Roman" w:cs="Times New Roman"/>
                <w:sz w:val="22"/>
                <w:szCs w:val="22"/>
              </w:rPr>
              <w:t>II</w:t>
            </w:r>
            <w:r>
              <w:rPr>
                <w:rFonts w:ascii="Times New Roman" w:hAnsi="Times New Roman" w:cs="Times New Roman"/>
                <w:sz w:val="22"/>
                <w:szCs w:val="22"/>
                <w:lang w:val="en-US"/>
              </w:rPr>
              <w:t>I</w:t>
            </w:r>
            <w:r w:rsidRPr="004F414D">
              <w:rPr>
                <w:rFonts w:ascii="Times New Roman" w:hAnsi="Times New Roman" w:cs="Times New Roman"/>
                <w:sz w:val="22"/>
                <w:szCs w:val="22"/>
              </w:rPr>
              <w:t xml:space="preserve">. </w:t>
            </w:r>
            <w:r>
              <w:rPr>
                <w:rFonts w:ascii="Times New Roman" w:hAnsi="Times New Roman" w:cs="Times New Roman"/>
                <w:sz w:val="22"/>
                <w:szCs w:val="22"/>
              </w:rPr>
              <w:t>Составление, утверждение и ведение бюджетных смет и (или) составление (утверждение) свода бюджетных смет.</w:t>
            </w:r>
          </w:p>
        </w:tc>
      </w:tr>
      <w:tr w:rsidR="007049CA" w:rsidRPr="002B7F3B" w:rsidTr="00670163">
        <w:trPr>
          <w:trHeight w:val="562"/>
        </w:trPr>
        <w:tc>
          <w:tcPr>
            <w:tcW w:w="1959" w:type="dxa"/>
            <w:vMerge w:val="restart"/>
            <w:tcBorders>
              <w:top w:val="single" w:sz="4" w:space="0" w:color="auto"/>
              <w:right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 xml:space="preserve">Составление и ведение бюджетных смет </w:t>
            </w:r>
          </w:p>
        </w:tc>
        <w:tc>
          <w:tcPr>
            <w:tcW w:w="1985" w:type="dxa"/>
            <w:vMerge w:val="restart"/>
            <w:tcBorders>
              <w:top w:val="single" w:sz="4" w:space="0" w:color="auto"/>
              <w:left w:val="single" w:sz="4" w:space="0" w:color="auto"/>
              <w:right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Составление бюджетных смет для утверждения руководителем</w:t>
            </w:r>
          </w:p>
        </w:tc>
        <w:tc>
          <w:tcPr>
            <w:tcW w:w="1842" w:type="dxa"/>
            <w:vMerge w:val="restart"/>
            <w:tcBorders>
              <w:top w:val="single" w:sz="4" w:space="0" w:color="auto"/>
              <w:left w:val="single" w:sz="4" w:space="0" w:color="auto"/>
              <w:right w:val="single" w:sz="4" w:space="0" w:color="auto"/>
            </w:tcBorders>
          </w:tcPr>
          <w:p w:rsidR="007049CA" w:rsidRPr="00735F68" w:rsidRDefault="007049CA" w:rsidP="00670163">
            <w:pPr>
              <w:pStyle w:val="a6"/>
              <w:rPr>
                <w:rFonts w:ascii="Times New Roman" w:hAnsi="Times New Roman" w:cs="Times New Roman"/>
              </w:rPr>
            </w:pPr>
            <w:r>
              <w:rPr>
                <w:rFonts w:ascii="Times New Roman" w:hAnsi="Times New Roman" w:cs="Times New Roman"/>
                <w:sz w:val="22"/>
                <w:szCs w:val="22"/>
              </w:rPr>
              <w:t>Специалист (экономист)</w:t>
            </w:r>
            <w:r w:rsidRPr="00076633">
              <w:rPr>
                <w:rFonts w:ascii="Times New Roman" w:hAnsi="Times New Roman" w:cs="Times New Roman"/>
                <w:sz w:val="22"/>
                <w:szCs w:val="22"/>
              </w:rPr>
              <w:t xml:space="preserve">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049CA" w:rsidRPr="00735F68" w:rsidRDefault="007049CA" w:rsidP="00670163">
            <w:pPr>
              <w:pStyle w:val="a6"/>
              <w:rPr>
                <w:rFonts w:ascii="Times New Roman" w:hAnsi="Times New Roman" w:cs="Times New Roman"/>
              </w:rPr>
            </w:pPr>
            <w:r>
              <w:rPr>
                <w:rFonts w:ascii="Times New Roman" w:hAnsi="Times New Roman" w:cs="Times New Roman"/>
                <w:sz w:val="22"/>
                <w:szCs w:val="22"/>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r>
              <w:rPr>
                <w:rFonts w:ascii="Times New Roman" w:hAnsi="Times New Roman" w:cs="Times New Roman"/>
                <w:sz w:val="22"/>
                <w:szCs w:val="22"/>
              </w:rPr>
              <w:t>Специалист (экономист)</w:t>
            </w:r>
            <w:r w:rsidRPr="00076633">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r>
              <w:rPr>
                <w:rFonts w:ascii="Times New Roman" w:hAnsi="Times New Roman" w:cs="Times New Roman"/>
                <w:sz w:val="22"/>
                <w:szCs w:val="22"/>
              </w:rPr>
              <w:t>С</w:t>
            </w:r>
            <w:r w:rsidRPr="00735F68">
              <w:rPr>
                <w:rFonts w:ascii="Times New Roman" w:hAnsi="Times New Roman" w:cs="Times New Roman"/>
                <w:sz w:val="22"/>
                <w:szCs w:val="22"/>
              </w:rPr>
              <w:t>ме</w:t>
            </w:r>
            <w:r>
              <w:rPr>
                <w:rFonts w:ascii="Times New Roman" w:hAnsi="Times New Roman" w:cs="Times New Roman"/>
                <w:sz w:val="22"/>
                <w:szCs w:val="22"/>
              </w:rPr>
              <w:t>шанный</w:t>
            </w:r>
          </w:p>
        </w:tc>
        <w:tc>
          <w:tcPr>
            <w:tcW w:w="1701"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 xml:space="preserve">Сплошной </w:t>
            </w:r>
          </w:p>
        </w:tc>
        <w:tc>
          <w:tcPr>
            <w:tcW w:w="1701" w:type="dxa"/>
            <w:tcBorders>
              <w:top w:val="single" w:sz="4" w:space="0" w:color="auto"/>
              <w:left w:val="single" w:sz="4" w:space="0" w:color="auto"/>
              <w:bottom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 xml:space="preserve">По мере необходимости </w:t>
            </w:r>
          </w:p>
        </w:tc>
      </w:tr>
      <w:tr w:rsidR="007049CA" w:rsidRPr="002B7F3B" w:rsidTr="00670163">
        <w:trPr>
          <w:trHeight w:val="562"/>
        </w:trPr>
        <w:tc>
          <w:tcPr>
            <w:tcW w:w="1959" w:type="dxa"/>
            <w:vMerge/>
            <w:tcBorders>
              <w:right w:val="single" w:sz="4" w:space="0" w:color="auto"/>
            </w:tcBorders>
          </w:tcPr>
          <w:p w:rsidR="007049CA" w:rsidRPr="00735F68" w:rsidRDefault="007049CA" w:rsidP="00670163">
            <w:pPr>
              <w:pStyle w:val="a6"/>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 xml:space="preserve">Глава администрации </w:t>
            </w:r>
            <w:r>
              <w:rPr>
                <w:rFonts w:ascii="Times New Roman" w:hAnsi="Times New Roman" w:cs="Times New Roman"/>
                <w:sz w:val="22"/>
                <w:szCs w:val="22"/>
              </w:rPr>
              <w:t>Н</w:t>
            </w:r>
            <w:r w:rsidRPr="00735F68">
              <w:rPr>
                <w:rFonts w:ascii="Times New Roman" w:hAnsi="Times New Roman" w:cs="Times New Roman"/>
                <w:sz w:val="22"/>
                <w:szCs w:val="22"/>
              </w:rPr>
              <w:t>ачальник-главный бухгалтер</w:t>
            </w:r>
          </w:p>
        </w:tc>
        <w:tc>
          <w:tcPr>
            <w:tcW w:w="1701"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Контроль по уровню подчиненности</w:t>
            </w:r>
          </w:p>
        </w:tc>
        <w:tc>
          <w:tcPr>
            <w:tcW w:w="1559"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r>
              <w:rPr>
                <w:rFonts w:ascii="Times New Roman" w:hAnsi="Times New Roman" w:cs="Times New Roman"/>
                <w:sz w:val="22"/>
                <w:szCs w:val="22"/>
              </w:rPr>
              <w:t>Визуальный</w:t>
            </w:r>
          </w:p>
        </w:tc>
        <w:tc>
          <w:tcPr>
            <w:tcW w:w="1701"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proofErr w:type="gramStart"/>
            <w:r w:rsidRPr="00666FB9">
              <w:rPr>
                <w:rFonts w:ascii="Times New Roman" w:hAnsi="Times New Roman" w:cs="Times New Roman"/>
                <w:sz w:val="22"/>
                <w:szCs w:val="22"/>
              </w:rPr>
              <w:t>Сплошной</w:t>
            </w:r>
            <w:proofErr w:type="gramEnd"/>
            <w:r w:rsidRPr="00666FB9">
              <w:rPr>
                <w:rFonts w:ascii="Times New Roman" w:hAnsi="Times New Roman" w:cs="Times New Roman"/>
                <w:sz w:val="22"/>
                <w:szCs w:val="22"/>
              </w:rPr>
              <w:t xml:space="preserve"> путем подтверждения (согласования)</w:t>
            </w:r>
          </w:p>
        </w:tc>
        <w:tc>
          <w:tcPr>
            <w:tcW w:w="1701" w:type="dxa"/>
            <w:tcBorders>
              <w:top w:val="single" w:sz="4" w:space="0" w:color="auto"/>
              <w:left w:val="single" w:sz="4" w:space="0" w:color="auto"/>
              <w:bottom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 xml:space="preserve">По мере необходимости </w:t>
            </w:r>
          </w:p>
        </w:tc>
      </w:tr>
      <w:tr w:rsidR="007049CA" w:rsidRPr="002B7F3B" w:rsidTr="00670163">
        <w:trPr>
          <w:trHeight w:val="562"/>
        </w:trPr>
        <w:tc>
          <w:tcPr>
            <w:tcW w:w="1959" w:type="dxa"/>
            <w:vMerge/>
            <w:tcBorders>
              <w:right w:val="single" w:sz="4" w:space="0" w:color="auto"/>
            </w:tcBorders>
          </w:tcPr>
          <w:p w:rsidR="007049CA" w:rsidRPr="002B7F3B" w:rsidRDefault="007049CA" w:rsidP="00670163">
            <w:pPr>
              <w:pStyle w:val="a6"/>
            </w:pPr>
          </w:p>
        </w:tc>
        <w:tc>
          <w:tcPr>
            <w:tcW w:w="1985" w:type="dxa"/>
            <w:vMerge w:val="restart"/>
            <w:tcBorders>
              <w:top w:val="single" w:sz="4" w:space="0" w:color="auto"/>
              <w:left w:val="single" w:sz="4" w:space="0" w:color="auto"/>
              <w:right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Ведение бюджетных смет: составление изменений к бюджетным сметам</w:t>
            </w:r>
          </w:p>
        </w:tc>
        <w:tc>
          <w:tcPr>
            <w:tcW w:w="1842" w:type="dxa"/>
            <w:vMerge w:val="restart"/>
            <w:tcBorders>
              <w:top w:val="single" w:sz="4" w:space="0" w:color="auto"/>
              <w:left w:val="single" w:sz="4" w:space="0" w:color="auto"/>
              <w:right w:val="single" w:sz="4" w:space="0" w:color="auto"/>
            </w:tcBorders>
          </w:tcPr>
          <w:p w:rsidR="007049CA" w:rsidRPr="00735F68" w:rsidRDefault="007049CA" w:rsidP="00670163">
            <w:pPr>
              <w:pStyle w:val="a6"/>
              <w:rPr>
                <w:rFonts w:ascii="Times New Roman" w:hAnsi="Times New Roman" w:cs="Times New Roman"/>
              </w:rPr>
            </w:pPr>
            <w:r>
              <w:rPr>
                <w:rFonts w:ascii="Times New Roman" w:hAnsi="Times New Roman" w:cs="Times New Roman"/>
                <w:sz w:val="22"/>
                <w:szCs w:val="22"/>
              </w:rPr>
              <w:t>Специалист (экономист)</w:t>
            </w:r>
            <w:r w:rsidRPr="00076633">
              <w:rPr>
                <w:rFonts w:ascii="Times New Roman" w:hAnsi="Times New Roman" w:cs="Times New Roman"/>
                <w:sz w:val="22"/>
                <w:szCs w:val="22"/>
              </w:rPr>
              <w:t xml:space="preserve">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049CA" w:rsidRPr="00735F68" w:rsidRDefault="007049CA" w:rsidP="00670163">
            <w:pPr>
              <w:pStyle w:val="a6"/>
              <w:rPr>
                <w:rFonts w:ascii="Times New Roman" w:hAnsi="Times New Roman" w:cs="Times New Roman"/>
              </w:rPr>
            </w:pPr>
            <w:r>
              <w:rPr>
                <w:rFonts w:ascii="Times New Roman" w:hAnsi="Times New Roman" w:cs="Times New Roman"/>
                <w:sz w:val="22"/>
                <w:szCs w:val="22"/>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r>
              <w:rPr>
                <w:rFonts w:ascii="Times New Roman" w:hAnsi="Times New Roman" w:cs="Times New Roman"/>
                <w:sz w:val="22"/>
                <w:szCs w:val="22"/>
              </w:rPr>
              <w:t>Специалист (экономист)</w:t>
            </w:r>
            <w:r w:rsidRPr="00076633">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Сме</w:t>
            </w:r>
            <w:r>
              <w:rPr>
                <w:rFonts w:ascii="Times New Roman" w:hAnsi="Times New Roman" w:cs="Times New Roman"/>
                <w:sz w:val="22"/>
                <w:szCs w:val="22"/>
              </w:rPr>
              <w:t>шанный</w:t>
            </w:r>
          </w:p>
        </w:tc>
        <w:tc>
          <w:tcPr>
            <w:tcW w:w="1701"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Сплошной</w:t>
            </w:r>
          </w:p>
        </w:tc>
        <w:tc>
          <w:tcPr>
            <w:tcW w:w="1701" w:type="dxa"/>
            <w:tcBorders>
              <w:top w:val="single" w:sz="4" w:space="0" w:color="auto"/>
              <w:left w:val="single" w:sz="4" w:space="0" w:color="auto"/>
              <w:bottom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 xml:space="preserve">По мере необходимости </w:t>
            </w:r>
          </w:p>
        </w:tc>
      </w:tr>
      <w:tr w:rsidR="007049CA" w:rsidRPr="002B7F3B" w:rsidTr="00670163">
        <w:trPr>
          <w:trHeight w:val="562"/>
        </w:trPr>
        <w:tc>
          <w:tcPr>
            <w:tcW w:w="1959" w:type="dxa"/>
            <w:vMerge/>
            <w:tcBorders>
              <w:bottom w:val="single" w:sz="4" w:space="0" w:color="auto"/>
              <w:right w:val="single" w:sz="4" w:space="0" w:color="auto"/>
            </w:tcBorders>
          </w:tcPr>
          <w:p w:rsidR="007049CA" w:rsidRPr="002B7F3B" w:rsidRDefault="007049CA" w:rsidP="00670163">
            <w:pPr>
              <w:pStyle w:val="a6"/>
            </w:pPr>
          </w:p>
        </w:tc>
        <w:tc>
          <w:tcPr>
            <w:tcW w:w="1985" w:type="dxa"/>
            <w:vMerge/>
            <w:tcBorders>
              <w:left w:val="single" w:sz="4" w:space="0" w:color="auto"/>
              <w:bottom w:val="single" w:sz="4" w:space="0" w:color="auto"/>
              <w:right w:val="single" w:sz="4" w:space="0" w:color="auto"/>
            </w:tcBorders>
          </w:tcPr>
          <w:p w:rsidR="007049CA" w:rsidRPr="00735F68" w:rsidRDefault="007049CA" w:rsidP="00670163">
            <w:pPr>
              <w:pStyle w:val="a6"/>
            </w:pPr>
          </w:p>
        </w:tc>
        <w:tc>
          <w:tcPr>
            <w:tcW w:w="1842" w:type="dxa"/>
            <w:vMerge/>
            <w:tcBorders>
              <w:left w:val="single" w:sz="4" w:space="0" w:color="auto"/>
              <w:bottom w:val="single" w:sz="4" w:space="0" w:color="auto"/>
              <w:right w:val="single" w:sz="4" w:space="0" w:color="auto"/>
            </w:tcBorders>
          </w:tcPr>
          <w:p w:rsidR="007049CA" w:rsidRPr="00735F68" w:rsidRDefault="007049CA" w:rsidP="00670163">
            <w:pPr>
              <w:pStyle w:val="a6"/>
            </w:pPr>
          </w:p>
        </w:tc>
        <w:tc>
          <w:tcPr>
            <w:tcW w:w="1701" w:type="dxa"/>
            <w:vMerge/>
            <w:tcBorders>
              <w:left w:val="single" w:sz="4" w:space="0" w:color="auto"/>
              <w:bottom w:val="single" w:sz="4" w:space="0" w:color="auto"/>
              <w:right w:val="single" w:sz="4" w:space="0" w:color="auto"/>
            </w:tcBorders>
          </w:tcPr>
          <w:p w:rsidR="007049CA" w:rsidRPr="00735F68" w:rsidRDefault="007049CA" w:rsidP="00670163">
            <w:pPr>
              <w:pStyle w:val="a6"/>
            </w:pPr>
          </w:p>
        </w:tc>
        <w:tc>
          <w:tcPr>
            <w:tcW w:w="1985"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pPr>
            <w:r w:rsidRPr="00735F68">
              <w:rPr>
                <w:rFonts w:ascii="Times New Roman" w:hAnsi="Times New Roman" w:cs="Times New Roman"/>
                <w:sz w:val="22"/>
                <w:szCs w:val="22"/>
              </w:rPr>
              <w:t xml:space="preserve">Глава администрации </w:t>
            </w:r>
            <w:r>
              <w:rPr>
                <w:rFonts w:ascii="Times New Roman" w:hAnsi="Times New Roman" w:cs="Times New Roman"/>
                <w:sz w:val="22"/>
                <w:szCs w:val="22"/>
              </w:rPr>
              <w:t>Н</w:t>
            </w:r>
            <w:r w:rsidRPr="00735F68">
              <w:rPr>
                <w:rFonts w:ascii="Times New Roman" w:hAnsi="Times New Roman" w:cs="Times New Roman"/>
                <w:sz w:val="22"/>
                <w:szCs w:val="22"/>
              </w:rPr>
              <w:t>ачальник-главный бухгалтер</w:t>
            </w:r>
          </w:p>
        </w:tc>
        <w:tc>
          <w:tcPr>
            <w:tcW w:w="1701"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r w:rsidRPr="00735F68">
              <w:rPr>
                <w:rFonts w:ascii="Times New Roman" w:hAnsi="Times New Roman" w:cs="Times New Roman"/>
                <w:sz w:val="22"/>
                <w:szCs w:val="22"/>
              </w:rPr>
              <w:t>Контроль по уровню подчиненности</w:t>
            </w:r>
          </w:p>
        </w:tc>
        <w:tc>
          <w:tcPr>
            <w:tcW w:w="1559"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pPr>
            <w:r w:rsidRPr="00735F68">
              <w:rPr>
                <w:rFonts w:ascii="Times New Roman" w:hAnsi="Times New Roman" w:cs="Times New Roman"/>
                <w:sz w:val="22"/>
                <w:szCs w:val="22"/>
              </w:rPr>
              <w:t>В</w:t>
            </w:r>
            <w:r>
              <w:rPr>
                <w:rFonts w:ascii="Times New Roman" w:hAnsi="Times New Roman" w:cs="Times New Roman"/>
                <w:sz w:val="22"/>
                <w:szCs w:val="22"/>
              </w:rPr>
              <w:t>изуальный</w:t>
            </w:r>
          </w:p>
        </w:tc>
        <w:tc>
          <w:tcPr>
            <w:tcW w:w="1701" w:type="dxa"/>
            <w:tcBorders>
              <w:top w:val="single" w:sz="4" w:space="0" w:color="auto"/>
              <w:left w:val="single" w:sz="4" w:space="0" w:color="auto"/>
              <w:bottom w:val="single" w:sz="4" w:space="0" w:color="auto"/>
              <w:right w:val="single" w:sz="4" w:space="0" w:color="auto"/>
            </w:tcBorders>
          </w:tcPr>
          <w:p w:rsidR="007049CA" w:rsidRPr="00735F68" w:rsidRDefault="007049CA" w:rsidP="00670163">
            <w:pPr>
              <w:pStyle w:val="a6"/>
              <w:rPr>
                <w:rFonts w:ascii="Times New Roman" w:hAnsi="Times New Roman" w:cs="Times New Roman"/>
              </w:rPr>
            </w:pPr>
            <w:proofErr w:type="gramStart"/>
            <w:r w:rsidRPr="00666FB9">
              <w:rPr>
                <w:rFonts w:ascii="Times New Roman" w:hAnsi="Times New Roman" w:cs="Times New Roman"/>
                <w:sz w:val="22"/>
                <w:szCs w:val="22"/>
              </w:rPr>
              <w:t>Сплошной</w:t>
            </w:r>
            <w:proofErr w:type="gramEnd"/>
            <w:r w:rsidRPr="00666FB9">
              <w:rPr>
                <w:rFonts w:ascii="Times New Roman" w:hAnsi="Times New Roman" w:cs="Times New Roman"/>
                <w:sz w:val="22"/>
                <w:szCs w:val="22"/>
              </w:rPr>
              <w:t xml:space="preserve"> путем подтверждения (согласования)</w:t>
            </w:r>
          </w:p>
        </w:tc>
        <w:tc>
          <w:tcPr>
            <w:tcW w:w="1701" w:type="dxa"/>
            <w:tcBorders>
              <w:top w:val="single" w:sz="4" w:space="0" w:color="auto"/>
              <w:left w:val="single" w:sz="4" w:space="0" w:color="auto"/>
              <w:bottom w:val="single" w:sz="4" w:space="0" w:color="auto"/>
            </w:tcBorders>
          </w:tcPr>
          <w:p w:rsidR="007049CA" w:rsidRPr="005C59AE" w:rsidRDefault="007049CA" w:rsidP="00670163">
            <w:pPr>
              <w:pStyle w:val="a6"/>
              <w:rPr>
                <w:rFonts w:ascii="Times New Roman" w:hAnsi="Times New Roman" w:cs="Times New Roman"/>
              </w:rPr>
            </w:pPr>
            <w:r w:rsidRPr="00735F68">
              <w:rPr>
                <w:rFonts w:ascii="Times New Roman" w:hAnsi="Times New Roman" w:cs="Times New Roman"/>
                <w:sz w:val="22"/>
                <w:szCs w:val="22"/>
              </w:rPr>
              <w:t xml:space="preserve">По мере необходимости </w:t>
            </w:r>
          </w:p>
        </w:tc>
      </w:tr>
      <w:tr w:rsidR="007049CA" w:rsidRPr="002B7F3B" w:rsidTr="00670163">
        <w:trPr>
          <w:trHeight w:val="192"/>
        </w:trPr>
        <w:tc>
          <w:tcPr>
            <w:tcW w:w="16134" w:type="dxa"/>
            <w:gridSpan w:val="9"/>
            <w:tcBorders>
              <w:top w:val="single" w:sz="4" w:space="0" w:color="auto"/>
              <w:bottom w:val="single" w:sz="4" w:space="0" w:color="auto"/>
            </w:tcBorders>
          </w:tcPr>
          <w:p w:rsidR="007049CA" w:rsidRPr="00025AD4" w:rsidRDefault="007049CA" w:rsidP="00670163">
            <w:pPr>
              <w:pStyle w:val="a6"/>
              <w:rPr>
                <w:rFonts w:ascii="Times New Roman" w:hAnsi="Times New Roman" w:cs="Times New Roman"/>
              </w:rPr>
            </w:pPr>
            <w:r>
              <w:rPr>
                <w:rFonts w:ascii="Times New Roman" w:hAnsi="Times New Roman" w:cs="Times New Roman"/>
                <w:sz w:val="22"/>
                <w:szCs w:val="22"/>
                <w:lang w:val="en-US"/>
              </w:rPr>
              <w:t>IV</w:t>
            </w:r>
            <w:r>
              <w:rPr>
                <w:rFonts w:ascii="Times New Roman" w:hAnsi="Times New Roman" w:cs="Times New Roman"/>
                <w:sz w:val="22"/>
                <w:szCs w:val="22"/>
              </w:rPr>
              <w:t>. Составление и предоставление бюджетной отчетности и свободной бюджетной отчетности.</w:t>
            </w:r>
          </w:p>
        </w:tc>
      </w:tr>
      <w:tr w:rsidR="007049CA" w:rsidRPr="00076633" w:rsidTr="00670163">
        <w:trPr>
          <w:trHeight w:val="323"/>
        </w:trPr>
        <w:tc>
          <w:tcPr>
            <w:tcW w:w="1959" w:type="dxa"/>
            <w:vMerge w:val="restart"/>
            <w:tcBorders>
              <w:top w:val="single" w:sz="4" w:space="0" w:color="auto"/>
              <w:right w:val="single" w:sz="4" w:space="0" w:color="auto"/>
            </w:tcBorders>
          </w:tcPr>
          <w:p w:rsidR="007049CA" w:rsidRPr="00076633" w:rsidRDefault="007049CA" w:rsidP="00670163">
            <w:pPr>
              <w:pStyle w:val="a6"/>
              <w:rPr>
                <w:rFonts w:ascii="Times New Roman" w:hAnsi="Times New Roman" w:cs="Times New Roman"/>
              </w:rPr>
            </w:pPr>
            <w:r w:rsidRPr="00076633">
              <w:rPr>
                <w:rFonts w:ascii="Times New Roman" w:hAnsi="Times New Roman" w:cs="Times New Roman"/>
                <w:sz w:val="22"/>
                <w:szCs w:val="22"/>
              </w:rPr>
              <w:t>Составление бюджетной отчетности</w:t>
            </w:r>
          </w:p>
        </w:tc>
        <w:tc>
          <w:tcPr>
            <w:tcW w:w="1985" w:type="dxa"/>
            <w:tcBorders>
              <w:top w:val="single" w:sz="4" w:space="0" w:color="auto"/>
              <w:left w:val="single" w:sz="4" w:space="0" w:color="auto"/>
              <w:bottom w:val="single" w:sz="4" w:space="0" w:color="auto"/>
              <w:right w:val="single" w:sz="4" w:space="0" w:color="auto"/>
            </w:tcBorders>
          </w:tcPr>
          <w:p w:rsidR="007049CA" w:rsidRPr="00076633" w:rsidRDefault="007049CA" w:rsidP="00670163">
            <w:pPr>
              <w:pStyle w:val="a6"/>
              <w:rPr>
                <w:rFonts w:ascii="Times New Roman" w:hAnsi="Times New Roman" w:cs="Times New Roman"/>
              </w:rPr>
            </w:pPr>
            <w:r w:rsidRPr="00076633">
              <w:rPr>
                <w:rFonts w:ascii="Times New Roman" w:hAnsi="Times New Roman" w:cs="Times New Roman"/>
                <w:sz w:val="22"/>
                <w:szCs w:val="22"/>
              </w:rPr>
              <w:t>Сверка остатков по счетам бюджетного учета с данными первичных документов по расчетам. Составление бюджетной отчетности и сверка данных бюджетной отчетности</w:t>
            </w:r>
          </w:p>
        </w:tc>
        <w:tc>
          <w:tcPr>
            <w:tcW w:w="1842" w:type="dxa"/>
            <w:vMerge w:val="restart"/>
            <w:tcBorders>
              <w:top w:val="single" w:sz="4" w:space="0" w:color="auto"/>
              <w:left w:val="single" w:sz="4" w:space="0" w:color="auto"/>
              <w:right w:val="single" w:sz="4" w:space="0" w:color="auto"/>
            </w:tcBorders>
          </w:tcPr>
          <w:p w:rsidR="007049CA" w:rsidRPr="00076633" w:rsidRDefault="007049CA" w:rsidP="00670163">
            <w:pPr>
              <w:pStyle w:val="a6"/>
              <w:rPr>
                <w:rFonts w:ascii="Times New Roman" w:hAnsi="Times New Roman" w:cs="Times New Roman"/>
              </w:rPr>
            </w:pPr>
            <w:r w:rsidRPr="00076633">
              <w:rPr>
                <w:rFonts w:ascii="Times New Roman" w:hAnsi="Times New Roman" w:cs="Times New Roman"/>
                <w:sz w:val="22"/>
                <w:szCs w:val="22"/>
              </w:rPr>
              <w:t xml:space="preserve">Специалист </w:t>
            </w:r>
            <w:r>
              <w:rPr>
                <w:rFonts w:ascii="Times New Roman" w:hAnsi="Times New Roman" w:cs="Times New Roman"/>
                <w:sz w:val="22"/>
                <w:szCs w:val="22"/>
              </w:rPr>
              <w:t>(бухгалтер)</w:t>
            </w:r>
            <w:r w:rsidRPr="00B86ECE">
              <w:rPr>
                <w:rFonts w:ascii="Times New Roman" w:hAnsi="Times New Roman" w:cs="Times New Roman"/>
                <w:sz w:val="22"/>
                <w:szCs w:val="22"/>
              </w:rPr>
              <w:t xml:space="preserve"> </w:t>
            </w:r>
            <w:r w:rsidRPr="00076633">
              <w:rPr>
                <w:rFonts w:ascii="Times New Roman" w:hAnsi="Times New Roman" w:cs="Times New Roman"/>
                <w:sz w:val="22"/>
                <w:szCs w:val="22"/>
              </w:rPr>
              <w:t xml:space="preserve">сектора бухгалтерского учета поселений </w:t>
            </w:r>
          </w:p>
        </w:tc>
        <w:tc>
          <w:tcPr>
            <w:tcW w:w="1701" w:type="dxa"/>
            <w:vMerge w:val="restart"/>
            <w:tcBorders>
              <w:top w:val="single" w:sz="4" w:space="0" w:color="auto"/>
              <w:left w:val="single" w:sz="4" w:space="0" w:color="auto"/>
              <w:right w:val="single" w:sz="4" w:space="0" w:color="auto"/>
            </w:tcBorders>
          </w:tcPr>
          <w:p w:rsidR="007049CA" w:rsidRPr="00076633" w:rsidRDefault="007049CA" w:rsidP="00670163">
            <w:pPr>
              <w:pStyle w:val="a6"/>
              <w:rPr>
                <w:rFonts w:ascii="Times New Roman" w:hAnsi="Times New Roman" w:cs="Times New Roman"/>
              </w:rPr>
            </w:pPr>
            <w:r>
              <w:rPr>
                <w:rFonts w:ascii="Times New Roman" w:hAnsi="Times New Roman" w:cs="Times New Roman"/>
                <w:sz w:val="22"/>
                <w:szCs w:val="22"/>
              </w:rPr>
              <w:t>По мере необходимости</w:t>
            </w:r>
          </w:p>
        </w:tc>
        <w:tc>
          <w:tcPr>
            <w:tcW w:w="1985" w:type="dxa"/>
            <w:vMerge w:val="restart"/>
            <w:tcBorders>
              <w:top w:val="single" w:sz="4" w:space="0" w:color="auto"/>
              <w:left w:val="single" w:sz="4" w:space="0" w:color="auto"/>
              <w:right w:val="single" w:sz="4" w:space="0" w:color="auto"/>
            </w:tcBorders>
          </w:tcPr>
          <w:p w:rsidR="007049CA" w:rsidRPr="00076633" w:rsidRDefault="007049CA" w:rsidP="00670163">
            <w:pPr>
              <w:pStyle w:val="a6"/>
              <w:rPr>
                <w:rFonts w:ascii="Times New Roman" w:hAnsi="Times New Roman" w:cs="Times New Roman"/>
              </w:rPr>
            </w:pPr>
            <w:r w:rsidRPr="00076633">
              <w:rPr>
                <w:rFonts w:ascii="Times New Roman" w:hAnsi="Times New Roman" w:cs="Times New Roman"/>
                <w:sz w:val="22"/>
                <w:szCs w:val="22"/>
              </w:rPr>
              <w:t xml:space="preserve">Специалист </w:t>
            </w:r>
            <w:r>
              <w:rPr>
                <w:rFonts w:ascii="Times New Roman" w:hAnsi="Times New Roman" w:cs="Times New Roman"/>
                <w:sz w:val="22"/>
                <w:szCs w:val="22"/>
              </w:rPr>
              <w:t>(бухгалтер)</w:t>
            </w:r>
            <w:r w:rsidRPr="00B86ECE">
              <w:rPr>
                <w:rFonts w:ascii="Times New Roman" w:hAnsi="Times New Roman" w:cs="Times New Roman"/>
                <w:sz w:val="22"/>
                <w:szCs w:val="22"/>
              </w:rPr>
              <w:t xml:space="preserve"> </w:t>
            </w:r>
            <w:r w:rsidRPr="00076633">
              <w:rPr>
                <w:rFonts w:ascii="Times New Roman" w:hAnsi="Times New Roman" w:cs="Times New Roman"/>
                <w:sz w:val="22"/>
                <w:szCs w:val="22"/>
              </w:rPr>
              <w:t>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076633" w:rsidRDefault="007049CA" w:rsidP="00670163">
            <w:pPr>
              <w:pStyle w:val="a6"/>
              <w:rPr>
                <w:rFonts w:ascii="Times New Roman" w:hAnsi="Times New Roman" w:cs="Times New Roman"/>
              </w:rPr>
            </w:pPr>
            <w:r w:rsidRPr="00076633">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076633" w:rsidRDefault="007049CA" w:rsidP="00670163">
            <w:pPr>
              <w:pStyle w:val="a6"/>
              <w:rPr>
                <w:rFonts w:ascii="Times New Roman" w:hAnsi="Times New Roman" w:cs="Times New Roman"/>
              </w:rPr>
            </w:pPr>
            <w:r w:rsidRPr="00076633">
              <w:rPr>
                <w:rFonts w:ascii="Times New Roman" w:hAnsi="Times New Roman" w:cs="Times New Roman"/>
                <w:sz w:val="22"/>
                <w:szCs w:val="22"/>
              </w:rPr>
              <w:t>Смешанный</w:t>
            </w:r>
          </w:p>
        </w:tc>
        <w:tc>
          <w:tcPr>
            <w:tcW w:w="1701" w:type="dxa"/>
            <w:tcBorders>
              <w:top w:val="single" w:sz="4" w:space="0" w:color="auto"/>
              <w:left w:val="single" w:sz="4" w:space="0" w:color="auto"/>
              <w:bottom w:val="single" w:sz="4" w:space="0" w:color="auto"/>
              <w:right w:val="single" w:sz="4" w:space="0" w:color="auto"/>
            </w:tcBorders>
          </w:tcPr>
          <w:p w:rsidR="007049CA" w:rsidRPr="00076633" w:rsidRDefault="007049CA" w:rsidP="00670163">
            <w:pPr>
              <w:pStyle w:val="a6"/>
              <w:rPr>
                <w:rFonts w:ascii="Times New Roman" w:hAnsi="Times New Roman" w:cs="Times New Roman"/>
              </w:rPr>
            </w:pPr>
            <w:r w:rsidRPr="00076633">
              <w:rPr>
                <w:rFonts w:ascii="Times New Roman" w:hAnsi="Times New Roman" w:cs="Times New Roman"/>
                <w:sz w:val="22"/>
                <w:szCs w:val="22"/>
              </w:rPr>
              <w:t>Сплошной</w:t>
            </w:r>
          </w:p>
        </w:tc>
        <w:tc>
          <w:tcPr>
            <w:tcW w:w="1701" w:type="dxa"/>
            <w:tcBorders>
              <w:top w:val="single" w:sz="4" w:space="0" w:color="auto"/>
              <w:left w:val="single" w:sz="4" w:space="0" w:color="auto"/>
              <w:bottom w:val="single" w:sz="4" w:space="0" w:color="auto"/>
            </w:tcBorders>
          </w:tcPr>
          <w:p w:rsidR="007049CA" w:rsidRPr="00076633" w:rsidRDefault="007049CA" w:rsidP="00670163">
            <w:pPr>
              <w:pStyle w:val="a6"/>
              <w:rPr>
                <w:rFonts w:ascii="Times New Roman" w:hAnsi="Times New Roman" w:cs="Times New Roman"/>
              </w:rPr>
            </w:pPr>
            <w:r w:rsidRPr="00076633">
              <w:rPr>
                <w:rFonts w:ascii="Times New Roman" w:hAnsi="Times New Roman" w:cs="Times New Roman"/>
                <w:sz w:val="22"/>
                <w:szCs w:val="22"/>
              </w:rPr>
              <w:t>В установленные сроки для сдачи отчетов</w:t>
            </w:r>
          </w:p>
        </w:tc>
      </w:tr>
      <w:tr w:rsidR="007049CA" w:rsidRPr="002B7F3B" w:rsidTr="00670163">
        <w:trPr>
          <w:trHeight w:val="286"/>
        </w:trPr>
        <w:tc>
          <w:tcPr>
            <w:tcW w:w="1959" w:type="dxa"/>
            <w:vMerge/>
            <w:tcBorders>
              <w:bottom w:val="single" w:sz="4" w:space="0" w:color="auto"/>
              <w:right w:val="single" w:sz="4" w:space="0" w:color="auto"/>
            </w:tcBorders>
          </w:tcPr>
          <w:p w:rsidR="007049CA" w:rsidRPr="00076633" w:rsidRDefault="007049CA" w:rsidP="00670163">
            <w:pPr>
              <w:pStyle w:val="a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049CA" w:rsidRPr="00076633" w:rsidRDefault="007049CA" w:rsidP="00670163">
            <w:pPr>
              <w:pStyle w:val="a6"/>
              <w:rPr>
                <w:rFonts w:ascii="Times New Roman" w:hAnsi="Times New Roman" w:cs="Times New Roman"/>
              </w:rPr>
            </w:pPr>
            <w:r w:rsidRPr="00076633">
              <w:rPr>
                <w:rFonts w:ascii="Times New Roman" w:hAnsi="Times New Roman" w:cs="Times New Roman"/>
                <w:sz w:val="22"/>
                <w:szCs w:val="22"/>
              </w:rPr>
              <w:t>Заполнение форм бюджетной отчетности в информационной системе</w:t>
            </w:r>
          </w:p>
        </w:tc>
        <w:tc>
          <w:tcPr>
            <w:tcW w:w="1842" w:type="dxa"/>
            <w:vMerge/>
            <w:tcBorders>
              <w:left w:val="single" w:sz="4" w:space="0" w:color="auto"/>
              <w:bottom w:val="single" w:sz="4" w:space="0" w:color="auto"/>
              <w:right w:val="single" w:sz="4" w:space="0" w:color="auto"/>
            </w:tcBorders>
          </w:tcPr>
          <w:p w:rsidR="007049CA" w:rsidRPr="00076633" w:rsidRDefault="007049CA" w:rsidP="00670163">
            <w:pPr>
              <w:pStyle w:val="a6"/>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49CA" w:rsidRPr="00076633" w:rsidRDefault="007049CA" w:rsidP="00670163">
            <w:pPr>
              <w:pStyle w:val="a6"/>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7049CA" w:rsidRPr="00076633" w:rsidRDefault="007049CA" w:rsidP="00670163">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049CA" w:rsidRPr="00076633" w:rsidRDefault="007049CA" w:rsidP="00670163">
            <w:pPr>
              <w:pStyle w:val="a6"/>
              <w:rPr>
                <w:rFonts w:ascii="Times New Roman" w:hAnsi="Times New Roman" w:cs="Times New Roman"/>
              </w:rPr>
            </w:pPr>
            <w:r w:rsidRPr="00076633">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076633" w:rsidRDefault="007049CA" w:rsidP="00670163">
            <w:pPr>
              <w:pStyle w:val="a6"/>
              <w:rPr>
                <w:rFonts w:ascii="Times New Roman" w:hAnsi="Times New Roman" w:cs="Times New Roman"/>
              </w:rPr>
            </w:pPr>
            <w:r w:rsidRPr="00076633">
              <w:rPr>
                <w:rFonts w:ascii="Times New Roman" w:hAnsi="Times New Roman" w:cs="Times New Roman"/>
                <w:sz w:val="22"/>
                <w:szCs w:val="22"/>
              </w:rPr>
              <w:t>Смешанный</w:t>
            </w:r>
          </w:p>
        </w:tc>
        <w:tc>
          <w:tcPr>
            <w:tcW w:w="1701" w:type="dxa"/>
            <w:tcBorders>
              <w:top w:val="single" w:sz="4" w:space="0" w:color="auto"/>
              <w:left w:val="single" w:sz="4" w:space="0" w:color="auto"/>
              <w:bottom w:val="single" w:sz="4" w:space="0" w:color="auto"/>
              <w:right w:val="single" w:sz="4" w:space="0" w:color="auto"/>
            </w:tcBorders>
          </w:tcPr>
          <w:p w:rsidR="007049CA" w:rsidRPr="00076633" w:rsidRDefault="007049CA" w:rsidP="00670163">
            <w:pPr>
              <w:pStyle w:val="a6"/>
              <w:rPr>
                <w:rFonts w:ascii="Times New Roman" w:hAnsi="Times New Roman" w:cs="Times New Roman"/>
              </w:rPr>
            </w:pPr>
            <w:r w:rsidRPr="00076633">
              <w:rPr>
                <w:rFonts w:ascii="Times New Roman" w:hAnsi="Times New Roman" w:cs="Times New Roman"/>
                <w:sz w:val="22"/>
                <w:szCs w:val="22"/>
              </w:rPr>
              <w:t>Сплошной</w:t>
            </w:r>
          </w:p>
        </w:tc>
        <w:tc>
          <w:tcPr>
            <w:tcW w:w="1701" w:type="dxa"/>
            <w:tcBorders>
              <w:top w:val="single" w:sz="4" w:space="0" w:color="auto"/>
              <w:left w:val="single" w:sz="4" w:space="0" w:color="auto"/>
              <w:bottom w:val="single" w:sz="4" w:space="0" w:color="auto"/>
            </w:tcBorders>
          </w:tcPr>
          <w:p w:rsidR="007049CA" w:rsidRPr="00076633" w:rsidRDefault="007049CA" w:rsidP="00670163">
            <w:pPr>
              <w:pStyle w:val="a6"/>
              <w:rPr>
                <w:rFonts w:ascii="Times New Roman" w:hAnsi="Times New Roman" w:cs="Times New Roman"/>
              </w:rPr>
            </w:pPr>
            <w:r w:rsidRPr="00076633">
              <w:rPr>
                <w:rFonts w:ascii="Times New Roman" w:hAnsi="Times New Roman" w:cs="Times New Roman"/>
                <w:sz w:val="22"/>
                <w:szCs w:val="22"/>
              </w:rPr>
              <w:t>В установленные сроки для сдачи отчетов</w:t>
            </w:r>
          </w:p>
        </w:tc>
      </w:tr>
      <w:tr w:rsidR="007049CA" w:rsidRPr="00B86ECE" w:rsidTr="00670163">
        <w:trPr>
          <w:trHeight w:val="119"/>
        </w:trPr>
        <w:tc>
          <w:tcPr>
            <w:tcW w:w="1959" w:type="dxa"/>
            <w:tcBorders>
              <w:top w:val="single" w:sz="4" w:space="0" w:color="auto"/>
              <w:bottom w:val="single" w:sz="4" w:space="0" w:color="auto"/>
              <w:right w:val="single" w:sz="4" w:space="0" w:color="auto"/>
            </w:tcBorders>
          </w:tcPr>
          <w:p w:rsidR="007049CA" w:rsidRPr="00B86ECE" w:rsidRDefault="007049CA" w:rsidP="00670163">
            <w:pPr>
              <w:pStyle w:val="a6"/>
              <w:rPr>
                <w:rFonts w:ascii="Times New Roman" w:hAnsi="Times New Roman" w:cs="Times New Roman"/>
              </w:rPr>
            </w:pPr>
            <w:r w:rsidRPr="00B86ECE">
              <w:rPr>
                <w:rFonts w:ascii="Times New Roman" w:hAnsi="Times New Roman" w:cs="Times New Roman"/>
                <w:sz w:val="22"/>
                <w:szCs w:val="22"/>
              </w:rPr>
              <w:t>Предоставление бюджетной отчетности</w:t>
            </w:r>
          </w:p>
        </w:tc>
        <w:tc>
          <w:tcPr>
            <w:tcW w:w="1985" w:type="dxa"/>
            <w:tcBorders>
              <w:top w:val="single" w:sz="4" w:space="0" w:color="auto"/>
              <w:left w:val="single" w:sz="4" w:space="0" w:color="auto"/>
              <w:bottom w:val="single" w:sz="4" w:space="0" w:color="auto"/>
              <w:right w:val="single" w:sz="4" w:space="0" w:color="auto"/>
            </w:tcBorders>
          </w:tcPr>
          <w:p w:rsidR="007049CA" w:rsidRPr="00B86ECE" w:rsidRDefault="007049CA" w:rsidP="00670163">
            <w:pPr>
              <w:pStyle w:val="a6"/>
              <w:rPr>
                <w:rFonts w:ascii="Times New Roman" w:hAnsi="Times New Roman" w:cs="Times New Roman"/>
              </w:rPr>
            </w:pPr>
            <w:r w:rsidRPr="00B86ECE">
              <w:rPr>
                <w:rFonts w:ascii="Times New Roman" w:hAnsi="Times New Roman" w:cs="Times New Roman"/>
                <w:sz w:val="22"/>
                <w:szCs w:val="22"/>
              </w:rPr>
              <w:t xml:space="preserve">Предоставление бюджетной отчетности </w:t>
            </w:r>
            <w:r>
              <w:rPr>
                <w:rFonts w:ascii="Times New Roman" w:hAnsi="Times New Roman" w:cs="Times New Roman"/>
                <w:sz w:val="22"/>
                <w:szCs w:val="22"/>
              </w:rPr>
              <w:t>в</w:t>
            </w:r>
            <w:r w:rsidRPr="00B86ECE">
              <w:rPr>
                <w:rFonts w:ascii="Times New Roman" w:hAnsi="Times New Roman" w:cs="Times New Roman"/>
                <w:sz w:val="22"/>
                <w:szCs w:val="22"/>
              </w:rPr>
              <w:t xml:space="preserve"> финансовый отдел в установленные сроки</w:t>
            </w:r>
          </w:p>
        </w:tc>
        <w:tc>
          <w:tcPr>
            <w:tcW w:w="1842" w:type="dxa"/>
            <w:tcBorders>
              <w:top w:val="single" w:sz="4" w:space="0" w:color="auto"/>
              <w:left w:val="single" w:sz="4" w:space="0" w:color="auto"/>
              <w:bottom w:val="single" w:sz="4" w:space="0" w:color="auto"/>
              <w:right w:val="single" w:sz="4" w:space="0" w:color="auto"/>
            </w:tcBorders>
          </w:tcPr>
          <w:p w:rsidR="007049CA" w:rsidRPr="00B86ECE" w:rsidRDefault="007049CA" w:rsidP="00670163">
            <w:pPr>
              <w:pStyle w:val="a6"/>
              <w:rPr>
                <w:rFonts w:ascii="Times New Roman" w:hAnsi="Times New Roman" w:cs="Times New Roman"/>
              </w:rPr>
            </w:pPr>
            <w:r w:rsidRPr="00B86ECE">
              <w:rPr>
                <w:rFonts w:ascii="Times New Roman" w:hAnsi="Times New Roman" w:cs="Times New Roman"/>
                <w:sz w:val="22"/>
                <w:szCs w:val="22"/>
              </w:rPr>
              <w:t>Специалист</w:t>
            </w:r>
            <w:r>
              <w:rPr>
                <w:rFonts w:ascii="Times New Roman" w:hAnsi="Times New Roman" w:cs="Times New Roman"/>
                <w:sz w:val="22"/>
                <w:szCs w:val="22"/>
              </w:rPr>
              <w:t xml:space="preserve"> (бухгалтер)</w:t>
            </w:r>
            <w:r w:rsidRPr="00B86ECE">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B86ECE" w:rsidRDefault="007049CA" w:rsidP="00670163">
            <w:pPr>
              <w:pStyle w:val="a6"/>
              <w:rPr>
                <w:rFonts w:ascii="Times New Roman" w:hAnsi="Times New Roman" w:cs="Times New Roman"/>
              </w:rPr>
            </w:pPr>
            <w:r w:rsidRPr="00B86ECE">
              <w:rPr>
                <w:rFonts w:ascii="Times New Roman" w:hAnsi="Times New Roman" w:cs="Times New Roman"/>
                <w:sz w:val="22"/>
                <w:szCs w:val="22"/>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049CA" w:rsidRPr="00B86ECE" w:rsidRDefault="007049CA" w:rsidP="00670163">
            <w:pPr>
              <w:pStyle w:val="a6"/>
              <w:rPr>
                <w:rFonts w:ascii="Times New Roman" w:hAnsi="Times New Roman" w:cs="Times New Roman"/>
              </w:rPr>
            </w:pPr>
            <w:r w:rsidRPr="00B86ECE">
              <w:rPr>
                <w:rFonts w:ascii="Times New Roman" w:hAnsi="Times New Roman" w:cs="Times New Roman"/>
                <w:sz w:val="22"/>
                <w:szCs w:val="22"/>
              </w:rPr>
              <w:t xml:space="preserve">Специалист </w:t>
            </w:r>
            <w:r>
              <w:rPr>
                <w:rFonts w:ascii="Times New Roman" w:hAnsi="Times New Roman" w:cs="Times New Roman"/>
                <w:sz w:val="22"/>
                <w:szCs w:val="22"/>
              </w:rPr>
              <w:t>(бухгалтер)</w:t>
            </w:r>
            <w:r w:rsidRPr="00B86ECE">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B86ECE" w:rsidRDefault="007049CA" w:rsidP="00670163">
            <w:pPr>
              <w:pStyle w:val="a6"/>
              <w:rPr>
                <w:rFonts w:ascii="Times New Roman" w:hAnsi="Times New Roman" w:cs="Times New Roman"/>
              </w:rPr>
            </w:pPr>
            <w:r w:rsidRPr="00B86ECE">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B86ECE" w:rsidRDefault="007049CA" w:rsidP="00670163">
            <w:pPr>
              <w:pStyle w:val="a6"/>
              <w:rPr>
                <w:rFonts w:ascii="Times New Roman" w:hAnsi="Times New Roman" w:cs="Times New Roman"/>
              </w:rPr>
            </w:pPr>
            <w:r w:rsidRPr="00B86ECE">
              <w:rPr>
                <w:rFonts w:ascii="Times New Roman" w:hAnsi="Times New Roman" w:cs="Times New Roman"/>
                <w:sz w:val="22"/>
                <w:szCs w:val="22"/>
              </w:rPr>
              <w:t>Смешанный</w:t>
            </w:r>
          </w:p>
        </w:tc>
        <w:tc>
          <w:tcPr>
            <w:tcW w:w="1701" w:type="dxa"/>
            <w:tcBorders>
              <w:top w:val="single" w:sz="4" w:space="0" w:color="auto"/>
              <w:left w:val="single" w:sz="4" w:space="0" w:color="auto"/>
              <w:bottom w:val="single" w:sz="4" w:space="0" w:color="auto"/>
              <w:right w:val="single" w:sz="4" w:space="0" w:color="auto"/>
            </w:tcBorders>
          </w:tcPr>
          <w:p w:rsidR="007049CA" w:rsidRPr="00B86ECE" w:rsidRDefault="007049CA" w:rsidP="00670163">
            <w:pPr>
              <w:pStyle w:val="a6"/>
              <w:rPr>
                <w:rFonts w:ascii="Times New Roman" w:hAnsi="Times New Roman" w:cs="Times New Roman"/>
              </w:rPr>
            </w:pPr>
            <w:r w:rsidRPr="00B86ECE">
              <w:rPr>
                <w:rFonts w:ascii="Times New Roman" w:hAnsi="Times New Roman" w:cs="Times New Roman"/>
                <w:sz w:val="22"/>
                <w:szCs w:val="22"/>
              </w:rPr>
              <w:t>Сплошной</w:t>
            </w:r>
          </w:p>
        </w:tc>
        <w:tc>
          <w:tcPr>
            <w:tcW w:w="1701" w:type="dxa"/>
            <w:tcBorders>
              <w:top w:val="single" w:sz="4" w:space="0" w:color="auto"/>
              <w:left w:val="single" w:sz="4" w:space="0" w:color="auto"/>
              <w:bottom w:val="single" w:sz="4" w:space="0" w:color="auto"/>
            </w:tcBorders>
          </w:tcPr>
          <w:p w:rsidR="007049CA" w:rsidRPr="00B86ECE" w:rsidRDefault="007049CA" w:rsidP="00670163">
            <w:pPr>
              <w:pStyle w:val="a6"/>
              <w:rPr>
                <w:rFonts w:ascii="Times New Roman" w:hAnsi="Times New Roman" w:cs="Times New Roman"/>
              </w:rPr>
            </w:pPr>
            <w:r w:rsidRPr="00B86ECE">
              <w:rPr>
                <w:rFonts w:ascii="Times New Roman" w:hAnsi="Times New Roman" w:cs="Times New Roman"/>
                <w:sz w:val="22"/>
                <w:szCs w:val="22"/>
              </w:rPr>
              <w:t>В установленные сроки для сдачи отчетов</w:t>
            </w:r>
          </w:p>
        </w:tc>
      </w:tr>
      <w:tr w:rsidR="007049CA" w:rsidRPr="002B7F3B" w:rsidTr="00670163">
        <w:trPr>
          <w:trHeight w:val="119"/>
        </w:trPr>
        <w:tc>
          <w:tcPr>
            <w:tcW w:w="16134" w:type="dxa"/>
            <w:gridSpan w:val="9"/>
            <w:tcBorders>
              <w:top w:val="single" w:sz="4" w:space="0" w:color="auto"/>
              <w:bottom w:val="single" w:sz="4" w:space="0" w:color="auto"/>
            </w:tcBorders>
          </w:tcPr>
          <w:p w:rsidR="007049CA" w:rsidRPr="001F6347" w:rsidRDefault="007049CA" w:rsidP="00670163">
            <w:pPr>
              <w:pStyle w:val="a6"/>
              <w:rPr>
                <w:rFonts w:ascii="Times New Roman" w:hAnsi="Times New Roman" w:cs="Times New Roman"/>
              </w:rPr>
            </w:pPr>
            <w:r>
              <w:rPr>
                <w:rFonts w:ascii="Times New Roman" w:hAnsi="Times New Roman" w:cs="Times New Roman"/>
                <w:sz w:val="22"/>
                <w:szCs w:val="22"/>
                <w:lang w:val="en-US"/>
              </w:rPr>
              <w:t>V</w:t>
            </w:r>
            <w:r>
              <w:rPr>
                <w:rFonts w:ascii="Times New Roman" w:hAnsi="Times New Roman" w:cs="Times New Roman"/>
                <w:sz w:val="22"/>
                <w:szCs w:val="22"/>
              </w:rPr>
              <w:t>. Принятие в пределах доведенных лимитов бюджетных обязательств и (или) бюджетных ассигнований бюджетных обязательств.</w:t>
            </w:r>
          </w:p>
        </w:tc>
      </w:tr>
      <w:tr w:rsidR="007049CA" w:rsidRPr="002B7F3B" w:rsidTr="00670163">
        <w:trPr>
          <w:trHeight w:val="119"/>
        </w:trPr>
        <w:tc>
          <w:tcPr>
            <w:tcW w:w="1959" w:type="dxa"/>
            <w:vMerge w:val="restart"/>
            <w:tcBorders>
              <w:top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1F6347">
              <w:rPr>
                <w:rFonts w:ascii="Times New Roman" w:hAnsi="Times New Roman" w:cs="Times New Roman"/>
                <w:sz w:val="22"/>
                <w:szCs w:val="22"/>
              </w:rPr>
              <w:t>Проверка не превышения принятых бюджетных обязательств</w:t>
            </w:r>
            <w:r>
              <w:rPr>
                <w:rFonts w:ascii="Times New Roman" w:hAnsi="Times New Roman" w:cs="Times New Roman"/>
                <w:sz w:val="22"/>
                <w:szCs w:val="22"/>
              </w:rPr>
              <w:t xml:space="preserve"> дове</w:t>
            </w:r>
            <w:r w:rsidRPr="001F6347">
              <w:rPr>
                <w:rFonts w:ascii="Times New Roman" w:hAnsi="Times New Roman" w:cs="Times New Roman"/>
                <w:sz w:val="22"/>
                <w:szCs w:val="22"/>
              </w:rPr>
              <w:t>денным лимитам бюджетных обязательств</w:t>
            </w:r>
          </w:p>
        </w:tc>
        <w:tc>
          <w:tcPr>
            <w:tcW w:w="1985"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1F6347">
              <w:rPr>
                <w:rFonts w:ascii="Times New Roman" w:hAnsi="Times New Roman" w:cs="Times New Roman"/>
                <w:sz w:val="22"/>
                <w:szCs w:val="22"/>
              </w:rPr>
              <w:t>Проверка не превышения принятых бюджетных обязательств доведенным лимитам бюджетных обязательств по заработной плате, начисленным налогам, страховым взносам при обработке сводов по заработной плате</w:t>
            </w:r>
          </w:p>
        </w:tc>
        <w:tc>
          <w:tcPr>
            <w:tcW w:w="1842"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B86ECE">
              <w:rPr>
                <w:rFonts w:ascii="Times New Roman" w:hAnsi="Times New Roman" w:cs="Times New Roman"/>
                <w:sz w:val="22"/>
                <w:szCs w:val="22"/>
              </w:rPr>
              <w:t>Специалист</w:t>
            </w:r>
            <w:r>
              <w:rPr>
                <w:rFonts w:ascii="Times New Roman" w:hAnsi="Times New Roman" w:cs="Times New Roman"/>
                <w:sz w:val="22"/>
                <w:szCs w:val="22"/>
              </w:rPr>
              <w:t xml:space="preserve"> (бухгалтер)</w:t>
            </w:r>
            <w:r w:rsidRPr="00B86ECE">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B86ECE">
              <w:rPr>
                <w:rFonts w:ascii="Times New Roman" w:hAnsi="Times New Roman" w:cs="Times New Roman"/>
                <w:sz w:val="22"/>
                <w:szCs w:val="22"/>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B86ECE">
              <w:rPr>
                <w:rFonts w:ascii="Times New Roman" w:hAnsi="Times New Roman" w:cs="Times New Roman"/>
                <w:sz w:val="22"/>
                <w:szCs w:val="22"/>
              </w:rPr>
              <w:t xml:space="preserve">Специалист </w:t>
            </w:r>
            <w:r>
              <w:rPr>
                <w:rFonts w:ascii="Times New Roman" w:hAnsi="Times New Roman" w:cs="Times New Roman"/>
                <w:sz w:val="22"/>
                <w:szCs w:val="22"/>
              </w:rPr>
              <w:t>(бухгалтер)</w:t>
            </w:r>
            <w:r w:rsidRPr="00B86ECE">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1F6347">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B86ECE">
              <w:rPr>
                <w:rFonts w:ascii="Times New Roman" w:hAnsi="Times New Roman" w:cs="Times New Roman"/>
                <w:sz w:val="22"/>
                <w:szCs w:val="22"/>
              </w:rPr>
              <w:t>Смешанный</w:t>
            </w:r>
          </w:p>
        </w:tc>
        <w:tc>
          <w:tcPr>
            <w:tcW w:w="1701"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B86ECE">
              <w:rPr>
                <w:rFonts w:ascii="Times New Roman" w:hAnsi="Times New Roman" w:cs="Times New Roman"/>
                <w:sz w:val="22"/>
                <w:szCs w:val="22"/>
              </w:rPr>
              <w:t>Сплошной</w:t>
            </w:r>
          </w:p>
        </w:tc>
        <w:tc>
          <w:tcPr>
            <w:tcW w:w="1701" w:type="dxa"/>
            <w:tcBorders>
              <w:top w:val="single" w:sz="4" w:space="0" w:color="auto"/>
              <w:left w:val="single" w:sz="4" w:space="0" w:color="auto"/>
              <w:bottom w:val="single" w:sz="4" w:space="0" w:color="auto"/>
            </w:tcBorders>
          </w:tcPr>
          <w:p w:rsidR="007049CA" w:rsidRPr="001F6347" w:rsidRDefault="007049CA" w:rsidP="00670163">
            <w:pPr>
              <w:pStyle w:val="a6"/>
              <w:rPr>
                <w:rFonts w:ascii="Times New Roman" w:hAnsi="Times New Roman" w:cs="Times New Roman"/>
              </w:rPr>
            </w:pPr>
            <w:r w:rsidRPr="00735F68">
              <w:rPr>
                <w:rFonts w:ascii="Times New Roman" w:hAnsi="Times New Roman" w:cs="Times New Roman"/>
                <w:sz w:val="22"/>
                <w:szCs w:val="22"/>
              </w:rPr>
              <w:t>По мере необходимости</w:t>
            </w:r>
          </w:p>
        </w:tc>
      </w:tr>
      <w:tr w:rsidR="007049CA" w:rsidRPr="002B7F3B" w:rsidTr="00670163">
        <w:trPr>
          <w:trHeight w:val="119"/>
        </w:trPr>
        <w:tc>
          <w:tcPr>
            <w:tcW w:w="1959" w:type="dxa"/>
            <w:vMerge/>
            <w:tcBorders>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1F6347">
              <w:rPr>
                <w:rFonts w:ascii="Times New Roman" w:hAnsi="Times New Roman" w:cs="Times New Roman"/>
                <w:sz w:val="22"/>
                <w:szCs w:val="22"/>
              </w:rPr>
              <w:t>Проверка не превышения принятых бюджетных обязательств доведенным лимитам бюджетных обязатель</w:t>
            </w:r>
            <w:proofErr w:type="gramStart"/>
            <w:r w:rsidRPr="001F6347">
              <w:rPr>
                <w:rFonts w:ascii="Times New Roman" w:hAnsi="Times New Roman" w:cs="Times New Roman"/>
                <w:sz w:val="22"/>
                <w:szCs w:val="22"/>
              </w:rPr>
              <w:t>ств пр</w:t>
            </w:r>
            <w:proofErr w:type="gramEnd"/>
            <w:r w:rsidRPr="001F6347">
              <w:rPr>
                <w:rFonts w:ascii="Times New Roman" w:hAnsi="Times New Roman" w:cs="Times New Roman"/>
                <w:sz w:val="22"/>
                <w:szCs w:val="22"/>
              </w:rPr>
              <w:t>и заключении контрактов на закупку товаров, работ, услуг</w:t>
            </w:r>
          </w:p>
        </w:tc>
        <w:tc>
          <w:tcPr>
            <w:tcW w:w="1842"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B86ECE">
              <w:rPr>
                <w:rFonts w:ascii="Times New Roman" w:hAnsi="Times New Roman" w:cs="Times New Roman"/>
                <w:sz w:val="22"/>
                <w:szCs w:val="22"/>
              </w:rPr>
              <w:t>Специалист</w:t>
            </w:r>
            <w:r>
              <w:rPr>
                <w:rFonts w:ascii="Times New Roman" w:hAnsi="Times New Roman" w:cs="Times New Roman"/>
                <w:sz w:val="22"/>
                <w:szCs w:val="22"/>
              </w:rPr>
              <w:t xml:space="preserve"> (бухгалтер)</w:t>
            </w:r>
            <w:r w:rsidRPr="00B86ECE">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B86ECE">
              <w:rPr>
                <w:rFonts w:ascii="Times New Roman" w:hAnsi="Times New Roman" w:cs="Times New Roman"/>
                <w:sz w:val="22"/>
                <w:szCs w:val="22"/>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B86ECE">
              <w:rPr>
                <w:rFonts w:ascii="Times New Roman" w:hAnsi="Times New Roman" w:cs="Times New Roman"/>
                <w:sz w:val="22"/>
                <w:szCs w:val="22"/>
              </w:rPr>
              <w:t xml:space="preserve">Специалист </w:t>
            </w:r>
            <w:r>
              <w:rPr>
                <w:rFonts w:ascii="Times New Roman" w:hAnsi="Times New Roman" w:cs="Times New Roman"/>
                <w:sz w:val="22"/>
                <w:szCs w:val="22"/>
              </w:rPr>
              <w:t>(бухгалтер)</w:t>
            </w:r>
            <w:r w:rsidRPr="00B86ECE">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1F6347">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B86ECE">
              <w:rPr>
                <w:rFonts w:ascii="Times New Roman" w:hAnsi="Times New Roman" w:cs="Times New Roman"/>
                <w:sz w:val="22"/>
                <w:szCs w:val="22"/>
              </w:rPr>
              <w:t>Смешанный</w:t>
            </w:r>
          </w:p>
        </w:tc>
        <w:tc>
          <w:tcPr>
            <w:tcW w:w="1701" w:type="dxa"/>
            <w:tcBorders>
              <w:top w:val="single" w:sz="4" w:space="0" w:color="auto"/>
              <w:left w:val="single" w:sz="4" w:space="0" w:color="auto"/>
              <w:bottom w:val="single" w:sz="4" w:space="0" w:color="auto"/>
              <w:right w:val="single" w:sz="4" w:space="0" w:color="auto"/>
            </w:tcBorders>
          </w:tcPr>
          <w:p w:rsidR="007049CA" w:rsidRPr="001F6347" w:rsidRDefault="007049CA" w:rsidP="00670163">
            <w:pPr>
              <w:pStyle w:val="a6"/>
              <w:rPr>
                <w:rFonts w:ascii="Times New Roman" w:hAnsi="Times New Roman" w:cs="Times New Roman"/>
              </w:rPr>
            </w:pPr>
            <w:r w:rsidRPr="00B86ECE">
              <w:rPr>
                <w:rFonts w:ascii="Times New Roman" w:hAnsi="Times New Roman" w:cs="Times New Roman"/>
                <w:sz w:val="22"/>
                <w:szCs w:val="22"/>
              </w:rPr>
              <w:t>Сплошной</w:t>
            </w:r>
          </w:p>
        </w:tc>
        <w:tc>
          <w:tcPr>
            <w:tcW w:w="1701" w:type="dxa"/>
            <w:tcBorders>
              <w:top w:val="single" w:sz="4" w:space="0" w:color="auto"/>
              <w:left w:val="single" w:sz="4" w:space="0" w:color="auto"/>
              <w:bottom w:val="single" w:sz="4" w:space="0" w:color="auto"/>
            </w:tcBorders>
          </w:tcPr>
          <w:p w:rsidR="007049CA" w:rsidRPr="001F6347" w:rsidRDefault="007049CA" w:rsidP="00670163">
            <w:pPr>
              <w:pStyle w:val="a6"/>
              <w:rPr>
                <w:rFonts w:ascii="Times New Roman" w:hAnsi="Times New Roman" w:cs="Times New Roman"/>
              </w:rPr>
            </w:pPr>
            <w:r w:rsidRPr="00735F68">
              <w:rPr>
                <w:rFonts w:ascii="Times New Roman" w:hAnsi="Times New Roman" w:cs="Times New Roman"/>
                <w:sz w:val="22"/>
                <w:szCs w:val="22"/>
              </w:rPr>
              <w:t>По мере необходимости</w:t>
            </w:r>
          </w:p>
        </w:tc>
      </w:tr>
      <w:tr w:rsidR="007049CA" w:rsidRPr="002B7F3B" w:rsidTr="00670163">
        <w:trPr>
          <w:trHeight w:val="119"/>
        </w:trPr>
        <w:tc>
          <w:tcPr>
            <w:tcW w:w="16134" w:type="dxa"/>
            <w:gridSpan w:val="9"/>
            <w:tcBorders>
              <w:top w:val="single" w:sz="4" w:space="0" w:color="auto"/>
              <w:bottom w:val="single" w:sz="4" w:space="0" w:color="auto"/>
            </w:tcBorders>
          </w:tcPr>
          <w:p w:rsidR="007049CA" w:rsidRPr="00BD0061" w:rsidRDefault="007049CA" w:rsidP="00670163">
            <w:pPr>
              <w:pStyle w:val="a6"/>
              <w:rPr>
                <w:rFonts w:ascii="Times New Roman" w:hAnsi="Times New Roman" w:cs="Times New Roman"/>
              </w:rPr>
            </w:pPr>
            <w:r>
              <w:rPr>
                <w:rFonts w:ascii="Times New Roman" w:hAnsi="Times New Roman" w:cs="Times New Roman"/>
                <w:sz w:val="22"/>
                <w:szCs w:val="22"/>
                <w:lang w:val="en-US"/>
              </w:rPr>
              <w:t>VI</w:t>
            </w:r>
            <w:r w:rsidRPr="00BD0061">
              <w:rPr>
                <w:rFonts w:ascii="Times New Roman" w:hAnsi="Times New Roman" w:cs="Times New Roman"/>
                <w:sz w:val="22"/>
                <w:szCs w:val="22"/>
              </w:rPr>
              <w:t>.</w:t>
            </w:r>
            <w:r>
              <w:rPr>
                <w:rFonts w:ascii="Times New Roman" w:hAnsi="Times New Roman" w:cs="Times New Roman"/>
                <w:sz w:val="22"/>
                <w:szCs w:val="22"/>
              </w:rPr>
              <w:t xml:space="preserve"> Исполнение бюджетной сметы.</w:t>
            </w:r>
          </w:p>
        </w:tc>
      </w:tr>
      <w:tr w:rsidR="007049CA" w:rsidRPr="00BD0061" w:rsidTr="00670163">
        <w:trPr>
          <w:trHeight w:val="119"/>
        </w:trPr>
        <w:tc>
          <w:tcPr>
            <w:tcW w:w="1959" w:type="dxa"/>
            <w:vMerge w:val="restart"/>
            <w:tcBorders>
              <w:top w:val="single" w:sz="4" w:space="0" w:color="auto"/>
              <w:right w:val="single" w:sz="4" w:space="0" w:color="auto"/>
            </w:tcBorders>
          </w:tcPr>
          <w:p w:rsidR="007049CA" w:rsidRPr="00BD0061" w:rsidRDefault="007049CA" w:rsidP="00670163">
            <w:pPr>
              <w:pStyle w:val="a6"/>
              <w:rPr>
                <w:rFonts w:ascii="Times New Roman" w:hAnsi="Times New Roman" w:cs="Times New Roman"/>
              </w:rPr>
            </w:pPr>
            <w:r w:rsidRPr="00BD0061">
              <w:rPr>
                <w:rFonts w:ascii="Times New Roman" w:hAnsi="Times New Roman" w:cs="Times New Roman"/>
                <w:sz w:val="22"/>
                <w:szCs w:val="22"/>
              </w:rPr>
              <w:t>Оформление и представление в Федеральное казначейство для с</w:t>
            </w:r>
            <w:r>
              <w:rPr>
                <w:rFonts w:ascii="Times New Roman" w:hAnsi="Times New Roman" w:cs="Times New Roman"/>
                <w:sz w:val="22"/>
                <w:szCs w:val="22"/>
              </w:rPr>
              <w:t>ан</w:t>
            </w:r>
            <w:r w:rsidRPr="00BD0061">
              <w:rPr>
                <w:rFonts w:ascii="Times New Roman" w:hAnsi="Times New Roman" w:cs="Times New Roman"/>
                <w:sz w:val="22"/>
                <w:szCs w:val="22"/>
              </w:rPr>
              <w:t>кционирования расходов заявок на оплату расходов</w:t>
            </w:r>
          </w:p>
        </w:tc>
        <w:tc>
          <w:tcPr>
            <w:tcW w:w="1985" w:type="dxa"/>
            <w:tcBorders>
              <w:top w:val="single" w:sz="4" w:space="0" w:color="auto"/>
              <w:left w:val="single" w:sz="4" w:space="0" w:color="auto"/>
              <w:bottom w:val="single" w:sz="4" w:space="0" w:color="auto"/>
              <w:right w:val="single" w:sz="4" w:space="0" w:color="auto"/>
            </w:tcBorders>
          </w:tcPr>
          <w:p w:rsidR="007049CA" w:rsidRPr="00BD0061" w:rsidRDefault="007049CA" w:rsidP="00670163">
            <w:pPr>
              <w:pStyle w:val="a6"/>
              <w:rPr>
                <w:rFonts w:ascii="Times New Roman" w:hAnsi="Times New Roman" w:cs="Times New Roman"/>
              </w:rPr>
            </w:pPr>
            <w:r w:rsidRPr="00BD0061">
              <w:rPr>
                <w:rFonts w:ascii="Times New Roman" w:hAnsi="Times New Roman" w:cs="Times New Roman"/>
                <w:sz w:val="22"/>
                <w:szCs w:val="22"/>
              </w:rPr>
              <w:t>Оформление и представление в Федеральное казначейство</w:t>
            </w:r>
            <w:r>
              <w:rPr>
                <w:rFonts w:ascii="Times New Roman" w:hAnsi="Times New Roman" w:cs="Times New Roman"/>
                <w:sz w:val="22"/>
                <w:szCs w:val="22"/>
              </w:rPr>
              <w:t xml:space="preserve"> ДО и БО </w:t>
            </w:r>
            <w:r w:rsidRPr="00BD0061">
              <w:rPr>
                <w:rFonts w:ascii="Times New Roman" w:hAnsi="Times New Roman" w:cs="Times New Roman"/>
                <w:sz w:val="22"/>
                <w:szCs w:val="22"/>
              </w:rPr>
              <w:t>для санкционирования расходов заявок на оплату расходов по заработной плате и иным выплатам</w:t>
            </w:r>
          </w:p>
        </w:tc>
        <w:tc>
          <w:tcPr>
            <w:tcW w:w="1842" w:type="dxa"/>
            <w:tcBorders>
              <w:top w:val="single" w:sz="4" w:space="0" w:color="auto"/>
              <w:left w:val="single" w:sz="4" w:space="0" w:color="auto"/>
              <w:bottom w:val="single" w:sz="4" w:space="0" w:color="auto"/>
              <w:right w:val="single" w:sz="4" w:space="0" w:color="auto"/>
            </w:tcBorders>
          </w:tcPr>
          <w:p w:rsidR="007049CA" w:rsidRPr="00BD0061" w:rsidRDefault="007049CA" w:rsidP="00670163">
            <w:pPr>
              <w:pStyle w:val="a6"/>
              <w:rPr>
                <w:rFonts w:ascii="Times New Roman" w:hAnsi="Times New Roman" w:cs="Times New Roman"/>
              </w:rPr>
            </w:pPr>
            <w:r w:rsidRPr="00B86ECE">
              <w:rPr>
                <w:rFonts w:ascii="Times New Roman" w:hAnsi="Times New Roman" w:cs="Times New Roman"/>
                <w:sz w:val="22"/>
                <w:szCs w:val="22"/>
              </w:rPr>
              <w:t>Специалист</w:t>
            </w:r>
            <w:r>
              <w:rPr>
                <w:rFonts w:ascii="Times New Roman" w:hAnsi="Times New Roman" w:cs="Times New Roman"/>
                <w:sz w:val="22"/>
                <w:szCs w:val="22"/>
              </w:rPr>
              <w:t xml:space="preserve"> (бухгалтер)</w:t>
            </w:r>
            <w:r w:rsidRPr="00B86ECE">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BD0061" w:rsidRDefault="007049CA" w:rsidP="00670163">
            <w:pPr>
              <w:pStyle w:val="a6"/>
              <w:rPr>
                <w:rFonts w:ascii="Times New Roman" w:hAnsi="Times New Roman" w:cs="Times New Roman"/>
              </w:rPr>
            </w:pPr>
            <w:r w:rsidRPr="00B86ECE">
              <w:rPr>
                <w:rFonts w:ascii="Times New Roman" w:hAnsi="Times New Roman" w:cs="Times New Roman"/>
                <w:sz w:val="22"/>
                <w:szCs w:val="22"/>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049CA" w:rsidRPr="00BD0061" w:rsidRDefault="007049CA" w:rsidP="00670163">
            <w:pPr>
              <w:pStyle w:val="a6"/>
              <w:rPr>
                <w:rFonts w:ascii="Times New Roman" w:hAnsi="Times New Roman" w:cs="Times New Roman"/>
              </w:rPr>
            </w:pPr>
            <w:r w:rsidRPr="00B86ECE">
              <w:rPr>
                <w:rFonts w:ascii="Times New Roman" w:hAnsi="Times New Roman" w:cs="Times New Roman"/>
                <w:sz w:val="22"/>
                <w:szCs w:val="22"/>
              </w:rPr>
              <w:t xml:space="preserve">Специалист </w:t>
            </w:r>
            <w:r>
              <w:rPr>
                <w:rFonts w:ascii="Times New Roman" w:hAnsi="Times New Roman" w:cs="Times New Roman"/>
                <w:sz w:val="22"/>
                <w:szCs w:val="22"/>
              </w:rPr>
              <w:t>(бухгалтер)</w:t>
            </w:r>
            <w:r w:rsidRPr="00B86ECE">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BD0061" w:rsidRDefault="007049CA" w:rsidP="00670163">
            <w:pPr>
              <w:pStyle w:val="a6"/>
              <w:rPr>
                <w:rFonts w:ascii="Times New Roman" w:hAnsi="Times New Roman" w:cs="Times New Roman"/>
              </w:rPr>
            </w:pPr>
            <w:r w:rsidRPr="001F6347">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BD0061" w:rsidRDefault="007049CA" w:rsidP="00670163">
            <w:pPr>
              <w:pStyle w:val="a6"/>
              <w:rPr>
                <w:rFonts w:ascii="Times New Roman" w:hAnsi="Times New Roman" w:cs="Times New Roman"/>
              </w:rPr>
            </w:pPr>
            <w:r w:rsidRPr="00B86ECE">
              <w:rPr>
                <w:rFonts w:ascii="Times New Roman" w:hAnsi="Times New Roman" w:cs="Times New Roman"/>
                <w:sz w:val="22"/>
                <w:szCs w:val="22"/>
              </w:rPr>
              <w:t>Смешанный</w:t>
            </w:r>
          </w:p>
        </w:tc>
        <w:tc>
          <w:tcPr>
            <w:tcW w:w="1701" w:type="dxa"/>
            <w:tcBorders>
              <w:top w:val="single" w:sz="4" w:space="0" w:color="auto"/>
              <w:left w:val="single" w:sz="4" w:space="0" w:color="auto"/>
              <w:bottom w:val="single" w:sz="4" w:space="0" w:color="auto"/>
              <w:right w:val="single" w:sz="4" w:space="0" w:color="auto"/>
            </w:tcBorders>
          </w:tcPr>
          <w:p w:rsidR="007049CA" w:rsidRPr="00BD0061" w:rsidRDefault="007049CA" w:rsidP="00670163">
            <w:pPr>
              <w:pStyle w:val="a6"/>
              <w:rPr>
                <w:rFonts w:ascii="Times New Roman" w:hAnsi="Times New Roman" w:cs="Times New Roman"/>
              </w:rPr>
            </w:pPr>
            <w:r w:rsidRPr="00B86ECE">
              <w:rPr>
                <w:rFonts w:ascii="Times New Roman" w:hAnsi="Times New Roman" w:cs="Times New Roman"/>
                <w:sz w:val="22"/>
                <w:szCs w:val="22"/>
              </w:rPr>
              <w:t>Сплошной</w:t>
            </w:r>
          </w:p>
        </w:tc>
        <w:tc>
          <w:tcPr>
            <w:tcW w:w="1701" w:type="dxa"/>
            <w:tcBorders>
              <w:top w:val="single" w:sz="4" w:space="0" w:color="auto"/>
              <w:left w:val="single" w:sz="4" w:space="0" w:color="auto"/>
              <w:bottom w:val="single" w:sz="4" w:space="0" w:color="auto"/>
            </w:tcBorders>
          </w:tcPr>
          <w:p w:rsidR="007049CA" w:rsidRPr="00BD0061" w:rsidRDefault="007049CA" w:rsidP="00670163">
            <w:pPr>
              <w:pStyle w:val="a6"/>
              <w:rPr>
                <w:rFonts w:ascii="Times New Roman" w:hAnsi="Times New Roman" w:cs="Times New Roman"/>
              </w:rPr>
            </w:pPr>
            <w:r w:rsidRPr="00735F68">
              <w:rPr>
                <w:rFonts w:ascii="Times New Roman" w:hAnsi="Times New Roman" w:cs="Times New Roman"/>
                <w:sz w:val="22"/>
                <w:szCs w:val="22"/>
              </w:rPr>
              <w:t>По мере необходимости</w:t>
            </w:r>
          </w:p>
        </w:tc>
      </w:tr>
      <w:tr w:rsidR="007049CA" w:rsidRPr="002B7F3B" w:rsidTr="00670163">
        <w:trPr>
          <w:trHeight w:val="119"/>
        </w:trPr>
        <w:tc>
          <w:tcPr>
            <w:tcW w:w="1959" w:type="dxa"/>
            <w:vMerge/>
            <w:tcBorders>
              <w:bottom w:val="single" w:sz="4" w:space="0" w:color="auto"/>
              <w:right w:val="single" w:sz="4" w:space="0" w:color="auto"/>
            </w:tcBorders>
          </w:tcPr>
          <w:p w:rsidR="007049CA" w:rsidRPr="002B7F3B" w:rsidRDefault="007049CA" w:rsidP="00670163">
            <w:pPr>
              <w:pStyle w:val="a6"/>
            </w:pPr>
          </w:p>
        </w:tc>
        <w:tc>
          <w:tcPr>
            <w:tcW w:w="1985" w:type="dxa"/>
            <w:tcBorders>
              <w:top w:val="single" w:sz="4" w:space="0" w:color="auto"/>
              <w:left w:val="single" w:sz="4" w:space="0" w:color="auto"/>
              <w:bottom w:val="single" w:sz="4" w:space="0" w:color="auto"/>
              <w:right w:val="single" w:sz="4" w:space="0" w:color="auto"/>
            </w:tcBorders>
          </w:tcPr>
          <w:p w:rsidR="007049CA" w:rsidRPr="00681EB3" w:rsidRDefault="007049CA" w:rsidP="00670163">
            <w:pPr>
              <w:pStyle w:val="a6"/>
              <w:rPr>
                <w:rFonts w:ascii="Times New Roman" w:hAnsi="Times New Roman" w:cs="Times New Roman"/>
              </w:rPr>
            </w:pPr>
            <w:r w:rsidRPr="00681EB3">
              <w:rPr>
                <w:rFonts w:ascii="Times New Roman" w:hAnsi="Times New Roman" w:cs="Times New Roman"/>
                <w:sz w:val="22"/>
                <w:szCs w:val="22"/>
              </w:rPr>
              <w:t>Оформление и предоставление в федеральное казначейств</w:t>
            </w:r>
            <w:r>
              <w:rPr>
                <w:rFonts w:ascii="Times New Roman" w:hAnsi="Times New Roman" w:cs="Times New Roman"/>
                <w:sz w:val="22"/>
                <w:szCs w:val="22"/>
              </w:rPr>
              <w:t xml:space="preserve">о </w:t>
            </w:r>
            <w:r w:rsidRPr="00681EB3">
              <w:rPr>
                <w:rFonts w:ascii="Times New Roman" w:hAnsi="Times New Roman" w:cs="Times New Roman"/>
                <w:sz w:val="22"/>
                <w:szCs w:val="22"/>
              </w:rPr>
              <w:t xml:space="preserve">ДО и БО для санкционирования расходов </w:t>
            </w:r>
            <w:r>
              <w:rPr>
                <w:rFonts w:ascii="Times New Roman" w:hAnsi="Times New Roman" w:cs="Times New Roman"/>
                <w:sz w:val="22"/>
                <w:szCs w:val="22"/>
              </w:rPr>
              <w:t>по оплате товаров, работ</w:t>
            </w:r>
            <w:r w:rsidRPr="00681EB3">
              <w:rPr>
                <w:rFonts w:ascii="Times New Roman" w:hAnsi="Times New Roman" w:cs="Times New Roman"/>
                <w:sz w:val="22"/>
                <w:szCs w:val="22"/>
              </w:rPr>
              <w:t>, услуг</w:t>
            </w:r>
          </w:p>
        </w:tc>
        <w:tc>
          <w:tcPr>
            <w:tcW w:w="1842" w:type="dxa"/>
            <w:tcBorders>
              <w:top w:val="single" w:sz="4" w:space="0" w:color="auto"/>
              <w:left w:val="single" w:sz="4" w:space="0" w:color="auto"/>
              <w:bottom w:val="single" w:sz="4" w:space="0" w:color="auto"/>
              <w:right w:val="single" w:sz="4" w:space="0" w:color="auto"/>
            </w:tcBorders>
          </w:tcPr>
          <w:p w:rsidR="007049CA" w:rsidRPr="00681EB3" w:rsidRDefault="007049CA" w:rsidP="00670163">
            <w:pPr>
              <w:pStyle w:val="a6"/>
              <w:rPr>
                <w:rFonts w:ascii="Times New Roman" w:hAnsi="Times New Roman" w:cs="Times New Roman"/>
              </w:rPr>
            </w:pPr>
            <w:r w:rsidRPr="00B86ECE">
              <w:rPr>
                <w:rFonts w:ascii="Times New Roman" w:hAnsi="Times New Roman" w:cs="Times New Roman"/>
                <w:sz w:val="22"/>
                <w:szCs w:val="22"/>
              </w:rPr>
              <w:t>Специалист</w:t>
            </w:r>
            <w:r>
              <w:rPr>
                <w:rFonts w:ascii="Times New Roman" w:hAnsi="Times New Roman" w:cs="Times New Roman"/>
                <w:sz w:val="22"/>
                <w:szCs w:val="22"/>
              </w:rPr>
              <w:t xml:space="preserve"> (бухгалтер)</w:t>
            </w:r>
            <w:r w:rsidRPr="00B86ECE">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681EB3" w:rsidRDefault="007049CA" w:rsidP="00670163">
            <w:pPr>
              <w:pStyle w:val="a6"/>
              <w:rPr>
                <w:rFonts w:ascii="Times New Roman" w:hAnsi="Times New Roman" w:cs="Times New Roman"/>
              </w:rPr>
            </w:pPr>
            <w:r w:rsidRPr="00B86ECE">
              <w:rPr>
                <w:rFonts w:ascii="Times New Roman" w:hAnsi="Times New Roman" w:cs="Times New Roman"/>
                <w:sz w:val="22"/>
                <w:szCs w:val="22"/>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049CA" w:rsidRPr="00681EB3" w:rsidRDefault="007049CA" w:rsidP="00670163">
            <w:pPr>
              <w:pStyle w:val="a6"/>
              <w:rPr>
                <w:rFonts w:ascii="Times New Roman" w:hAnsi="Times New Roman" w:cs="Times New Roman"/>
              </w:rPr>
            </w:pPr>
            <w:r w:rsidRPr="00B86ECE">
              <w:rPr>
                <w:rFonts w:ascii="Times New Roman" w:hAnsi="Times New Roman" w:cs="Times New Roman"/>
                <w:sz w:val="22"/>
                <w:szCs w:val="22"/>
              </w:rPr>
              <w:t xml:space="preserve">Специалист </w:t>
            </w:r>
            <w:r>
              <w:rPr>
                <w:rFonts w:ascii="Times New Roman" w:hAnsi="Times New Roman" w:cs="Times New Roman"/>
                <w:sz w:val="22"/>
                <w:szCs w:val="22"/>
              </w:rPr>
              <w:t>(бухгалтер)</w:t>
            </w:r>
            <w:r w:rsidRPr="00B86ECE">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681EB3" w:rsidRDefault="007049CA" w:rsidP="00670163">
            <w:pPr>
              <w:pStyle w:val="a6"/>
              <w:rPr>
                <w:rFonts w:ascii="Times New Roman" w:hAnsi="Times New Roman" w:cs="Times New Roman"/>
              </w:rPr>
            </w:pPr>
            <w:r w:rsidRPr="001F6347">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681EB3" w:rsidRDefault="007049CA" w:rsidP="00670163">
            <w:pPr>
              <w:pStyle w:val="a6"/>
              <w:rPr>
                <w:rFonts w:ascii="Times New Roman" w:hAnsi="Times New Roman" w:cs="Times New Roman"/>
              </w:rPr>
            </w:pPr>
            <w:r w:rsidRPr="00B86ECE">
              <w:rPr>
                <w:rFonts w:ascii="Times New Roman" w:hAnsi="Times New Roman" w:cs="Times New Roman"/>
                <w:sz w:val="22"/>
                <w:szCs w:val="22"/>
              </w:rPr>
              <w:t>Смешанный</w:t>
            </w:r>
          </w:p>
        </w:tc>
        <w:tc>
          <w:tcPr>
            <w:tcW w:w="1701" w:type="dxa"/>
            <w:tcBorders>
              <w:top w:val="single" w:sz="4" w:space="0" w:color="auto"/>
              <w:left w:val="single" w:sz="4" w:space="0" w:color="auto"/>
              <w:bottom w:val="single" w:sz="4" w:space="0" w:color="auto"/>
              <w:right w:val="single" w:sz="4" w:space="0" w:color="auto"/>
            </w:tcBorders>
          </w:tcPr>
          <w:p w:rsidR="007049CA" w:rsidRPr="00681EB3" w:rsidRDefault="007049CA" w:rsidP="00670163">
            <w:pPr>
              <w:pStyle w:val="a6"/>
              <w:rPr>
                <w:rFonts w:ascii="Times New Roman" w:hAnsi="Times New Roman" w:cs="Times New Roman"/>
              </w:rPr>
            </w:pPr>
            <w:r w:rsidRPr="00B86ECE">
              <w:rPr>
                <w:rFonts w:ascii="Times New Roman" w:hAnsi="Times New Roman" w:cs="Times New Roman"/>
                <w:sz w:val="22"/>
                <w:szCs w:val="22"/>
              </w:rPr>
              <w:t>Сплошной</w:t>
            </w:r>
          </w:p>
        </w:tc>
        <w:tc>
          <w:tcPr>
            <w:tcW w:w="1701" w:type="dxa"/>
            <w:tcBorders>
              <w:top w:val="single" w:sz="4" w:space="0" w:color="auto"/>
              <w:left w:val="single" w:sz="4" w:space="0" w:color="auto"/>
              <w:bottom w:val="single" w:sz="4" w:space="0" w:color="auto"/>
            </w:tcBorders>
          </w:tcPr>
          <w:p w:rsidR="007049CA" w:rsidRPr="00681EB3" w:rsidRDefault="007049CA" w:rsidP="00670163">
            <w:pPr>
              <w:pStyle w:val="a6"/>
              <w:rPr>
                <w:rFonts w:ascii="Times New Roman" w:hAnsi="Times New Roman" w:cs="Times New Roman"/>
              </w:rPr>
            </w:pPr>
            <w:r w:rsidRPr="00735F68">
              <w:rPr>
                <w:rFonts w:ascii="Times New Roman" w:hAnsi="Times New Roman" w:cs="Times New Roman"/>
                <w:sz w:val="22"/>
                <w:szCs w:val="22"/>
              </w:rPr>
              <w:t>По мере необходимости</w:t>
            </w:r>
          </w:p>
        </w:tc>
      </w:tr>
      <w:tr w:rsidR="007049CA" w:rsidRPr="00B11756" w:rsidTr="00670163">
        <w:trPr>
          <w:trHeight w:val="119"/>
        </w:trPr>
        <w:tc>
          <w:tcPr>
            <w:tcW w:w="1959" w:type="dxa"/>
            <w:tcBorders>
              <w:top w:val="single" w:sz="4" w:space="0" w:color="auto"/>
              <w:bottom w:val="single" w:sz="4" w:space="0" w:color="auto"/>
              <w:right w:val="single" w:sz="4" w:space="0" w:color="auto"/>
            </w:tcBorders>
          </w:tcPr>
          <w:p w:rsidR="007049CA" w:rsidRPr="00B11756" w:rsidRDefault="007049CA" w:rsidP="00670163">
            <w:pPr>
              <w:pStyle w:val="a6"/>
              <w:rPr>
                <w:rFonts w:ascii="Times New Roman" w:hAnsi="Times New Roman" w:cs="Times New Roman"/>
              </w:rPr>
            </w:pPr>
            <w:r w:rsidRPr="00B11756">
              <w:rPr>
                <w:rFonts w:ascii="Times New Roman" w:hAnsi="Times New Roman" w:cs="Times New Roman"/>
                <w:sz w:val="22"/>
                <w:szCs w:val="22"/>
              </w:rPr>
              <w:t>Ведение операций с денежной наличност</w:t>
            </w:r>
            <w:r>
              <w:rPr>
                <w:rFonts w:ascii="Times New Roman" w:hAnsi="Times New Roman" w:cs="Times New Roman"/>
                <w:sz w:val="22"/>
                <w:szCs w:val="22"/>
              </w:rPr>
              <w:t>ью</w:t>
            </w:r>
          </w:p>
        </w:tc>
        <w:tc>
          <w:tcPr>
            <w:tcW w:w="1985" w:type="dxa"/>
            <w:tcBorders>
              <w:top w:val="single" w:sz="4" w:space="0" w:color="auto"/>
              <w:left w:val="single" w:sz="4" w:space="0" w:color="auto"/>
              <w:bottom w:val="single" w:sz="4" w:space="0" w:color="auto"/>
              <w:right w:val="single" w:sz="4" w:space="0" w:color="auto"/>
            </w:tcBorders>
          </w:tcPr>
          <w:p w:rsidR="007049CA" w:rsidRPr="00B11756" w:rsidRDefault="007049CA" w:rsidP="00670163">
            <w:pPr>
              <w:pStyle w:val="a6"/>
              <w:rPr>
                <w:rFonts w:ascii="Times New Roman" w:hAnsi="Times New Roman" w:cs="Times New Roman"/>
              </w:rPr>
            </w:pPr>
            <w:r w:rsidRPr="00B11756">
              <w:rPr>
                <w:rFonts w:ascii="Times New Roman" w:hAnsi="Times New Roman" w:cs="Times New Roman"/>
                <w:sz w:val="22"/>
                <w:szCs w:val="22"/>
              </w:rPr>
              <w:t xml:space="preserve">Внесение денежных средств на карту </w:t>
            </w:r>
          </w:p>
        </w:tc>
        <w:tc>
          <w:tcPr>
            <w:tcW w:w="1842" w:type="dxa"/>
            <w:tcBorders>
              <w:top w:val="single" w:sz="4" w:space="0" w:color="auto"/>
              <w:left w:val="single" w:sz="4" w:space="0" w:color="auto"/>
              <w:bottom w:val="single" w:sz="4" w:space="0" w:color="auto"/>
              <w:right w:val="single" w:sz="4" w:space="0" w:color="auto"/>
            </w:tcBorders>
          </w:tcPr>
          <w:p w:rsidR="007049CA" w:rsidRPr="00B11756" w:rsidRDefault="007049CA" w:rsidP="00670163">
            <w:pPr>
              <w:pStyle w:val="a6"/>
              <w:rPr>
                <w:rFonts w:ascii="Times New Roman" w:hAnsi="Times New Roman" w:cs="Times New Roman"/>
              </w:rPr>
            </w:pPr>
            <w:r w:rsidRPr="00B11756">
              <w:rPr>
                <w:rFonts w:ascii="Times New Roman" w:hAnsi="Times New Roman" w:cs="Times New Roman"/>
                <w:sz w:val="22"/>
                <w:szCs w:val="22"/>
              </w:rPr>
              <w:t>Специалист (бухгалтера)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B11756" w:rsidRDefault="007049CA" w:rsidP="00670163">
            <w:pPr>
              <w:pStyle w:val="a6"/>
              <w:rPr>
                <w:rFonts w:ascii="Times New Roman" w:hAnsi="Times New Roman" w:cs="Times New Roman"/>
              </w:rPr>
            </w:pPr>
            <w:r w:rsidRPr="00B86ECE">
              <w:rPr>
                <w:rFonts w:ascii="Times New Roman" w:hAnsi="Times New Roman" w:cs="Times New Roman"/>
                <w:sz w:val="22"/>
                <w:szCs w:val="22"/>
              </w:rPr>
              <w:t>По мере необходимости</w:t>
            </w:r>
          </w:p>
        </w:tc>
        <w:tc>
          <w:tcPr>
            <w:tcW w:w="1985" w:type="dxa"/>
            <w:tcBorders>
              <w:top w:val="single" w:sz="4" w:space="0" w:color="auto"/>
              <w:left w:val="single" w:sz="4" w:space="0" w:color="auto"/>
              <w:bottom w:val="single" w:sz="4" w:space="0" w:color="auto"/>
              <w:right w:val="single" w:sz="4" w:space="0" w:color="auto"/>
            </w:tcBorders>
          </w:tcPr>
          <w:p w:rsidR="007049CA" w:rsidRPr="00B11756" w:rsidRDefault="007049CA" w:rsidP="00670163">
            <w:pPr>
              <w:pStyle w:val="a6"/>
              <w:rPr>
                <w:rFonts w:ascii="Times New Roman" w:hAnsi="Times New Roman" w:cs="Times New Roman"/>
              </w:rPr>
            </w:pPr>
            <w:r w:rsidRPr="00B86ECE">
              <w:rPr>
                <w:rFonts w:ascii="Times New Roman" w:hAnsi="Times New Roman" w:cs="Times New Roman"/>
                <w:sz w:val="22"/>
                <w:szCs w:val="22"/>
              </w:rPr>
              <w:t>Специалист</w:t>
            </w:r>
            <w:r>
              <w:rPr>
                <w:rFonts w:ascii="Times New Roman" w:hAnsi="Times New Roman" w:cs="Times New Roman"/>
                <w:sz w:val="22"/>
                <w:szCs w:val="22"/>
              </w:rPr>
              <w:t xml:space="preserve"> (бухгалтер)</w:t>
            </w:r>
            <w:r w:rsidRPr="00B86ECE">
              <w:rPr>
                <w:rFonts w:ascii="Times New Roman" w:hAnsi="Times New Roman" w:cs="Times New Roman"/>
                <w:sz w:val="22"/>
                <w:szCs w:val="22"/>
              </w:rPr>
              <w:t xml:space="preserve">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B11756" w:rsidRDefault="007049CA" w:rsidP="00670163">
            <w:pPr>
              <w:pStyle w:val="a6"/>
              <w:rPr>
                <w:rFonts w:ascii="Times New Roman" w:hAnsi="Times New Roman" w:cs="Times New Roman"/>
              </w:rPr>
            </w:pPr>
            <w:r w:rsidRPr="001F6347">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B11756" w:rsidRDefault="007049CA" w:rsidP="00670163">
            <w:pPr>
              <w:pStyle w:val="a6"/>
              <w:rPr>
                <w:rFonts w:ascii="Times New Roman" w:hAnsi="Times New Roman" w:cs="Times New Roman"/>
              </w:rPr>
            </w:pPr>
            <w:r w:rsidRPr="00B86ECE">
              <w:rPr>
                <w:rFonts w:ascii="Times New Roman" w:hAnsi="Times New Roman" w:cs="Times New Roman"/>
                <w:sz w:val="22"/>
                <w:szCs w:val="22"/>
              </w:rPr>
              <w:t>Смешанный</w:t>
            </w:r>
          </w:p>
        </w:tc>
        <w:tc>
          <w:tcPr>
            <w:tcW w:w="1701" w:type="dxa"/>
            <w:tcBorders>
              <w:top w:val="single" w:sz="4" w:space="0" w:color="auto"/>
              <w:left w:val="single" w:sz="4" w:space="0" w:color="auto"/>
              <w:bottom w:val="single" w:sz="4" w:space="0" w:color="auto"/>
              <w:right w:val="single" w:sz="4" w:space="0" w:color="auto"/>
            </w:tcBorders>
          </w:tcPr>
          <w:p w:rsidR="007049CA" w:rsidRPr="00B11756" w:rsidRDefault="007049CA" w:rsidP="00670163">
            <w:pPr>
              <w:pStyle w:val="a6"/>
              <w:rPr>
                <w:rFonts w:ascii="Times New Roman" w:hAnsi="Times New Roman" w:cs="Times New Roman"/>
              </w:rPr>
            </w:pPr>
            <w:r w:rsidRPr="00B11756">
              <w:rPr>
                <w:rFonts w:ascii="Times New Roman" w:hAnsi="Times New Roman" w:cs="Times New Roman"/>
                <w:sz w:val="22"/>
                <w:szCs w:val="22"/>
              </w:rPr>
              <w:t>Сплошной</w:t>
            </w:r>
          </w:p>
        </w:tc>
        <w:tc>
          <w:tcPr>
            <w:tcW w:w="1701" w:type="dxa"/>
            <w:tcBorders>
              <w:top w:val="single" w:sz="4" w:space="0" w:color="auto"/>
              <w:left w:val="single" w:sz="4" w:space="0" w:color="auto"/>
              <w:bottom w:val="single" w:sz="4" w:space="0" w:color="auto"/>
            </w:tcBorders>
          </w:tcPr>
          <w:p w:rsidR="007049CA" w:rsidRPr="00B11756" w:rsidRDefault="007049CA" w:rsidP="00670163">
            <w:pPr>
              <w:pStyle w:val="a6"/>
              <w:rPr>
                <w:rFonts w:ascii="Times New Roman" w:hAnsi="Times New Roman" w:cs="Times New Roman"/>
              </w:rPr>
            </w:pPr>
            <w:r w:rsidRPr="00735F68">
              <w:rPr>
                <w:rFonts w:ascii="Times New Roman" w:hAnsi="Times New Roman" w:cs="Times New Roman"/>
                <w:sz w:val="22"/>
                <w:szCs w:val="22"/>
              </w:rPr>
              <w:t>По мере необходимости</w:t>
            </w:r>
          </w:p>
        </w:tc>
      </w:tr>
      <w:tr w:rsidR="007049CA" w:rsidRPr="002B7F3B" w:rsidTr="00670163">
        <w:trPr>
          <w:trHeight w:val="119"/>
        </w:trPr>
        <w:tc>
          <w:tcPr>
            <w:tcW w:w="16134" w:type="dxa"/>
            <w:gridSpan w:val="9"/>
            <w:tcBorders>
              <w:top w:val="single" w:sz="4" w:space="0" w:color="auto"/>
              <w:bottom w:val="single" w:sz="4" w:space="0" w:color="auto"/>
            </w:tcBorders>
          </w:tcPr>
          <w:p w:rsidR="007049CA" w:rsidRPr="00FB65ED" w:rsidRDefault="007049CA" w:rsidP="00670163">
            <w:pPr>
              <w:pStyle w:val="a6"/>
              <w:rPr>
                <w:rFonts w:ascii="Times New Roman" w:hAnsi="Times New Roman" w:cs="Times New Roman"/>
              </w:rPr>
            </w:pPr>
            <w:r>
              <w:rPr>
                <w:rFonts w:ascii="Times New Roman" w:hAnsi="Times New Roman" w:cs="Times New Roman"/>
                <w:sz w:val="22"/>
                <w:szCs w:val="22"/>
                <w:lang w:val="en-US"/>
              </w:rPr>
              <w:t>VII</w:t>
            </w:r>
            <w:r>
              <w:rPr>
                <w:rFonts w:ascii="Times New Roman" w:hAnsi="Times New Roman" w:cs="Times New Roman"/>
                <w:sz w:val="22"/>
                <w:szCs w:val="22"/>
              </w:rPr>
              <w:t>. Процедуры ведения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в регистрах бюджетного учета, проведение оценки имущества и обязательств, проведения инвентаризаций.</w:t>
            </w:r>
          </w:p>
        </w:tc>
      </w:tr>
      <w:tr w:rsidR="007049CA" w:rsidRPr="00D26453" w:rsidTr="00670163">
        <w:trPr>
          <w:trHeight w:val="119"/>
        </w:trPr>
        <w:tc>
          <w:tcPr>
            <w:tcW w:w="1959" w:type="dxa"/>
            <w:vMerge w:val="restart"/>
            <w:tcBorders>
              <w:top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Своевременность принятия к учету первичных учетных документов</w:t>
            </w:r>
          </w:p>
        </w:tc>
        <w:tc>
          <w:tcPr>
            <w:tcW w:w="1985" w:type="dxa"/>
            <w:vMerge w:val="restart"/>
            <w:tcBorders>
              <w:top w:val="single" w:sz="4" w:space="0" w:color="auto"/>
              <w:left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Проверка наличия необходимых реквизитов, правильность оформления и заполнения первичных учетных документов</w:t>
            </w:r>
          </w:p>
        </w:tc>
        <w:tc>
          <w:tcPr>
            <w:tcW w:w="1842" w:type="dxa"/>
            <w:vMerge w:val="restart"/>
            <w:tcBorders>
              <w:top w:val="single" w:sz="4" w:space="0" w:color="auto"/>
              <w:left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11756">
              <w:rPr>
                <w:rFonts w:ascii="Times New Roman" w:hAnsi="Times New Roman" w:cs="Times New Roman"/>
                <w:sz w:val="22"/>
                <w:szCs w:val="22"/>
              </w:rPr>
              <w:t>Специалист (бухгалтер)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roofErr w:type="gramStart"/>
            <w:r>
              <w:rPr>
                <w:rFonts w:ascii="Times New Roman" w:eastAsia="Arial Unicode MS" w:hAnsi="Times New Roman" w:cs="Times New Roman"/>
                <w:sz w:val="22"/>
                <w:szCs w:val="22"/>
              </w:rPr>
              <w:t>При</w:t>
            </w:r>
            <w:proofErr w:type="gramEnd"/>
            <w:r>
              <w:rPr>
                <w:rFonts w:ascii="Times New Roman" w:eastAsia="Arial Unicode MS" w:hAnsi="Times New Roman" w:cs="Times New Roman"/>
                <w:sz w:val="22"/>
                <w:szCs w:val="22"/>
              </w:rPr>
              <w:t xml:space="preserve"> принятие первичных документов</w:t>
            </w:r>
          </w:p>
        </w:tc>
        <w:tc>
          <w:tcPr>
            <w:tcW w:w="1985"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11756">
              <w:rPr>
                <w:rFonts w:ascii="Times New Roman" w:hAnsi="Times New Roman" w:cs="Times New Roman"/>
                <w:sz w:val="22"/>
                <w:szCs w:val="22"/>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1F6347">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Визуальный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Выборочный</w:t>
            </w:r>
          </w:p>
        </w:tc>
        <w:tc>
          <w:tcPr>
            <w:tcW w:w="1701" w:type="dxa"/>
            <w:tcBorders>
              <w:top w:val="single" w:sz="4" w:space="0" w:color="auto"/>
              <w:left w:val="single" w:sz="4" w:space="0" w:color="auto"/>
              <w:bottom w:val="single" w:sz="4" w:space="0" w:color="auto"/>
            </w:tcBorders>
          </w:tcPr>
          <w:p w:rsidR="007049CA" w:rsidRPr="00D26453" w:rsidRDefault="007049CA" w:rsidP="00670163">
            <w:pPr>
              <w:pStyle w:val="a6"/>
              <w:rPr>
                <w:rFonts w:ascii="Times New Roman" w:eastAsia="Arial Unicode MS" w:hAnsi="Times New Roman" w:cs="Times New Roman"/>
              </w:rPr>
            </w:pPr>
            <w:r w:rsidRPr="00735F68">
              <w:rPr>
                <w:rFonts w:ascii="Times New Roman" w:hAnsi="Times New Roman" w:cs="Times New Roman"/>
                <w:sz w:val="22"/>
                <w:szCs w:val="22"/>
              </w:rPr>
              <w:t>По мере необходимости</w:t>
            </w:r>
          </w:p>
        </w:tc>
      </w:tr>
      <w:tr w:rsidR="007049CA" w:rsidRPr="00D26453" w:rsidTr="00670163">
        <w:trPr>
          <w:trHeight w:val="119"/>
        </w:trPr>
        <w:tc>
          <w:tcPr>
            <w:tcW w:w="1959" w:type="dxa"/>
            <w:vMerge/>
            <w:tcBorders>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985" w:type="dxa"/>
            <w:vMerge/>
            <w:tcBorders>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842" w:type="dxa"/>
            <w:vMerge/>
            <w:tcBorders>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701" w:type="dxa"/>
            <w:vMerge/>
            <w:tcBorders>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735F68">
              <w:rPr>
                <w:rFonts w:ascii="Times New Roman" w:hAnsi="Times New Roman" w:cs="Times New Roman"/>
                <w:sz w:val="22"/>
                <w:szCs w:val="22"/>
              </w:rPr>
              <w:t xml:space="preserve">Глава администрации </w:t>
            </w:r>
          </w:p>
        </w:tc>
        <w:tc>
          <w:tcPr>
            <w:tcW w:w="1701" w:type="dxa"/>
            <w:tcBorders>
              <w:top w:val="single" w:sz="4" w:space="0" w:color="auto"/>
              <w:left w:val="single" w:sz="4" w:space="0" w:color="auto"/>
              <w:bottom w:val="single" w:sz="4" w:space="0" w:color="auto"/>
              <w:right w:val="single" w:sz="4" w:space="0" w:color="auto"/>
            </w:tcBorders>
          </w:tcPr>
          <w:p w:rsidR="007049CA" w:rsidRDefault="007049CA" w:rsidP="00670163">
            <w:pPr>
              <w:pStyle w:val="a6"/>
              <w:rPr>
                <w:rFonts w:ascii="Times New Roman" w:hAnsi="Times New Roman" w:cs="Times New Roman"/>
              </w:rPr>
            </w:pPr>
            <w:r w:rsidRPr="001F6347">
              <w:rPr>
                <w:rFonts w:ascii="Times New Roman" w:hAnsi="Times New Roman" w:cs="Times New Roman"/>
                <w:sz w:val="22"/>
                <w:szCs w:val="22"/>
              </w:rPr>
              <w:t>Самоконтроль</w:t>
            </w:r>
            <w:r>
              <w:rPr>
                <w:rFonts w:ascii="Times New Roman" w:hAnsi="Times New Roman" w:cs="Times New Roman"/>
                <w:sz w:val="22"/>
                <w:szCs w:val="22"/>
              </w:rPr>
              <w:t>.</w:t>
            </w:r>
          </w:p>
          <w:p w:rsidR="007049CA" w:rsidRPr="00137201" w:rsidRDefault="007049CA" w:rsidP="00670163">
            <w:r w:rsidRPr="00735F68">
              <w:rPr>
                <w:rFonts w:ascii="Times New Roman" w:hAnsi="Times New Roman" w:cs="Times New Roman"/>
              </w:rPr>
              <w:t>Контроль по уровню подчиненности</w:t>
            </w:r>
          </w:p>
        </w:tc>
        <w:tc>
          <w:tcPr>
            <w:tcW w:w="1559"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Визуальный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roofErr w:type="gramStart"/>
            <w:r w:rsidRPr="00B11756">
              <w:rPr>
                <w:rFonts w:ascii="Times New Roman" w:hAnsi="Times New Roman" w:cs="Times New Roman"/>
                <w:sz w:val="22"/>
                <w:szCs w:val="22"/>
              </w:rPr>
              <w:t>Сплошной</w:t>
            </w:r>
            <w:proofErr w:type="gramEnd"/>
            <w:r w:rsidRPr="00666FB9">
              <w:rPr>
                <w:rFonts w:ascii="Times New Roman" w:hAnsi="Times New Roman" w:cs="Times New Roman"/>
                <w:sz w:val="22"/>
                <w:szCs w:val="22"/>
              </w:rPr>
              <w:t xml:space="preserve"> путем подтверждения (согласования)</w:t>
            </w:r>
          </w:p>
        </w:tc>
        <w:tc>
          <w:tcPr>
            <w:tcW w:w="1701" w:type="dxa"/>
            <w:tcBorders>
              <w:top w:val="single" w:sz="4" w:space="0" w:color="auto"/>
              <w:left w:val="single" w:sz="4" w:space="0" w:color="auto"/>
              <w:bottom w:val="single" w:sz="4" w:space="0" w:color="auto"/>
            </w:tcBorders>
          </w:tcPr>
          <w:p w:rsidR="007049CA" w:rsidRPr="00D26453" w:rsidRDefault="007049CA" w:rsidP="00670163">
            <w:pPr>
              <w:pStyle w:val="a6"/>
              <w:rPr>
                <w:rFonts w:ascii="Times New Roman" w:eastAsia="Arial Unicode MS" w:hAnsi="Times New Roman" w:cs="Times New Roman"/>
              </w:rPr>
            </w:pPr>
            <w:r w:rsidRPr="00735F68">
              <w:rPr>
                <w:rFonts w:ascii="Times New Roman" w:hAnsi="Times New Roman" w:cs="Times New Roman"/>
                <w:sz w:val="22"/>
                <w:szCs w:val="22"/>
              </w:rPr>
              <w:t>По мере необходимости</w:t>
            </w:r>
          </w:p>
        </w:tc>
      </w:tr>
      <w:tr w:rsidR="007049CA" w:rsidRPr="00D26453" w:rsidTr="00670163">
        <w:trPr>
          <w:trHeight w:val="119"/>
        </w:trPr>
        <w:tc>
          <w:tcPr>
            <w:tcW w:w="1959" w:type="dxa"/>
            <w:vMerge/>
            <w:tcBorders>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Внесение данных, содержащихся в первичных учетных документах в программный продукт</w:t>
            </w:r>
          </w:p>
        </w:tc>
        <w:tc>
          <w:tcPr>
            <w:tcW w:w="1842"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11756">
              <w:rPr>
                <w:rFonts w:ascii="Times New Roman" w:hAnsi="Times New Roman" w:cs="Times New Roman"/>
                <w:sz w:val="22"/>
                <w:szCs w:val="22"/>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roofErr w:type="gramStart"/>
            <w:r>
              <w:rPr>
                <w:rFonts w:ascii="Times New Roman" w:eastAsia="Arial Unicode MS" w:hAnsi="Times New Roman" w:cs="Times New Roman"/>
                <w:sz w:val="22"/>
                <w:szCs w:val="22"/>
              </w:rPr>
              <w:t>При</w:t>
            </w:r>
            <w:proofErr w:type="gramEnd"/>
            <w:r>
              <w:rPr>
                <w:rFonts w:ascii="Times New Roman" w:eastAsia="Arial Unicode MS" w:hAnsi="Times New Roman" w:cs="Times New Roman"/>
                <w:sz w:val="22"/>
                <w:szCs w:val="22"/>
              </w:rPr>
              <w:t xml:space="preserve"> принятие первичных документов</w:t>
            </w:r>
          </w:p>
        </w:tc>
        <w:tc>
          <w:tcPr>
            <w:tcW w:w="1985"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11756">
              <w:rPr>
                <w:rFonts w:ascii="Times New Roman" w:hAnsi="Times New Roman" w:cs="Times New Roman"/>
                <w:sz w:val="22"/>
                <w:szCs w:val="22"/>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1F6347">
              <w:rPr>
                <w:rFonts w:ascii="Times New Roman"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86ECE">
              <w:rPr>
                <w:rFonts w:ascii="Times New Roman" w:hAnsi="Times New Roman" w:cs="Times New Roman"/>
                <w:sz w:val="22"/>
                <w:szCs w:val="22"/>
              </w:rPr>
              <w:t>Смешанный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11756">
              <w:rPr>
                <w:rFonts w:ascii="Times New Roman" w:hAnsi="Times New Roman" w:cs="Times New Roman"/>
                <w:sz w:val="22"/>
                <w:szCs w:val="22"/>
              </w:rPr>
              <w:t>Сплошной</w:t>
            </w:r>
          </w:p>
        </w:tc>
        <w:tc>
          <w:tcPr>
            <w:tcW w:w="1701" w:type="dxa"/>
            <w:tcBorders>
              <w:top w:val="single" w:sz="4" w:space="0" w:color="auto"/>
              <w:left w:val="single" w:sz="4" w:space="0" w:color="auto"/>
              <w:bottom w:val="single" w:sz="4" w:space="0" w:color="auto"/>
            </w:tcBorders>
          </w:tcPr>
          <w:p w:rsidR="007049CA" w:rsidRPr="00D26453" w:rsidRDefault="007049CA" w:rsidP="00670163">
            <w:pPr>
              <w:pStyle w:val="a6"/>
              <w:rPr>
                <w:rFonts w:ascii="Times New Roman" w:eastAsia="Arial Unicode MS" w:hAnsi="Times New Roman" w:cs="Times New Roman"/>
              </w:rPr>
            </w:pPr>
            <w:r w:rsidRPr="00735F68">
              <w:rPr>
                <w:rFonts w:ascii="Times New Roman" w:hAnsi="Times New Roman" w:cs="Times New Roman"/>
                <w:sz w:val="22"/>
                <w:szCs w:val="22"/>
              </w:rPr>
              <w:t>По мере необходимости</w:t>
            </w:r>
          </w:p>
        </w:tc>
      </w:tr>
      <w:tr w:rsidR="007049CA" w:rsidRPr="00D26453" w:rsidTr="00670163">
        <w:trPr>
          <w:trHeight w:val="119"/>
        </w:trPr>
        <w:tc>
          <w:tcPr>
            <w:tcW w:w="1959" w:type="dxa"/>
            <w:vMerge w:val="restart"/>
            <w:tcBorders>
              <w:top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 xml:space="preserve">Отражение информации, указанной в первичных учетных документах в регистрах бюджетного учета </w:t>
            </w:r>
          </w:p>
        </w:tc>
        <w:tc>
          <w:tcPr>
            <w:tcW w:w="1985" w:type="dxa"/>
            <w:vMerge w:val="restart"/>
            <w:tcBorders>
              <w:top w:val="single" w:sz="4" w:space="0" w:color="auto"/>
              <w:left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Сверка первичных учетных документов с регистрами бюджетного учета</w:t>
            </w:r>
          </w:p>
        </w:tc>
        <w:tc>
          <w:tcPr>
            <w:tcW w:w="1842" w:type="dxa"/>
            <w:vMerge w:val="restart"/>
            <w:tcBorders>
              <w:top w:val="single" w:sz="4" w:space="0" w:color="auto"/>
              <w:left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11756">
              <w:rPr>
                <w:rFonts w:ascii="Times New Roman" w:hAnsi="Times New Roman" w:cs="Times New Roman"/>
                <w:sz w:val="22"/>
                <w:szCs w:val="22"/>
              </w:rPr>
              <w:t>Специалис</w:t>
            </w:r>
            <w:r>
              <w:rPr>
                <w:rFonts w:ascii="Times New Roman" w:hAnsi="Times New Roman" w:cs="Times New Roman"/>
                <w:sz w:val="22"/>
                <w:szCs w:val="22"/>
              </w:rPr>
              <w:t>т</w:t>
            </w:r>
            <w:r w:rsidRPr="00B11756">
              <w:rPr>
                <w:rFonts w:ascii="Times New Roman" w:hAnsi="Times New Roman" w:cs="Times New Roman"/>
                <w:sz w:val="22"/>
                <w:szCs w:val="22"/>
              </w:rPr>
              <w:t xml:space="preserve"> (бухгалтер)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При формировании</w:t>
            </w:r>
          </w:p>
        </w:tc>
        <w:tc>
          <w:tcPr>
            <w:tcW w:w="1985"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11756">
              <w:rPr>
                <w:rFonts w:ascii="Times New Roman" w:hAnsi="Times New Roman" w:cs="Times New Roman"/>
                <w:sz w:val="22"/>
                <w:szCs w:val="22"/>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2401BE">
              <w:rPr>
                <w:rFonts w:ascii="Times New Roman" w:eastAsia="Arial Unicode MS"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2401BE">
              <w:rPr>
                <w:rFonts w:ascii="Times New Roman" w:eastAsia="Arial Unicode MS" w:hAnsi="Times New Roman" w:cs="Times New Roman"/>
                <w:sz w:val="22"/>
                <w:szCs w:val="22"/>
              </w:rPr>
              <w:t>Смешанный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11756">
              <w:rPr>
                <w:rFonts w:ascii="Times New Roman" w:hAnsi="Times New Roman" w:cs="Times New Roman"/>
                <w:sz w:val="22"/>
                <w:szCs w:val="22"/>
              </w:rPr>
              <w:t>Сплошной</w:t>
            </w:r>
          </w:p>
        </w:tc>
        <w:tc>
          <w:tcPr>
            <w:tcW w:w="1701" w:type="dxa"/>
            <w:tcBorders>
              <w:top w:val="single" w:sz="4" w:space="0" w:color="auto"/>
              <w:left w:val="single" w:sz="4" w:space="0" w:color="auto"/>
              <w:bottom w:val="single" w:sz="4" w:space="0" w:color="auto"/>
            </w:tcBorders>
          </w:tcPr>
          <w:p w:rsidR="007049CA" w:rsidRPr="00D26453" w:rsidRDefault="007049CA" w:rsidP="00670163">
            <w:pPr>
              <w:pStyle w:val="a6"/>
              <w:rPr>
                <w:rFonts w:ascii="Times New Roman" w:eastAsia="Arial Unicode MS" w:hAnsi="Times New Roman" w:cs="Times New Roman"/>
              </w:rPr>
            </w:pPr>
            <w:r w:rsidRPr="00735F68">
              <w:rPr>
                <w:rFonts w:ascii="Times New Roman" w:hAnsi="Times New Roman" w:cs="Times New Roman"/>
                <w:sz w:val="22"/>
                <w:szCs w:val="22"/>
              </w:rPr>
              <w:t>По мере необходимости</w:t>
            </w:r>
          </w:p>
        </w:tc>
      </w:tr>
      <w:tr w:rsidR="007049CA" w:rsidRPr="00D26453" w:rsidTr="00670163">
        <w:trPr>
          <w:trHeight w:val="119"/>
        </w:trPr>
        <w:tc>
          <w:tcPr>
            <w:tcW w:w="1959" w:type="dxa"/>
            <w:vMerge/>
            <w:tcBorders>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985" w:type="dxa"/>
            <w:vMerge/>
            <w:tcBorders>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842" w:type="dxa"/>
            <w:vMerge/>
            <w:tcBorders>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701" w:type="dxa"/>
            <w:vMerge/>
            <w:tcBorders>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 xml:space="preserve">Заместитель начальника-главного бухгалтера, Начальник-главный бухгалтер </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735F68">
              <w:rPr>
                <w:rFonts w:ascii="Times New Roman" w:hAnsi="Times New Roman" w:cs="Times New Roman"/>
                <w:sz w:val="22"/>
                <w:szCs w:val="22"/>
              </w:rPr>
              <w:t>Контроль по уровню подчиненности</w:t>
            </w:r>
          </w:p>
        </w:tc>
        <w:tc>
          <w:tcPr>
            <w:tcW w:w="1559"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2401BE">
              <w:rPr>
                <w:rFonts w:ascii="Times New Roman" w:eastAsia="Arial Unicode MS" w:hAnsi="Times New Roman" w:cs="Times New Roman"/>
                <w:sz w:val="22"/>
                <w:szCs w:val="22"/>
              </w:rPr>
              <w:t>Смешанный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Выборочный</w:t>
            </w:r>
          </w:p>
        </w:tc>
        <w:tc>
          <w:tcPr>
            <w:tcW w:w="1701" w:type="dxa"/>
            <w:tcBorders>
              <w:top w:val="single" w:sz="4" w:space="0" w:color="auto"/>
              <w:left w:val="single" w:sz="4" w:space="0" w:color="auto"/>
              <w:bottom w:val="single" w:sz="4" w:space="0" w:color="auto"/>
            </w:tcBorders>
          </w:tcPr>
          <w:p w:rsidR="007049CA" w:rsidRPr="00D26453" w:rsidRDefault="007049CA" w:rsidP="00670163">
            <w:pPr>
              <w:pStyle w:val="a6"/>
              <w:rPr>
                <w:rFonts w:ascii="Times New Roman" w:eastAsia="Arial Unicode MS" w:hAnsi="Times New Roman" w:cs="Times New Roman"/>
              </w:rPr>
            </w:pPr>
            <w:r w:rsidRPr="00735F68">
              <w:rPr>
                <w:rFonts w:ascii="Times New Roman" w:hAnsi="Times New Roman" w:cs="Times New Roman"/>
                <w:sz w:val="22"/>
                <w:szCs w:val="22"/>
              </w:rPr>
              <w:t>По мере необходимости</w:t>
            </w:r>
          </w:p>
        </w:tc>
      </w:tr>
      <w:tr w:rsidR="007049CA" w:rsidRPr="00D26453" w:rsidTr="00670163">
        <w:trPr>
          <w:trHeight w:val="119"/>
        </w:trPr>
        <w:tc>
          <w:tcPr>
            <w:tcW w:w="1959" w:type="dxa"/>
            <w:vMerge w:val="restart"/>
            <w:tcBorders>
              <w:top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Проведение оценки имущества и обязательств, инвентаризации</w:t>
            </w:r>
          </w:p>
        </w:tc>
        <w:tc>
          <w:tcPr>
            <w:tcW w:w="1985" w:type="dxa"/>
            <w:vMerge w:val="restart"/>
            <w:tcBorders>
              <w:top w:val="single" w:sz="4" w:space="0" w:color="auto"/>
              <w:left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Проведение ежеквартальной инвентаризации кассы и составление регистров бюджетного учета</w:t>
            </w:r>
          </w:p>
        </w:tc>
        <w:tc>
          <w:tcPr>
            <w:tcW w:w="1842" w:type="dxa"/>
            <w:vMerge w:val="restart"/>
            <w:tcBorders>
              <w:top w:val="single" w:sz="4" w:space="0" w:color="auto"/>
              <w:left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11756">
              <w:rPr>
                <w:rFonts w:ascii="Times New Roman" w:hAnsi="Times New Roman" w:cs="Times New Roman"/>
                <w:sz w:val="22"/>
                <w:szCs w:val="22"/>
              </w:rPr>
              <w:t>Специалис</w:t>
            </w:r>
            <w:r>
              <w:rPr>
                <w:rFonts w:ascii="Times New Roman" w:hAnsi="Times New Roman" w:cs="Times New Roman"/>
                <w:sz w:val="22"/>
                <w:szCs w:val="22"/>
              </w:rPr>
              <w:t>т</w:t>
            </w:r>
            <w:r w:rsidRPr="00B11756">
              <w:rPr>
                <w:rFonts w:ascii="Times New Roman" w:hAnsi="Times New Roman" w:cs="Times New Roman"/>
                <w:sz w:val="22"/>
                <w:szCs w:val="22"/>
              </w:rPr>
              <w:t xml:space="preserve"> (бухгалтер)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В последний день квартала</w:t>
            </w:r>
          </w:p>
        </w:tc>
        <w:tc>
          <w:tcPr>
            <w:tcW w:w="1985"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11756">
              <w:rPr>
                <w:rFonts w:ascii="Times New Roman" w:hAnsi="Times New Roman" w:cs="Times New Roman"/>
                <w:sz w:val="22"/>
                <w:szCs w:val="22"/>
              </w:rPr>
              <w:t>Специалис</w:t>
            </w:r>
            <w:r>
              <w:rPr>
                <w:rFonts w:ascii="Times New Roman" w:hAnsi="Times New Roman" w:cs="Times New Roman"/>
                <w:sz w:val="22"/>
                <w:szCs w:val="22"/>
              </w:rPr>
              <w:t>т</w:t>
            </w:r>
            <w:r w:rsidRPr="00B11756">
              <w:rPr>
                <w:rFonts w:ascii="Times New Roman" w:hAnsi="Times New Roman" w:cs="Times New Roman"/>
                <w:sz w:val="22"/>
                <w:szCs w:val="22"/>
              </w:rPr>
              <w:t xml:space="preserve">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2401BE">
              <w:rPr>
                <w:rFonts w:ascii="Times New Roman" w:eastAsia="Arial Unicode MS" w:hAnsi="Times New Roman" w:cs="Times New Roman"/>
                <w:sz w:val="22"/>
                <w:szCs w:val="22"/>
              </w:rPr>
              <w:t>Самоконтроль</w:t>
            </w:r>
          </w:p>
        </w:tc>
        <w:tc>
          <w:tcPr>
            <w:tcW w:w="1559"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2401BE">
              <w:rPr>
                <w:rFonts w:ascii="Times New Roman" w:eastAsia="Arial Unicode MS" w:hAnsi="Times New Roman" w:cs="Times New Roman"/>
                <w:sz w:val="22"/>
                <w:szCs w:val="22"/>
              </w:rPr>
              <w:t>Смешанный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11756">
              <w:rPr>
                <w:rFonts w:ascii="Times New Roman" w:hAnsi="Times New Roman" w:cs="Times New Roman"/>
                <w:sz w:val="22"/>
                <w:szCs w:val="22"/>
              </w:rPr>
              <w:t>Сплошной</w:t>
            </w:r>
          </w:p>
        </w:tc>
        <w:tc>
          <w:tcPr>
            <w:tcW w:w="1701" w:type="dxa"/>
            <w:vMerge w:val="restart"/>
            <w:tcBorders>
              <w:top w:val="single" w:sz="4" w:space="0" w:color="auto"/>
              <w:left w:val="single" w:sz="4" w:space="0" w:color="auto"/>
            </w:tcBorders>
          </w:tcPr>
          <w:p w:rsidR="007049CA" w:rsidRPr="00D26453" w:rsidRDefault="007049CA" w:rsidP="00670163">
            <w:pPr>
              <w:pStyle w:val="a6"/>
              <w:rPr>
                <w:rFonts w:ascii="Times New Roman" w:eastAsia="Arial Unicode MS" w:hAnsi="Times New Roman" w:cs="Times New Roman"/>
              </w:rPr>
            </w:pPr>
            <w:r w:rsidRPr="00735F68">
              <w:rPr>
                <w:rFonts w:ascii="Times New Roman" w:hAnsi="Times New Roman" w:cs="Times New Roman"/>
                <w:sz w:val="22"/>
                <w:szCs w:val="22"/>
              </w:rPr>
              <w:t>По мере необходимости</w:t>
            </w:r>
          </w:p>
        </w:tc>
      </w:tr>
      <w:tr w:rsidR="007049CA" w:rsidRPr="00D26453" w:rsidTr="00670163">
        <w:trPr>
          <w:trHeight w:val="119"/>
        </w:trPr>
        <w:tc>
          <w:tcPr>
            <w:tcW w:w="1959" w:type="dxa"/>
            <w:vMerge/>
            <w:tcBorders>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985" w:type="dxa"/>
            <w:vMerge/>
            <w:tcBorders>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842" w:type="dxa"/>
            <w:vMerge/>
            <w:tcBorders>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701" w:type="dxa"/>
            <w:vMerge/>
            <w:tcBorders>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Начальник-главный бухгалтер, Заместитель начальника-главного бухгалтера</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CB0236">
              <w:rPr>
                <w:rFonts w:ascii="Times New Roman" w:eastAsia="Arial Unicode MS" w:hAnsi="Times New Roman" w:cs="Times New Roman"/>
                <w:sz w:val="22"/>
                <w:szCs w:val="22"/>
              </w:rPr>
              <w:t>Контроль по уровню подчиненности</w:t>
            </w:r>
          </w:p>
        </w:tc>
        <w:tc>
          <w:tcPr>
            <w:tcW w:w="1559"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Визуальный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roofErr w:type="gramStart"/>
            <w:r w:rsidRPr="00B11756">
              <w:rPr>
                <w:rFonts w:ascii="Times New Roman" w:hAnsi="Times New Roman" w:cs="Times New Roman"/>
                <w:sz w:val="22"/>
                <w:szCs w:val="22"/>
              </w:rPr>
              <w:t>Сплошной</w:t>
            </w:r>
            <w:proofErr w:type="gramEnd"/>
            <w:r w:rsidRPr="00666FB9">
              <w:rPr>
                <w:rFonts w:ascii="Times New Roman" w:hAnsi="Times New Roman" w:cs="Times New Roman"/>
                <w:sz w:val="22"/>
                <w:szCs w:val="22"/>
              </w:rPr>
              <w:t xml:space="preserve"> путем подтверждения (согласования)</w:t>
            </w:r>
          </w:p>
        </w:tc>
        <w:tc>
          <w:tcPr>
            <w:tcW w:w="1701" w:type="dxa"/>
            <w:vMerge/>
            <w:tcBorders>
              <w:left w:val="single" w:sz="4" w:space="0" w:color="auto"/>
              <w:bottom w:val="single" w:sz="4" w:space="0" w:color="auto"/>
            </w:tcBorders>
          </w:tcPr>
          <w:p w:rsidR="007049CA" w:rsidRPr="00D26453" w:rsidRDefault="007049CA" w:rsidP="00670163">
            <w:pPr>
              <w:pStyle w:val="a6"/>
              <w:rPr>
                <w:rFonts w:ascii="Times New Roman" w:eastAsia="Arial Unicode MS" w:hAnsi="Times New Roman" w:cs="Times New Roman"/>
              </w:rPr>
            </w:pPr>
          </w:p>
        </w:tc>
      </w:tr>
      <w:tr w:rsidR="007049CA" w:rsidRPr="00D26453" w:rsidTr="00670163">
        <w:trPr>
          <w:trHeight w:val="119"/>
        </w:trPr>
        <w:tc>
          <w:tcPr>
            <w:tcW w:w="1959" w:type="dxa"/>
            <w:vMerge/>
            <w:tcBorders>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985" w:type="dxa"/>
            <w:vMerge w:val="restart"/>
            <w:tcBorders>
              <w:top w:val="single" w:sz="4" w:space="0" w:color="auto"/>
              <w:left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Проведение ежегодной инвентаризации имущества и обязательств, составление регистров бюджетного учета</w:t>
            </w:r>
          </w:p>
        </w:tc>
        <w:tc>
          <w:tcPr>
            <w:tcW w:w="1842" w:type="dxa"/>
            <w:vMerge w:val="restart"/>
            <w:tcBorders>
              <w:top w:val="single" w:sz="4" w:space="0" w:color="auto"/>
              <w:left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11756">
              <w:rPr>
                <w:rFonts w:ascii="Times New Roman" w:hAnsi="Times New Roman" w:cs="Times New Roman"/>
                <w:sz w:val="22"/>
                <w:szCs w:val="22"/>
              </w:rPr>
              <w:t>Специалист (бухгалтер) сектора бухгалтерского учета поселений</w:t>
            </w:r>
          </w:p>
        </w:tc>
        <w:tc>
          <w:tcPr>
            <w:tcW w:w="1701" w:type="dxa"/>
            <w:vMerge w:val="restart"/>
            <w:tcBorders>
              <w:top w:val="single" w:sz="4" w:space="0" w:color="auto"/>
              <w:left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В установленные сроки</w:t>
            </w:r>
          </w:p>
        </w:tc>
        <w:tc>
          <w:tcPr>
            <w:tcW w:w="1985"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B11756">
              <w:rPr>
                <w:rFonts w:ascii="Times New Roman" w:hAnsi="Times New Roman" w:cs="Times New Roman"/>
                <w:sz w:val="22"/>
                <w:szCs w:val="22"/>
              </w:rPr>
              <w:t>Специалист (бухгалтер) сектора бухгалтерского учета поселений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2401BE">
              <w:rPr>
                <w:rFonts w:ascii="Times New Roman" w:eastAsia="Arial Unicode MS" w:hAnsi="Times New Roman" w:cs="Times New Roman"/>
                <w:sz w:val="22"/>
                <w:szCs w:val="22"/>
              </w:rPr>
              <w:t>Самоконтрол</w:t>
            </w:r>
            <w:r>
              <w:rPr>
                <w:rFonts w:ascii="Times New Roman" w:eastAsia="Arial Unicode MS" w:hAnsi="Times New Roman" w:cs="Times New Roman"/>
                <w:sz w:val="22"/>
                <w:szCs w:val="22"/>
              </w:rPr>
              <w:t>ь</w:t>
            </w:r>
          </w:p>
        </w:tc>
        <w:tc>
          <w:tcPr>
            <w:tcW w:w="1559"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2401BE">
              <w:rPr>
                <w:rFonts w:ascii="Times New Roman" w:eastAsia="Arial Unicode MS" w:hAnsi="Times New Roman" w:cs="Times New Roman"/>
                <w:sz w:val="22"/>
                <w:szCs w:val="22"/>
              </w:rPr>
              <w:t>Смешанный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356E73">
              <w:rPr>
                <w:rFonts w:ascii="Times New Roman" w:eastAsia="Arial Unicode MS" w:hAnsi="Times New Roman" w:cs="Times New Roman"/>
                <w:sz w:val="22"/>
                <w:szCs w:val="22"/>
              </w:rPr>
              <w:t>Сплошной</w:t>
            </w:r>
          </w:p>
        </w:tc>
        <w:tc>
          <w:tcPr>
            <w:tcW w:w="1701" w:type="dxa"/>
            <w:vMerge w:val="restart"/>
            <w:tcBorders>
              <w:top w:val="single" w:sz="4" w:space="0" w:color="auto"/>
              <w:left w:val="single" w:sz="4" w:space="0" w:color="auto"/>
            </w:tcBorders>
          </w:tcPr>
          <w:p w:rsidR="007049CA" w:rsidRPr="00D26453" w:rsidRDefault="007049CA" w:rsidP="00670163">
            <w:pPr>
              <w:pStyle w:val="a6"/>
              <w:rPr>
                <w:rFonts w:ascii="Times New Roman" w:eastAsia="Arial Unicode MS" w:hAnsi="Times New Roman" w:cs="Times New Roman"/>
              </w:rPr>
            </w:pPr>
            <w:r w:rsidRPr="00735F68">
              <w:rPr>
                <w:rFonts w:ascii="Times New Roman" w:hAnsi="Times New Roman" w:cs="Times New Roman"/>
                <w:sz w:val="22"/>
                <w:szCs w:val="22"/>
              </w:rPr>
              <w:t>По мере необходимости</w:t>
            </w:r>
          </w:p>
        </w:tc>
      </w:tr>
      <w:tr w:rsidR="007049CA" w:rsidRPr="00D26453" w:rsidTr="00670163">
        <w:trPr>
          <w:trHeight w:val="119"/>
        </w:trPr>
        <w:tc>
          <w:tcPr>
            <w:tcW w:w="1959" w:type="dxa"/>
            <w:vMerge/>
            <w:tcBorders>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985" w:type="dxa"/>
            <w:vMerge/>
            <w:tcBorders>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842" w:type="dxa"/>
            <w:vMerge/>
            <w:tcBorders>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701" w:type="dxa"/>
            <w:vMerge/>
            <w:tcBorders>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Глава администрации, Начальник-главный бухгалтер, Заместитель начальника-главного бухгалтера</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sidRPr="00CB0236">
              <w:rPr>
                <w:rFonts w:ascii="Times New Roman" w:eastAsia="Arial Unicode MS" w:hAnsi="Times New Roman" w:cs="Times New Roman"/>
                <w:sz w:val="22"/>
                <w:szCs w:val="22"/>
              </w:rPr>
              <w:t>Контроль по уровню подчиненности</w:t>
            </w:r>
          </w:p>
        </w:tc>
        <w:tc>
          <w:tcPr>
            <w:tcW w:w="1559"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r>
              <w:rPr>
                <w:rFonts w:ascii="Times New Roman" w:eastAsia="Arial Unicode MS" w:hAnsi="Times New Roman" w:cs="Times New Roman"/>
                <w:sz w:val="22"/>
                <w:szCs w:val="22"/>
              </w:rPr>
              <w:t>Визуальный</w:t>
            </w: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roofErr w:type="gramStart"/>
            <w:r w:rsidRPr="00B11756">
              <w:rPr>
                <w:rFonts w:ascii="Times New Roman" w:hAnsi="Times New Roman" w:cs="Times New Roman"/>
                <w:sz w:val="22"/>
                <w:szCs w:val="22"/>
              </w:rPr>
              <w:t>Сплошной</w:t>
            </w:r>
            <w:proofErr w:type="gramEnd"/>
            <w:r w:rsidRPr="00666FB9">
              <w:rPr>
                <w:rFonts w:ascii="Times New Roman" w:hAnsi="Times New Roman" w:cs="Times New Roman"/>
                <w:sz w:val="22"/>
                <w:szCs w:val="22"/>
              </w:rPr>
              <w:t xml:space="preserve"> путем подтверждения (согласования)</w:t>
            </w:r>
          </w:p>
        </w:tc>
        <w:tc>
          <w:tcPr>
            <w:tcW w:w="1701" w:type="dxa"/>
            <w:vMerge/>
            <w:tcBorders>
              <w:left w:val="single" w:sz="4" w:space="0" w:color="auto"/>
              <w:bottom w:val="single" w:sz="4" w:space="0" w:color="auto"/>
            </w:tcBorders>
          </w:tcPr>
          <w:p w:rsidR="007049CA" w:rsidRPr="00D26453" w:rsidRDefault="007049CA" w:rsidP="00670163">
            <w:pPr>
              <w:pStyle w:val="a6"/>
              <w:rPr>
                <w:rFonts w:ascii="Times New Roman" w:eastAsia="Arial Unicode MS" w:hAnsi="Times New Roman" w:cs="Times New Roman"/>
              </w:rPr>
            </w:pPr>
          </w:p>
        </w:tc>
      </w:tr>
      <w:tr w:rsidR="007049CA" w:rsidRPr="00D26453" w:rsidTr="00670163">
        <w:trPr>
          <w:trHeight w:val="119"/>
        </w:trPr>
        <w:tc>
          <w:tcPr>
            <w:tcW w:w="1959" w:type="dxa"/>
            <w:tcBorders>
              <w:top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049CA" w:rsidRPr="00D26453" w:rsidRDefault="007049CA" w:rsidP="00670163">
            <w:pPr>
              <w:pStyle w:val="a6"/>
              <w:rPr>
                <w:rFonts w:ascii="Times New Roman" w:eastAsia="Arial Unicode MS" w:hAnsi="Times New Roman" w:cs="Times New Roman"/>
              </w:rPr>
            </w:pPr>
          </w:p>
        </w:tc>
        <w:tc>
          <w:tcPr>
            <w:tcW w:w="1701" w:type="dxa"/>
            <w:tcBorders>
              <w:top w:val="single" w:sz="4" w:space="0" w:color="auto"/>
              <w:left w:val="single" w:sz="4" w:space="0" w:color="auto"/>
              <w:bottom w:val="single" w:sz="4" w:space="0" w:color="auto"/>
            </w:tcBorders>
          </w:tcPr>
          <w:p w:rsidR="007049CA" w:rsidRPr="00D26453" w:rsidRDefault="007049CA" w:rsidP="00670163">
            <w:pPr>
              <w:pStyle w:val="a6"/>
              <w:rPr>
                <w:rFonts w:ascii="Times New Roman" w:eastAsia="Arial Unicode MS" w:hAnsi="Times New Roman" w:cs="Times New Roman"/>
              </w:rPr>
            </w:pPr>
          </w:p>
        </w:tc>
      </w:tr>
    </w:tbl>
    <w:p w:rsidR="007049CA" w:rsidRPr="00356E73" w:rsidRDefault="007049CA" w:rsidP="007049CA">
      <w:pPr>
        <w:rPr>
          <w:rFonts w:ascii="Times New Roman" w:hAnsi="Times New Roman" w:cs="Times New Roman"/>
        </w:rPr>
      </w:pPr>
    </w:p>
    <w:tbl>
      <w:tblPr>
        <w:tblW w:w="0" w:type="auto"/>
        <w:tblLook w:val="04A0"/>
      </w:tblPr>
      <w:tblGrid>
        <w:gridCol w:w="5366"/>
        <w:gridCol w:w="281"/>
        <w:gridCol w:w="4179"/>
        <w:gridCol w:w="281"/>
        <w:gridCol w:w="2090"/>
        <w:gridCol w:w="281"/>
        <w:gridCol w:w="3136"/>
      </w:tblGrid>
      <w:tr w:rsidR="007049CA" w:rsidRPr="008B39F4" w:rsidTr="00670163">
        <w:tc>
          <w:tcPr>
            <w:tcW w:w="5495" w:type="dxa"/>
            <w:shd w:val="clear" w:color="auto" w:fill="auto"/>
          </w:tcPr>
          <w:p w:rsidR="007049CA" w:rsidRPr="008B39F4" w:rsidRDefault="007049CA" w:rsidP="00670163">
            <w:pPr>
              <w:rPr>
                <w:rFonts w:ascii="Times New Roman" w:hAnsi="Times New Roman" w:cs="Times New Roman"/>
              </w:rPr>
            </w:pPr>
            <w:r w:rsidRPr="008B39F4">
              <w:rPr>
                <w:rFonts w:ascii="Times New Roman" w:hAnsi="Times New Roman" w:cs="Times New Roman"/>
              </w:rPr>
              <w:t>Руководитель (заместитель руководителя) главного распорядителя бюджетных средств (главного администратора доходов бюджета)</w:t>
            </w:r>
          </w:p>
        </w:tc>
        <w:tc>
          <w:tcPr>
            <w:tcW w:w="283" w:type="dxa"/>
            <w:shd w:val="clear" w:color="auto" w:fill="auto"/>
          </w:tcPr>
          <w:p w:rsidR="007049CA" w:rsidRPr="008B39F4" w:rsidRDefault="007049CA" w:rsidP="00670163">
            <w:pPr>
              <w:rPr>
                <w:rFonts w:ascii="Times New Roman" w:hAnsi="Times New Roman" w:cs="Times New Roman"/>
              </w:rPr>
            </w:pPr>
          </w:p>
        </w:tc>
        <w:tc>
          <w:tcPr>
            <w:tcW w:w="4253" w:type="dxa"/>
            <w:tcBorders>
              <w:bottom w:val="single" w:sz="4" w:space="0" w:color="auto"/>
            </w:tcBorders>
            <w:shd w:val="clear" w:color="auto" w:fill="auto"/>
          </w:tcPr>
          <w:p w:rsidR="007049CA" w:rsidRPr="008B39F4" w:rsidRDefault="007049CA" w:rsidP="00670163">
            <w:pPr>
              <w:rPr>
                <w:rFonts w:ascii="Times New Roman" w:hAnsi="Times New Roman" w:cs="Times New Roman"/>
              </w:rPr>
            </w:pPr>
          </w:p>
          <w:p w:rsidR="007049CA" w:rsidRPr="00176F64" w:rsidRDefault="007049CA" w:rsidP="00670163">
            <w:pPr>
              <w:rPr>
                <w:rFonts w:ascii="Times New Roman" w:hAnsi="Times New Roman" w:cs="Times New Roman"/>
              </w:rPr>
            </w:pPr>
            <w:r w:rsidRPr="00176F64">
              <w:rPr>
                <w:rFonts w:ascii="Times New Roman" w:hAnsi="Times New Roman" w:cs="Times New Roman"/>
              </w:rPr>
              <w:t xml:space="preserve">Глава администрации </w:t>
            </w:r>
            <w:r>
              <w:rPr>
                <w:rFonts w:ascii="Times New Roman" w:hAnsi="Times New Roman" w:cs="Times New Roman"/>
              </w:rPr>
              <w:t>Богатыревского</w:t>
            </w:r>
            <w:r w:rsidRPr="00176F64">
              <w:rPr>
                <w:rFonts w:ascii="Times New Roman" w:hAnsi="Times New Roman" w:cs="Times New Roman"/>
              </w:rPr>
              <w:t xml:space="preserve"> сельского поселения</w:t>
            </w:r>
          </w:p>
        </w:tc>
        <w:tc>
          <w:tcPr>
            <w:tcW w:w="283" w:type="dxa"/>
            <w:shd w:val="clear" w:color="auto" w:fill="auto"/>
          </w:tcPr>
          <w:p w:rsidR="007049CA" w:rsidRPr="008B39F4" w:rsidRDefault="007049CA" w:rsidP="00670163">
            <w:pPr>
              <w:rPr>
                <w:rFonts w:ascii="Times New Roman" w:hAnsi="Times New Roman" w:cs="Times New Roman"/>
              </w:rPr>
            </w:pPr>
          </w:p>
        </w:tc>
        <w:tc>
          <w:tcPr>
            <w:tcW w:w="2127" w:type="dxa"/>
            <w:tcBorders>
              <w:bottom w:val="single" w:sz="4" w:space="0" w:color="auto"/>
            </w:tcBorders>
            <w:shd w:val="clear" w:color="auto" w:fill="auto"/>
          </w:tcPr>
          <w:p w:rsidR="007049CA" w:rsidRPr="008B39F4" w:rsidRDefault="007049CA" w:rsidP="00670163">
            <w:pPr>
              <w:rPr>
                <w:rFonts w:ascii="Times New Roman" w:hAnsi="Times New Roman" w:cs="Times New Roman"/>
              </w:rPr>
            </w:pPr>
          </w:p>
        </w:tc>
        <w:tc>
          <w:tcPr>
            <w:tcW w:w="283" w:type="dxa"/>
            <w:shd w:val="clear" w:color="auto" w:fill="auto"/>
          </w:tcPr>
          <w:p w:rsidR="007049CA" w:rsidRPr="008B39F4" w:rsidRDefault="007049CA" w:rsidP="00670163">
            <w:pPr>
              <w:rPr>
                <w:rFonts w:ascii="Times New Roman" w:hAnsi="Times New Roman" w:cs="Times New Roman"/>
              </w:rPr>
            </w:pPr>
          </w:p>
        </w:tc>
        <w:tc>
          <w:tcPr>
            <w:tcW w:w="3195" w:type="dxa"/>
            <w:tcBorders>
              <w:bottom w:val="single" w:sz="4" w:space="0" w:color="auto"/>
            </w:tcBorders>
            <w:shd w:val="clear" w:color="auto" w:fill="auto"/>
          </w:tcPr>
          <w:p w:rsidR="007049CA" w:rsidRPr="008B39F4" w:rsidRDefault="007049CA" w:rsidP="00670163">
            <w:pPr>
              <w:rPr>
                <w:rFonts w:ascii="Times New Roman" w:hAnsi="Times New Roman" w:cs="Times New Roman"/>
              </w:rPr>
            </w:pPr>
          </w:p>
          <w:p w:rsidR="007049CA" w:rsidRPr="008B39F4" w:rsidRDefault="007049CA" w:rsidP="00670163">
            <w:pPr>
              <w:jc w:val="center"/>
              <w:rPr>
                <w:rFonts w:ascii="Times New Roman" w:hAnsi="Times New Roman" w:cs="Times New Roman"/>
              </w:rPr>
            </w:pPr>
          </w:p>
          <w:p w:rsidR="007049CA" w:rsidRPr="008B39F4" w:rsidRDefault="007049CA" w:rsidP="00670163">
            <w:pPr>
              <w:jc w:val="center"/>
              <w:rPr>
                <w:rFonts w:ascii="Times New Roman" w:hAnsi="Times New Roman" w:cs="Times New Roman"/>
              </w:rPr>
            </w:pPr>
            <w:r>
              <w:rPr>
                <w:rFonts w:ascii="Times New Roman" w:hAnsi="Times New Roman" w:cs="Times New Roman"/>
                <w:shd w:val="clear" w:color="auto" w:fill="FFFFFF"/>
              </w:rPr>
              <w:t>Лаврентьев А.В.</w:t>
            </w:r>
          </w:p>
        </w:tc>
      </w:tr>
      <w:tr w:rsidR="007049CA" w:rsidRPr="008B39F4" w:rsidTr="00670163">
        <w:tc>
          <w:tcPr>
            <w:tcW w:w="5495" w:type="dxa"/>
            <w:shd w:val="clear" w:color="auto" w:fill="auto"/>
          </w:tcPr>
          <w:p w:rsidR="007049CA" w:rsidRPr="008B39F4" w:rsidRDefault="007049CA" w:rsidP="00670163">
            <w:pPr>
              <w:jc w:val="center"/>
              <w:rPr>
                <w:rFonts w:ascii="Times New Roman" w:hAnsi="Times New Roman" w:cs="Times New Roman"/>
                <w:i/>
                <w:sz w:val="20"/>
                <w:szCs w:val="20"/>
              </w:rPr>
            </w:pPr>
          </w:p>
        </w:tc>
        <w:tc>
          <w:tcPr>
            <w:tcW w:w="283" w:type="dxa"/>
            <w:shd w:val="clear" w:color="auto" w:fill="auto"/>
          </w:tcPr>
          <w:p w:rsidR="007049CA" w:rsidRPr="008B39F4" w:rsidRDefault="007049CA" w:rsidP="00670163">
            <w:pPr>
              <w:jc w:val="center"/>
              <w:rPr>
                <w:rFonts w:ascii="Times New Roman" w:hAnsi="Times New Roman" w:cs="Times New Roman"/>
                <w:i/>
                <w:sz w:val="20"/>
                <w:szCs w:val="20"/>
              </w:rPr>
            </w:pPr>
          </w:p>
        </w:tc>
        <w:tc>
          <w:tcPr>
            <w:tcW w:w="4253" w:type="dxa"/>
            <w:tcBorders>
              <w:top w:val="single" w:sz="4" w:space="0" w:color="auto"/>
            </w:tcBorders>
            <w:shd w:val="clear" w:color="auto" w:fill="auto"/>
          </w:tcPr>
          <w:p w:rsidR="007049CA" w:rsidRPr="008B39F4" w:rsidRDefault="007049CA" w:rsidP="00670163">
            <w:pPr>
              <w:jc w:val="center"/>
              <w:rPr>
                <w:rFonts w:ascii="Times New Roman" w:hAnsi="Times New Roman" w:cs="Times New Roman"/>
                <w:i/>
                <w:sz w:val="20"/>
                <w:szCs w:val="20"/>
              </w:rPr>
            </w:pPr>
            <w:r w:rsidRPr="008B39F4">
              <w:rPr>
                <w:rFonts w:ascii="Times New Roman" w:hAnsi="Times New Roman" w:cs="Times New Roman"/>
                <w:i/>
                <w:sz w:val="20"/>
                <w:szCs w:val="20"/>
              </w:rPr>
              <w:t>(должность)</w:t>
            </w:r>
          </w:p>
        </w:tc>
        <w:tc>
          <w:tcPr>
            <w:tcW w:w="283" w:type="dxa"/>
            <w:shd w:val="clear" w:color="auto" w:fill="auto"/>
          </w:tcPr>
          <w:p w:rsidR="007049CA" w:rsidRPr="008B39F4" w:rsidRDefault="007049CA" w:rsidP="00670163">
            <w:pPr>
              <w:jc w:val="center"/>
              <w:rPr>
                <w:rFonts w:ascii="Times New Roman" w:hAnsi="Times New Roman" w:cs="Times New Roman"/>
                <w:i/>
                <w:sz w:val="20"/>
                <w:szCs w:val="20"/>
              </w:rPr>
            </w:pPr>
          </w:p>
        </w:tc>
        <w:tc>
          <w:tcPr>
            <w:tcW w:w="2127" w:type="dxa"/>
            <w:tcBorders>
              <w:top w:val="single" w:sz="4" w:space="0" w:color="auto"/>
            </w:tcBorders>
            <w:shd w:val="clear" w:color="auto" w:fill="auto"/>
          </w:tcPr>
          <w:p w:rsidR="007049CA" w:rsidRPr="008B39F4" w:rsidRDefault="007049CA" w:rsidP="00670163">
            <w:pPr>
              <w:jc w:val="center"/>
              <w:rPr>
                <w:rFonts w:ascii="Times New Roman" w:hAnsi="Times New Roman" w:cs="Times New Roman"/>
                <w:i/>
                <w:sz w:val="20"/>
                <w:szCs w:val="20"/>
              </w:rPr>
            </w:pPr>
            <w:r w:rsidRPr="008B39F4">
              <w:rPr>
                <w:rFonts w:ascii="Times New Roman" w:hAnsi="Times New Roman" w:cs="Times New Roman"/>
                <w:i/>
                <w:sz w:val="20"/>
                <w:szCs w:val="20"/>
              </w:rPr>
              <w:t>(подпись)</w:t>
            </w:r>
          </w:p>
        </w:tc>
        <w:tc>
          <w:tcPr>
            <w:tcW w:w="283" w:type="dxa"/>
            <w:shd w:val="clear" w:color="auto" w:fill="auto"/>
          </w:tcPr>
          <w:p w:rsidR="007049CA" w:rsidRPr="008B39F4" w:rsidRDefault="007049CA" w:rsidP="00670163">
            <w:pPr>
              <w:jc w:val="center"/>
              <w:rPr>
                <w:rFonts w:ascii="Times New Roman" w:hAnsi="Times New Roman" w:cs="Times New Roman"/>
                <w:i/>
                <w:sz w:val="20"/>
                <w:szCs w:val="20"/>
              </w:rPr>
            </w:pPr>
          </w:p>
        </w:tc>
        <w:tc>
          <w:tcPr>
            <w:tcW w:w="3195" w:type="dxa"/>
            <w:tcBorders>
              <w:top w:val="single" w:sz="4" w:space="0" w:color="auto"/>
            </w:tcBorders>
            <w:shd w:val="clear" w:color="auto" w:fill="auto"/>
          </w:tcPr>
          <w:p w:rsidR="007049CA" w:rsidRPr="008B39F4" w:rsidRDefault="007049CA" w:rsidP="00670163">
            <w:pPr>
              <w:jc w:val="center"/>
              <w:rPr>
                <w:rFonts w:ascii="Times New Roman" w:hAnsi="Times New Roman" w:cs="Times New Roman"/>
                <w:i/>
                <w:sz w:val="20"/>
                <w:szCs w:val="20"/>
              </w:rPr>
            </w:pPr>
            <w:r w:rsidRPr="008B39F4">
              <w:rPr>
                <w:rFonts w:ascii="Times New Roman" w:hAnsi="Times New Roman" w:cs="Times New Roman"/>
                <w:i/>
                <w:sz w:val="20"/>
                <w:szCs w:val="20"/>
              </w:rPr>
              <w:t>(расшифровка подписи)</w:t>
            </w:r>
          </w:p>
        </w:tc>
      </w:tr>
      <w:tr w:rsidR="007049CA" w:rsidRPr="008B39F4" w:rsidTr="00670163">
        <w:tc>
          <w:tcPr>
            <w:tcW w:w="5495" w:type="dxa"/>
            <w:shd w:val="clear" w:color="auto" w:fill="auto"/>
          </w:tcPr>
          <w:p w:rsidR="007049CA" w:rsidRPr="008B39F4" w:rsidRDefault="007049CA" w:rsidP="00670163">
            <w:pPr>
              <w:rPr>
                <w:rFonts w:ascii="Times New Roman" w:hAnsi="Times New Roman" w:cs="Times New Roman"/>
              </w:rPr>
            </w:pPr>
          </w:p>
        </w:tc>
        <w:tc>
          <w:tcPr>
            <w:tcW w:w="283" w:type="dxa"/>
            <w:shd w:val="clear" w:color="auto" w:fill="auto"/>
          </w:tcPr>
          <w:p w:rsidR="007049CA" w:rsidRPr="008B39F4" w:rsidRDefault="007049CA" w:rsidP="00670163">
            <w:pPr>
              <w:rPr>
                <w:rFonts w:ascii="Times New Roman" w:hAnsi="Times New Roman" w:cs="Times New Roman"/>
              </w:rPr>
            </w:pPr>
          </w:p>
        </w:tc>
        <w:tc>
          <w:tcPr>
            <w:tcW w:w="4253" w:type="dxa"/>
            <w:shd w:val="clear" w:color="auto" w:fill="auto"/>
          </w:tcPr>
          <w:p w:rsidR="007049CA" w:rsidRPr="008B39F4" w:rsidRDefault="007049CA" w:rsidP="00670163">
            <w:pPr>
              <w:rPr>
                <w:rFonts w:ascii="Times New Roman" w:hAnsi="Times New Roman" w:cs="Times New Roman"/>
              </w:rPr>
            </w:pPr>
          </w:p>
        </w:tc>
        <w:tc>
          <w:tcPr>
            <w:tcW w:w="283" w:type="dxa"/>
            <w:shd w:val="clear" w:color="auto" w:fill="auto"/>
          </w:tcPr>
          <w:p w:rsidR="007049CA" w:rsidRPr="008B39F4" w:rsidRDefault="007049CA" w:rsidP="00670163">
            <w:pPr>
              <w:rPr>
                <w:rFonts w:ascii="Times New Roman" w:hAnsi="Times New Roman" w:cs="Times New Roman"/>
              </w:rPr>
            </w:pPr>
          </w:p>
        </w:tc>
        <w:tc>
          <w:tcPr>
            <w:tcW w:w="2127" w:type="dxa"/>
            <w:shd w:val="clear" w:color="auto" w:fill="auto"/>
          </w:tcPr>
          <w:p w:rsidR="007049CA" w:rsidRPr="008B39F4" w:rsidRDefault="007049CA" w:rsidP="00670163">
            <w:pPr>
              <w:rPr>
                <w:rFonts w:ascii="Times New Roman" w:hAnsi="Times New Roman" w:cs="Times New Roman"/>
              </w:rPr>
            </w:pPr>
          </w:p>
        </w:tc>
        <w:tc>
          <w:tcPr>
            <w:tcW w:w="283" w:type="dxa"/>
            <w:shd w:val="clear" w:color="auto" w:fill="auto"/>
          </w:tcPr>
          <w:p w:rsidR="007049CA" w:rsidRPr="008B39F4" w:rsidRDefault="007049CA" w:rsidP="00670163">
            <w:pPr>
              <w:rPr>
                <w:rFonts w:ascii="Times New Roman" w:hAnsi="Times New Roman" w:cs="Times New Roman"/>
              </w:rPr>
            </w:pPr>
          </w:p>
        </w:tc>
        <w:tc>
          <w:tcPr>
            <w:tcW w:w="3195" w:type="dxa"/>
            <w:shd w:val="clear" w:color="auto" w:fill="auto"/>
          </w:tcPr>
          <w:p w:rsidR="007049CA" w:rsidRPr="008B39F4" w:rsidRDefault="007049CA" w:rsidP="00670163">
            <w:pPr>
              <w:rPr>
                <w:rFonts w:ascii="Times New Roman" w:hAnsi="Times New Roman" w:cs="Times New Roman"/>
              </w:rPr>
            </w:pPr>
          </w:p>
        </w:tc>
      </w:tr>
      <w:tr w:rsidR="007049CA" w:rsidRPr="008B39F4" w:rsidTr="00670163">
        <w:tc>
          <w:tcPr>
            <w:tcW w:w="5495" w:type="dxa"/>
            <w:shd w:val="clear" w:color="auto" w:fill="auto"/>
          </w:tcPr>
          <w:p w:rsidR="007049CA" w:rsidRPr="008B39F4" w:rsidRDefault="007049CA" w:rsidP="00670163">
            <w:pPr>
              <w:rPr>
                <w:rFonts w:ascii="Times New Roman" w:hAnsi="Times New Roman" w:cs="Times New Roman"/>
              </w:rPr>
            </w:pPr>
            <w:r w:rsidRPr="008B39F4">
              <w:rPr>
                <w:rFonts w:ascii="Times New Roman" w:hAnsi="Times New Roman" w:cs="Times New Roman"/>
              </w:rPr>
              <w:t>Руководитель учреждения</w:t>
            </w:r>
          </w:p>
        </w:tc>
        <w:tc>
          <w:tcPr>
            <w:tcW w:w="283" w:type="dxa"/>
            <w:shd w:val="clear" w:color="auto" w:fill="auto"/>
          </w:tcPr>
          <w:p w:rsidR="007049CA" w:rsidRPr="008B39F4" w:rsidRDefault="007049CA" w:rsidP="00670163">
            <w:pPr>
              <w:rPr>
                <w:rFonts w:ascii="Times New Roman" w:hAnsi="Times New Roman" w:cs="Times New Roman"/>
              </w:rPr>
            </w:pPr>
          </w:p>
        </w:tc>
        <w:tc>
          <w:tcPr>
            <w:tcW w:w="4253" w:type="dxa"/>
            <w:tcBorders>
              <w:bottom w:val="single" w:sz="4" w:space="0" w:color="auto"/>
            </w:tcBorders>
            <w:shd w:val="clear" w:color="auto" w:fill="auto"/>
          </w:tcPr>
          <w:p w:rsidR="007049CA" w:rsidRPr="008B39F4" w:rsidRDefault="007049CA" w:rsidP="00670163">
            <w:pPr>
              <w:rPr>
                <w:rFonts w:ascii="Times New Roman" w:hAnsi="Times New Roman" w:cs="Times New Roman"/>
              </w:rPr>
            </w:pPr>
            <w:r w:rsidRPr="008B39F4">
              <w:rPr>
                <w:rFonts w:ascii="Times New Roman" w:hAnsi="Times New Roman" w:cs="Times New Roman"/>
              </w:rPr>
              <w:t xml:space="preserve">Начальник-главный бухгалтер </w:t>
            </w:r>
          </w:p>
          <w:p w:rsidR="007049CA" w:rsidRPr="008B39F4" w:rsidRDefault="007049CA" w:rsidP="00670163">
            <w:pPr>
              <w:rPr>
                <w:rFonts w:ascii="Times New Roman" w:hAnsi="Times New Roman" w:cs="Times New Roman"/>
              </w:rPr>
            </w:pPr>
            <w:r w:rsidRPr="008B39F4">
              <w:rPr>
                <w:rFonts w:ascii="Times New Roman" w:hAnsi="Times New Roman" w:cs="Times New Roman"/>
              </w:rPr>
              <w:t>МКУ «Централизованная бухгалтерия»</w:t>
            </w:r>
          </w:p>
        </w:tc>
        <w:tc>
          <w:tcPr>
            <w:tcW w:w="283" w:type="dxa"/>
            <w:shd w:val="clear" w:color="auto" w:fill="auto"/>
          </w:tcPr>
          <w:p w:rsidR="007049CA" w:rsidRPr="008B39F4" w:rsidRDefault="007049CA" w:rsidP="00670163">
            <w:pPr>
              <w:rPr>
                <w:rFonts w:ascii="Times New Roman" w:hAnsi="Times New Roman" w:cs="Times New Roman"/>
              </w:rPr>
            </w:pPr>
          </w:p>
        </w:tc>
        <w:tc>
          <w:tcPr>
            <w:tcW w:w="2127" w:type="dxa"/>
            <w:tcBorders>
              <w:bottom w:val="single" w:sz="4" w:space="0" w:color="auto"/>
            </w:tcBorders>
            <w:shd w:val="clear" w:color="auto" w:fill="auto"/>
          </w:tcPr>
          <w:p w:rsidR="007049CA" w:rsidRPr="008B39F4" w:rsidRDefault="007049CA" w:rsidP="00670163">
            <w:pPr>
              <w:rPr>
                <w:rFonts w:ascii="Times New Roman" w:hAnsi="Times New Roman" w:cs="Times New Roman"/>
              </w:rPr>
            </w:pPr>
          </w:p>
        </w:tc>
        <w:tc>
          <w:tcPr>
            <w:tcW w:w="283" w:type="dxa"/>
            <w:shd w:val="clear" w:color="auto" w:fill="auto"/>
          </w:tcPr>
          <w:p w:rsidR="007049CA" w:rsidRPr="008B39F4" w:rsidRDefault="007049CA" w:rsidP="00670163">
            <w:pPr>
              <w:rPr>
                <w:rFonts w:ascii="Times New Roman" w:hAnsi="Times New Roman" w:cs="Times New Roman"/>
              </w:rPr>
            </w:pPr>
          </w:p>
        </w:tc>
        <w:tc>
          <w:tcPr>
            <w:tcW w:w="3195" w:type="dxa"/>
            <w:tcBorders>
              <w:bottom w:val="single" w:sz="4" w:space="0" w:color="auto"/>
            </w:tcBorders>
            <w:shd w:val="clear" w:color="auto" w:fill="auto"/>
          </w:tcPr>
          <w:p w:rsidR="007049CA" w:rsidRPr="008B39F4" w:rsidRDefault="007049CA" w:rsidP="00670163">
            <w:pPr>
              <w:rPr>
                <w:rFonts w:ascii="Times New Roman" w:hAnsi="Times New Roman" w:cs="Times New Roman"/>
              </w:rPr>
            </w:pPr>
          </w:p>
          <w:p w:rsidR="007049CA" w:rsidRPr="008B39F4" w:rsidRDefault="007049CA" w:rsidP="00670163">
            <w:pPr>
              <w:jc w:val="center"/>
              <w:rPr>
                <w:rFonts w:ascii="Times New Roman" w:hAnsi="Times New Roman" w:cs="Times New Roman"/>
              </w:rPr>
            </w:pPr>
            <w:r w:rsidRPr="008B39F4">
              <w:rPr>
                <w:rFonts w:ascii="Times New Roman" w:hAnsi="Times New Roman" w:cs="Times New Roman"/>
              </w:rPr>
              <w:t>Егорова Е. А.</w:t>
            </w:r>
          </w:p>
        </w:tc>
      </w:tr>
      <w:tr w:rsidR="007049CA" w:rsidRPr="008B39F4" w:rsidTr="00670163">
        <w:tc>
          <w:tcPr>
            <w:tcW w:w="5495" w:type="dxa"/>
            <w:shd w:val="clear" w:color="auto" w:fill="auto"/>
          </w:tcPr>
          <w:p w:rsidR="007049CA" w:rsidRPr="008B39F4" w:rsidRDefault="007049CA" w:rsidP="00670163">
            <w:pPr>
              <w:jc w:val="center"/>
              <w:rPr>
                <w:rFonts w:ascii="Times New Roman" w:hAnsi="Times New Roman" w:cs="Times New Roman"/>
                <w:i/>
                <w:sz w:val="20"/>
                <w:szCs w:val="20"/>
              </w:rPr>
            </w:pPr>
          </w:p>
        </w:tc>
        <w:tc>
          <w:tcPr>
            <w:tcW w:w="283" w:type="dxa"/>
            <w:shd w:val="clear" w:color="auto" w:fill="auto"/>
          </w:tcPr>
          <w:p w:rsidR="007049CA" w:rsidRPr="008B39F4" w:rsidRDefault="007049CA" w:rsidP="00670163">
            <w:pPr>
              <w:jc w:val="center"/>
              <w:rPr>
                <w:rFonts w:ascii="Times New Roman" w:hAnsi="Times New Roman" w:cs="Times New Roman"/>
                <w:i/>
                <w:sz w:val="20"/>
                <w:szCs w:val="20"/>
              </w:rPr>
            </w:pPr>
          </w:p>
        </w:tc>
        <w:tc>
          <w:tcPr>
            <w:tcW w:w="4253" w:type="dxa"/>
            <w:tcBorders>
              <w:top w:val="single" w:sz="4" w:space="0" w:color="auto"/>
            </w:tcBorders>
            <w:shd w:val="clear" w:color="auto" w:fill="auto"/>
          </w:tcPr>
          <w:p w:rsidR="007049CA" w:rsidRPr="008B39F4" w:rsidRDefault="007049CA" w:rsidP="00670163">
            <w:pPr>
              <w:jc w:val="center"/>
              <w:rPr>
                <w:rFonts w:ascii="Times New Roman" w:hAnsi="Times New Roman" w:cs="Times New Roman"/>
                <w:i/>
                <w:sz w:val="20"/>
                <w:szCs w:val="20"/>
              </w:rPr>
            </w:pPr>
            <w:r w:rsidRPr="008B39F4">
              <w:rPr>
                <w:rFonts w:ascii="Times New Roman" w:hAnsi="Times New Roman" w:cs="Times New Roman"/>
                <w:i/>
                <w:sz w:val="20"/>
                <w:szCs w:val="20"/>
              </w:rPr>
              <w:t>(должность)</w:t>
            </w:r>
          </w:p>
        </w:tc>
        <w:tc>
          <w:tcPr>
            <w:tcW w:w="283" w:type="dxa"/>
            <w:shd w:val="clear" w:color="auto" w:fill="auto"/>
          </w:tcPr>
          <w:p w:rsidR="007049CA" w:rsidRPr="008B39F4" w:rsidRDefault="007049CA" w:rsidP="00670163">
            <w:pPr>
              <w:jc w:val="center"/>
              <w:rPr>
                <w:rFonts w:ascii="Times New Roman" w:hAnsi="Times New Roman" w:cs="Times New Roman"/>
                <w:i/>
                <w:sz w:val="20"/>
                <w:szCs w:val="20"/>
              </w:rPr>
            </w:pPr>
          </w:p>
        </w:tc>
        <w:tc>
          <w:tcPr>
            <w:tcW w:w="2127" w:type="dxa"/>
            <w:tcBorders>
              <w:top w:val="single" w:sz="4" w:space="0" w:color="auto"/>
            </w:tcBorders>
            <w:shd w:val="clear" w:color="auto" w:fill="auto"/>
          </w:tcPr>
          <w:p w:rsidR="007049CA" w:rsidRPr="008B39F4" w:rsidRDefault="007049CA" w:rsidP="00670163">
            <w:pPr>
              <w:jc w:val="center"/>
              <w:rPr>
                <w:rFonts w:ascii="Times New Roman" w:hAnsi="Times New Roman" w:cs="Times New Roman"/>
                <w:i/>
                <w:sz w:val="20"/>
                <w:szCs w:val="20"/>
              </w:rPr>
            </w:pPr>
            <w:r w:rsidRPr="008B39F4">
              <w:rPr>
                <w:rFonts w:ascii="Times New Roman" w:hAnsi="Times New Roman" w:cs="Times New Roman"/>
                <w:i/>
                <w:sz w:val="20"/>
                <w:szCs w:val="20"/>
              </w:rPr>
              <w:t>(подпись)</w:t>
            </w:r>
          </w:p>
        </w:tc>
        <w:tc>
          <w:tcPr>
            <w:tcW w:w="283" w:type="dxa"/>
            <w:shd w:val="clear" w:color="auto" w:fill="auto"/>
          </w:tcPr>
          <w:p w:rsidR="007049CA" w:rsidRPr="008B39F4" w:rsidRDefault="007049CA" w:rsidP="00670163">
            <w:pPr>
              <w:jc w:val="center"/>
              <w:rPr>
                <w:rFonts w:ascii="Times New Roman" w:hAnsi="Times New Roman" w:cs="Times New Roman"/>
                <w:i/>
                <w:sz w:val="20"/>
                <w:szCs w:val="20"/>
              </w:rPr>
            </w:pPr>
          </w:p>
        </w:tc>
        <w:tc>
          <w:tcPr>
            <w:tcW w:w="3195" w:type="dxa"/>
            <w:tcBorders>
              <w:top w:val="single" w:sz="4" w:space="0" w:color="auto"/>
            </w:tcBorders>
            <w:shd w:val="clear" w:color="auto" w:fill="auto"/>
          </w:tcPr>
          <w:p w:rsidR="007049CA" w:rsidRPr="008B39F4" w:rsidRDefault="007049CA" w:rsidP="00670163">
            <w:pPr>
              <w:jc w:val="center"/>
              <w:rPr>
                <w:rFonts w:ascii="Times New Roman" w:hAnsi="Times New Roman" w:cs="Times New Roman"/>
                <w:i/>
                <w:sz w:val="20"/>
                <w:szCs w:val="20"/>
              </w:rPr>
            </w:pPr>
            <w:r w:rsidRPr="008B39F4">
              <w:rPr>
                <w:rFonts w:ascii="Times New Roman" w:hAnsi="Times New Roman" w:cs="Times New Roman"/>
                <w:i/>
                <w:sz w:val="20"/>
                <w:szCs w:val="20"/>
              </w:rPr>
              <w:t>(расшифровка подписи)</w:t>
            </w:r>
          </w:p>
        </w:tc>
      </w:tr>
    </w:tbl>
    <w:p w:rsidR="007049CA" w:rsidRPr="00356E73" w:rsidRDefault="007049CA" w:rsidP="007049CA">
      <w:pPr>
        <w:rPr>
          <w:rFonts w:ascii="Times New Roman" w:hAnsi="Times New Roman" w:cs="Times New Roman"/>
        </w:rPr>
      </w:pPr>
    </w:p>
    <w:p w:rsidR="007049CA" w:rsidRDefault="007049CA" w:rsidP="007049CA">
      <w:pPr>
        <w:rPr>
          <w:rFonts w:ascii="Times New Roman" w:hAnsi="Times New Roman" w:cs="Times New Roman"/>
        </w:rPr>
      </w:pPr>
    </w:p>
    <w:p w:rsidR="007049CA" w:rsidRPr="00053869" w:rsidRDefault="007049CA" w:rsidP="007049CA">
      <w:pPr>
        <w:rPr>
          <w:rFonts w:ascii="Times New Roman" w:hAnsi="Times New Roman" w:cs="Times New Roman"/>
        </w:rPr>
      </w:pPr>
      <w:r>
        <w:rPr>
          <w:rFonts w:ascii="Times New Roman" w:hAnsi="Times New Roman" w:cs="Times New Roman"/>
        </w:rPr>
        <w:t>«________» ____________________ 2019 год</w:t>
      </w:r>
    </w:p>
    <w:p w:rsidR="007049CA" w:rsidRDefault="007049CA" w:rsidP="007049CA"/>
    <w:p w:rsidR="00512A06" w:rsidRDefault="00512A06" w:rsidP="001F24C8">
      <w:pPr>
        <w:spacing w:line="240" w:lineRule="auto"/>
        <w:rPr>
          <w:rFonts w:ascii="Times New Roman" w:hAnsi="Times New Roman" w:cs="Times New Roman"/>
          <w:sz w:val="24"/>
          <w:szCs w:val="24"/>
        </w:rPr>
      </w:pPr>
    </w:p>
    <w:p w:rsidR="001F24C8" w:rsidRPr="000E752E" w:rsidRDefault="00512A06" w:rsidP="007049C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F24C8" w:rsidRPr="000E752E" w:rsidRDefault="001F24C8" w:rsidP="001F24C8">
      <w:pPr>
        <w:spacing w:line="360" w:lineRule="auto"/>
        <w:rPr>
          <w:rFonts w:ascii="Times New Roman" w:hAnsi="Times New Roman" w:cs="Times New Roman"/>
          <w:sz w:val="24"/>
          <w:szCs w:val="24"/>
        </w:rPr>
      </w:pPr>
    </w:p>
    <w:p w:rsidR="0066159C" w:rsidRDefault="0066159C"/>
    <w:sectPr w:rsidR="0066159C" w:rsidSect="007049C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1F24C8"/>
    <w:rsid w:val="000B1435"/>
    <w:rsid w:val="001F24C8"/>
    <w:rsid w:val="00240F1C"/>
    <w:rsid w:val="0025057C"/>
    <w:rsid w:val="00401796"/>
    <w:rsid w:val="004019A8"/>
    <w:rsid w:val="00512A06"/>
    <w:rsid w:val="00536CE2"/>
    <w:rsid w:val="00592643"/>
    <w:rsid w:val="0066159C"/>
    <w:rsid w:val="006A6F7F"/>
    <w:rsid w:val="006F0D2A"/>
    <w:rsid w:val="006F183D"/>
    <w:rsid w:val="007049CA"/>
    <w:rsid w:val="0086314B"/>
    <w:rsid w:val="009039CD"/>
    <w:rsid w:val="00CC7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4C8"/>
    <w:rPr>
      <w:rFonts w:eastAsiaTheme="minorEastAsia"/>
      <w:lang w:eastAsia="ru-RU"/>
    </w:rPr>
  </w:style>
  <w:style w:type="paragraph" w:styleId="1">
    <w:name w:val="heading 1"/>
    <w:basedOn w:val="a"/>
    <w:next w:val="a"/>
    <w:link w:val="10"/>
    <w:uiPriority w:val="99"/>
    <w:qFormat/>
    <w:rsid w:val="007049C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1F24C8"/>
    <w:rPr>
      <w:b/>
      <w:color w:val="26282F"/>
    </w:rPr>
  </w:style>
  <w:style w:type="paragraph" w:customStyle="1" w:styleId="a4">
    <w:name w:val="Таблицы (моноширинный)"/>
    <w:basedOn w:val="a"/>
    <w:next w:val="a"/>
    <w:rsid w:val="001F24C8"/>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10">
    <w:name w:val="Заголовок 1 Знак"/>
    <w:basedOn w:val="a0"/>
    <w:link w:val="1"/>
    <w:uiPriority w:val="99"/>
    <w:rsid w:val="007049CA"/>
    <w:rPr>
      <w:rFonts w:ascii="Arial" w:eastAsia="Times New Roman" w:hAnsi="Arial" w:cs="Arial"/>
      <w:b/>
      <w:bCs/>
      <w:color w:val="26282F"/>
      <w:sz w:val="24"/>
      <w:szCs w:val="24"/>
      <w:lang w:eastAsia="ru-RU"/>
    </w:rPr>
  </w:style>
  <w:style w:type="character" w:customStyle="1" w:styleId="a5">
    <w:name w:val="Гипертекстовая ссылка"/>
    <w:uiPriority w:val="99"/>
    <w:rsid w:val="007049CA"/>
    <w:rPr>
      <w:b w:val="0"/>
      <w:bCs w:val="0"/>
      <w:color w:val="106BBE"/>
    </w:rPr>
  </w:style>
  <w:style w:type="paragraph" w:customStyle="1" w:styleId="a6">
    <w:name w:val="Нормальный (таблица)"/>
    <w:basedOn w:val="a"/>
    <w:next w:val="a"/>
    <w:uiPriority w:val="99"/>
    <w:rsid w:val="007049C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7">
    <w:name w:val="Прижатый влево"/>
    <w:basedOn w:val="a"/>
    <w:next w:val="a"/>
    <w:uiPriority w:val="99"/>
    <w:rsid w:val="007049CA"/>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513414.0" TargetMode="External"/><Relationship Id="rId13" Type="http://schemas.openxmlformats.org/officeDocument/2006/relationships/hyperlink" Target="garantF1://10800200.1" TargetMode="External"/><Relationship Id="rId18" Type="http://schemas.openxmlformats.org/officeDocument/2006/relationships/hyperlink" Target="garantF1://12068559.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70513414.1000" TargetMode="External"/><Relationship Id="rId12" Type="http://schemas.openxmlformats.org/officeDocument/2006/relationships/hyperlink" Target="garantF1://12068559.0" TargetMode="External"/><Relationship Id="rId17" Type="http://schemas.openxmlformats.org/officeDocument/2006/relationships/hyperlink" Target="garantF1://12080625.0" TargetMode="External"/><Relationship Id="rId2" Type="http://schemas.openxmlformats.org/officeDocument/2006/relationships/styles" Target="styles.xml"/><Relationship Id="rId16" Type="http://schemas.openxmlformats.org/officeDocument/2006/relationships/hyperlink" Target="garantF1://1080020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2012604.160213" TargetMode="External"/><Relationship Id="rId11" Type="http://schemas.openxmlformats.org/officeDocument/2006/relationships/hyperlink" Target="garantF1://12080625.0" TargetMode="External"/><Relationship Id="rId5" Type="http://schemas.openxmlformats.org/officeDocument/2006/relationships/image" Target="media/image1.png"/><Relationship Id="rId15" Type="http://schemas.openxmlformats.org/officeDocument/2006/relationships/hyperlink" Target="garantF1://12068559.0" TargetMode="External"/><Relationship Id="rId10" Type="http://schemas.openxmlformats.org/officeDocument/2006/relationships/hyperlink" Target="garantF1://10800200.1" TargetMode="External"/><Relationship Id="rId19"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garantF1://12012604.2" TargetMode="External"/><Relationship Id="rId14" Type="http://schemas.openxmlformats.org/officeDocument/2006/relationships/hyperlink" Target="garantF1://120806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32F73-7B38-44DF-8537-E63AD542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3734</Words>
  <Characters>21288</Characters>
  <Application>Microsoft Office Word</Application>
  <DocSecurity>0</DocSecurity>
  <Lines>177</Lines>
  <Paragraphs>49</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Порядок осуществления внутреннего финансового контроля Администрации Богатыревск</vt:lpstr>
      <vt:lpstr>I. Общие положения</vt:lpstr>
      <vt:lpstr>II. Осуществление внутреннего финансового контроля</vt:lpstr>
      <vt:lpstr>III. Порядок формирования, утверждения и актуализации карт внутреннего финансово</vt:lpstr>
      <vt:lpstr>КАРТА ВНУТРЕННЕГО ФИНАНСОВОГО КОНТРОЛЯ</vt:lpstr>
    </vt:vector>
  </TitlesOfParts>
  <Company>Reanimator Extreme Edition</Company>
  <LinksUpToDate>false</LinksUpToDate>
  <CharactersWithSpaces>24973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cp:revision>
  <cp:lastPrinted>2019-08-29T13:25:00Z</cp:lastPrinted>
  <dcterms:created xsi:type="dcterms:W3CDTF">2019-08-05T07:22:00Z</dcterms:created>
  <dcterms:modified xsi:type="dcterms:W3CDTF">2019-08-29T13:37:00Z</dcterms:modified>
</cp:coreProperties>
</file>