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875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60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875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60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533C3F">
        <w:t>в</w:t>
      </w:r>
      <w:r w:rsidR="00DD00E2">
        <w:t xml:space="preserve"> </w:t>
      </w:r>
      <w:r w:rsidR="00F8757A">
        <w:t>кадастровым номером 21:07:270702:86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 xml:space="preserve">с/пос. </w:t>
      </w:r>
      <w:proofErr w:type="spellStart"/>
      <w:r w:rsidR="00F8757A">
        <w:t>Яндобинское</w:t>
      </w:r>
      <w:proofErr w:type="spellEnd"/>
      <w:r w:rsidR="00F8757A">
        <w:t xml:space="preserve">, д. </w:t>
      </w:r>
      <w:proofErr w:type="spellStart"/>
      <w:r w:rsidR="00F8757A">
        <w:t>Кивкасы</w:t>
      </w:r>
      <w:proofErr w:type="spellEnd"/>
      <w:r w:rsidR="00F8757A">
        <w:t xml:space="preserve">, ул. </w:t>
      </w:r>
      <w:proofErr w:type="gramStart"/>
      <w:r w:rsidR="00F8757A">
        <w:t>Союзная,</w:t>
      </w:r>
      <w:r w:rsidR="00E7540E">
        <w:t xml:space="preserve"> </w:t>
      </w:r>
      <w:r w:rsidR="00533C3F">
        <w:t xml:space="preserve"> земли</w:t>
      </w:r>
      <w:proofErr w:type="gramEnd"/>
      <w:r w:rsidR="00533C3F">
        <w:t xml:space="preserve"> </w:t>
      </w:r>
      <w:r w:rsidR="00F8757A">
        <w:t>населенных пунктов</w:t>
      </w:r>
      <w:r w:rsidR="00533C3F">
        <w:t xml:space="preserve">, </w:t>
      </w:r>
      <w:r w:rsidRPr="00ED3B88">
        <w:t xml:space="preserve"> общей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91CE2"/>
    <w:rsid w:val="00094D5A"/>
    <w:rsid w:val="00106BBB"/>
    <w:rsid w:val="00125514"/>
    <w:rsid w:val="00196F96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DA4175"/>
    <w:rsid w:val="00DD00E2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5774-7FE4-457D-8405-E2BBBF8C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2019-10-22T13:00:00Z</cp:lastPrinted>
  <dcterms:created xsi:type="dcterms:W3CDTF">2019-10-22T13:05:00Z</dcterms:created>
  <dcterms:modified xsi:type="dcterms:W3CDTF">2019-10-22T13:05:00Z</dcterms:modified>
</cp:coreProperties>
</file>