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103" w:rsidRPr="00836014" w:rsidRDefault="008D0103" w:rsidP="008D01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601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</w:p>
    <w:tbl>
      <w:tblPr>
        <w:tblW w:w="0" w:type="auto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0"/>
      </w:tblGrid>
      <w:tr w:rsidR="008D0103" w:rsidRPr="00836014" w:rsidTr="00E707D9">
        <w:trPr>
          <w:tblCellSpacing w:w="15" w:type="dxa"/>
        </w:trPr>
        <w:tc>
          <w:tcPr>
            <w:tcW w:w="9340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10"/>
            </w:tblGrid>
            <w:tr w:rsidR="008D0103" w:rsidRPr="00836014" w:rsidTr="00E707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0103" w:rsidRPr="00836014" w:rsidRDefault="008D0103" w:rsidP="00E707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60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 внесении изменений в постановление администрации Чиричкасинского сельского поселения Цивильского района Чувашской Республики от 10.10.2018 № 55</w:t>
                  </w:r>
                </w:p>
              </w:tc>
            </w:tr>
          </w:tbl>
          <w:p w:rsidR="008D0103" w:rsidRPr="00836014" w:rsidRDefault="008D0103" w:rsidP="00E7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D0103" w:rsidRPr="00836014" w:rsidRDefault="008D0103" w:rsidP="008D01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36014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федеральными законами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25.12.2018 г. № 480-ФЗ «О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контроля» и статью 35 Федерального закона "О водоснабжении и водоотведении</w:t>
      </w:r>
      <w:proofErr w:type="gramEnd"/>
      <w:r w:rsidRPr="00836014">
        <w:rPr>
          <w:rFonts w:ascii="Times New Roman" w:eastAsia="Times New Roman" w:hAnsi="Times New Roman" w:cs="Times New Roman"/>
          <w:color w:val="000000"/>
          <w:sz w:val="24"/>
          <w:szCs w:val="24"/>
        </w:rPr>
        <w:t>", в целях обеспечения доступа граждан к достоверной и актуальной информации и повышения качества исполнения и доступности результатов предоставления муниципальной услуги,  администрация Чиричкасинского сельского поселения Цивильского района Чувашской Республики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3601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8360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С Т А Н О В Л Я Е Т:</w:t>
      </w:r>
    </w:p>
    <w:p w:rsidR="008D0103" w:rsidRPr="00836014" w:rsidRDefault="008D0103" w:rsidP="008D010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6014">
        <w:rPr>
          <w:rFonts w:ascii="Times New Roman" w:eastAsia="Times New Roman" w:hAnsi="Times New Roman" w:cs="Times New Roman"/>
          <w:color w:val="000000"/>
          <w:sz w:val="24"/>
          <w:szCs w:val="24"/>
        </w:rPr>
        <w:t>1.Внести Административный регламент администрации Чиричкасинского  сельского поселения Цивильского района Чувашской Республики по исполнению муниципальной функции по осуществлению муниципального контроля в области торговой деятельности на территории Чиричкасинского  сельского поселения Цивильского района Чувашской Республики, утвержденной постановлением от 10.10.2018 № 55 (далее – Административный регламент) следующие изменения:</w:t>
      </w:r>
    </w:p>
    <w:p w:rsidR="008D0103" w:rsidRPr="00836014" w:rsidRDefault="008D0103" w:rsidP="008D01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36014">
        <w:rPr>
          <w:rFonts w:ascii="Times New Roman" w:eastAsia="Times New Roman" w:hAnsi="Times New Roman" w:cs="Times New Roman"/>
          <w:color w:val="000000"/>
          <w:sz w:val="24"/>
          <w:szCs w:val="24"/>
        </w:rPr>
        <w:t>1) Абзац 3 пункта 1.5.1 Административного регламента «- 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</w:t>
      </w:r>
      <w:proofErr w:type="gramEnd"/>
      <w:r w:rsidRPr="008360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</w:t>
      </w:r>
      <w:proofErr w:type="gramStart"/>
      <w:r w:rsidRPr="00836014">
        <w:rPr>
          <w:rFonts w:ascii="Times New Roman" w:eastAsia="Times New Roman" w:hAnsi="Times New Roman" w:cs="Times New Roman"/>
          <w:color w:val="000000"/>
          <w:sz w:val="24"/>
          <w:szCs w:val="24"/>
        </w:rPr>
        <w:t>;»</w:t>
      </w:r>
      <w:proofErr w:type="gramEnd"/>
      <w:r w:rsidRPr="008360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исключить.</w:t>
      </w:r>
    </w:p>
    <w:p w:rsidR="008D0103" w:rsidRPr="00836014" w:rsidRDefault="008D0103" w:rsidP="008D01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6014">
        <w:rPr>
          <w:rFonts w:ascii="Times New Roman" w:eastAsia="Times New Roman" w:hAnsi="Times New Roman" w:cs="Times New Roman"/>
          <w:color w:val="000000"/>
          <w:sz w:val="24"/>
          <w:szCs w:val="24"/>
        </w:rPr>
        <w:t>2) Пункт «1.5.2. В период проведения проверок должностные лица администрации обязаны</w:t>
      </w:r>
      <w:proofErr w:type="gramStart"/>
      <w:r w:rsidRPr="00836014">
        <w:rPr>
          <w:rFonts w:ascii="Times New Roman" w:eastAsia="Times New Roman" w:hAnsi="Times New Roman" w:cs="Times New Roman"/>
          <w:color w:val="000000"/>
          <w:sz w:val="24"/>
          <w:szCs w:val="24"/>
        </w:rPr>
        <w:t>:»</w:t>
      </w:r>
      <w:proofErr w:type="gramEnd"/>
      <w:r w:rsidRPr="008360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Административного регламента дополнить абзацем следующего содержания:</w:t>
      </w:r>
    </w:p>
    <w:p w:rsidR="008D0103" w:rsidRPr="00836014" w:rsidRDefault="008D0103" w:rsidP="008D01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36014">
        <w:rPr>
          <w:rFonts w:ascii="Times New Roman" w:eastAsia="Times New Roman" w:hAnsi="Times New Roman" w:cs="Times New Roman"/>
          <w:color w:val="000000"/>
          <w:sz w:val="24"/>
          <w:szCs w:val="24"/>
        </w:rPr>
        <w:t>«- 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</w:t>
      </w:r>
      <w:proofErr w:type="gramEnd"/>
      <w:r w:rsidRPr="008360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</w:t>
      </w:r>
      <w:r w:rsidRPr="0083601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техногенного характера, а также других мероприятий, предусмотренных федеральными законами</w:t>
      </w:r>
      <w:proofErr w:type="gramStart"/>
      <w:r w:rsidRPr="00836014">
        <w:rPr>
          <w:rFonts w:ascii="Times New Roman" w:eastAsia="Times New Roman" w:hAnsi="Times New Roman" w:cs="Times New Roman"/>
          <w:color w:val="000000"/>
          <w:sz w:val="24"/>
          <w:szCs w:val="24"/>
        </w:rPr>
        <w:t>;»</w:t>
      </w:r>
      <w:proofErr w:type="gramEnd"/>
    </w:p>
    <w:p w:rsidR="008D0103" w:rsidRPr="00836014" w:rsidRDefault="008D0103" w:rsidP="008D01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6014">
        <w:rPr>
          <w:rFonts w:ascii="Times New Roman" w:eastAsia="Times New Roman" w:hAnsi="Times New Roman" w:cs="Times New Roman"/>
          <w:color w:val="000000"/>
          <w:sz w:val="24"/>
          <w:szCs w:val="24"/>
        </w:rPr>
        <w:t>3) Пункт «3.1.1. Утверждение ежегодного плана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</w:t>
      </w:r>
      <w:proofErr w:type="gramStart"/>
      <w:r w:rsidRPr="008360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.» </w:t>
      </w:r>
      <w:proofErr w:type="gramEnd"/>
      <w:r w:rsidRPr="00836014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Административного регламента дополнить пунктом следующего содержания:</w:t>
      </w:r>
    </w:p>
    <w:p w:rsidR="008D0103" w:rsidRPr="00836014" w:rsidRDefault="008D0103" w:rsidP="008D01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6014">
        <w:rPr>
          <w:rFonts w:ascii="Times New Roman" w:eastAsia="Times New Roman" w:hAnsi="Times New Roman" w:cs="Times New Roman"/>
          <w:color w:val="000000"/>
          <w:sz w:val="24"/>
          <w:szCs w:val="24"/>
        </w:rPr>
        <w:t>«Особенности организации и проведения в 2019 - 2020 годах плановых проверок при осуществлении муниципального контроля в отношении субъектов малого предпринимательства, регулируются  </w:t>
      </w:r>
      <w:hyperlink r:id="rId4" w:history="1">
        <w:r w:rsidRPr="00836014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ст. 26.</w:t>
        </w:r>
      </w:hyperlink>
      <w:r w:rsidRPr="00836014">
        <w:rPr>
          <w:rFonts w:ascii="Times New Roman" w:eastAsia="Times New Roman" w:hAnsi="Times New Roman" w:cs="Times New Roman"/>
          <w:color w:val="000000"/>
          <w:sz w:val="24"/>
          <w:szCs w:val="24"/>
        </w:rPr>
        <w:t>2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D0103" w:rsidRPr="00836014" w:rsidRDefault="008D0103" w:rsidP="008D01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36014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Плановые проверки в отношении юридических лиц, индивидуальных предпринимателей, отнесенных в соответствии со статьей 4 Федерального закона от 24 июля 2007 года N 209-ФЗ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 года по 31 декабря 2020 года</w:t>
      </w:r>
      <w:proofErr w:type="gramEnd"/>
      <w:r w:rsidRPr="00836014">
        <w:rPr>
          <w:rFonts w:ascii="Times New Roman" w:eastAsia="Times New Roman" w:hAnsi="Times New Roman" w:cs="Times New Roman"/>
          <w:color w:val="000000"/>
          <w:sz w:val="24"/>
          <w:szCs w:val="24"/>
        </w:rPr>
        <w:t>, за исключением:</w:t>
      </w:r>
    </w:p>
    <w:p w:rsidR="008D0103" w:rsidRPr="00836014" w:rsidRDefault="008D0103" w:rsidP="008D01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6014">
        <w:rPr>
          <w:rFonts w:ascii="Times New Roman" w:eastAsia="Times New Roman" w:hAnsi="Times New Roman" w:cs="Times New Roman"/>
          <w:color w:val="000000"/>
          <w:sz w:val="24"/>
          <w:szCs w:val="24"/>
        </w:rPr>
        <w:t>1) плановых проверок, проводимых в рамках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</w:t>
      </w:r>
    </w:p>
    <w:p w:rsidR="008D0103" w:rsidRPr="00836014" w:rsidRDefault="008D0103" w:rsidP="008D01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6014">
        <w:rPr>
          <w:rFonts w:ascii="Times New Roman" w:eastAsia="Times New Roman" w:hAnsi="Times New Roman" w:cs="Times New Roman"/>
          <w:color w:val="000000"/>
          <w:sz w:val="24"/>
          <w:szCs w:val="24"/>
        </w:rPr>
        <w:t>2) плановых проверок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 частью 9 статьи 9 настоящего Федерального закона;</w:t>
      </w:r>
    </w:p>
    <w:p w:rsidR="008D0103" w:rsidRPr="00836014" w:rsidRDefault="008D0103" w:rsidP="008D01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36014">
        <w:rPr>
          <w:rFonts w:ascii="Times New Roman" w:eastAsia="Times New Roman" w:hAnsi="Times New Roman" w:cs="Times New Roman"/>
          <w:color w:val="000000"/>
          <w:sz w:val="24"/>
          <w:szCs w:val="24"/>
        </w:rPr>
        <w:t>3) плановых проверок юридических лиц, индивидуальных предпринимателей при наличии у органа государственного контроля (надзора),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Кодексом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</w:t>
      </w:r>
      <w:proofErr w:type="gramEnd"/>
      <w:r w:rsidRPr="008360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 либо принято решение о приостановлении и (или) аннулировании лицензии, выданной в соответствии с Федеральным законом от 4 мая 2011 года N 99-ФЗ "О лицензировании отдельных видов деятельности", и </w:t>
      </w:r>
      <w:proofErr w:type="gramStart"/>
      <w:r w:rsidRPr="00836014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окончания</w:t>
      </w:r>
      <w:proofErr w:type="gramEnd"/>
      <w:r w:rsidRPr="008360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 частью 4 статьи 9 настоящего Федерального закона,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:rsidR="008D0103" w:rsidRPr="00836014" w:rsidRDefault="008D0103" w:rsidP="008D01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6014">
        <w:rPr>
          <w:rFonts w:ascii="Times New Roman" w:eastAsia="Times New Roman" w:hAnsi="Times New Roman" w:cs="Times New Roman"/>
          <w:color w:val="000000"/>
          <w:sz w:val="24"/>
          <w:szCs w:val="24"/>
        </w:rPr>
        <w:t>4) плановых проверок, проводимых по лицензируемым видам деятельности в отношении осуществляющих их юридических лиц, индивидуальных предпринимателей</w:t>
      </w:r>
      <w:proofErr w:type="gramStart"/>
      <w:r w:rsidRPr="00836014">
        <w:rPr>
          <w:rFonts w:ascii="Times New Roman" w:eastAsia="Times New Roman" w:hAnsi="Times New Roman" w:cs="Times New Roman"/>
          <w:color w:val="000000"/>
          <w:sz w:val="24"/>
          <w:szCs w:val="24"/>
        </w:rPr>
        <w:t>.». </w:t>
      </w:r>
      <w:proofErr w:type="gramEnd"/>
    </w:p>
    <w:p w:rsidR="008D0103" w:rsidRPr="00836014" w:rsidRDefault="008D0103" w:rsidP="008D01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601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2. </w:t>
      </w:r>
      <w:proofErr w:type="gramStart"/>
      <w:r w:rsidRPr="00836014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8360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8D0103" w:rsidRPr="00836014" w:rsidRDefault="008D0103" w:rsidP="008D01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6014">
        <w:rPr>
          <w:rFonts w:ascii="Times New Roman" w:eastAsia="Times New Roman" w:hAnsi="Times New Roman" w:cs="Times New Roman"/>
          <w:color w:val="000000"/>
          <w:sz w:val="24"/>
          <w:szCs w:val="24"/>
        </w:rPr>
        <w:t>3. Настоящее постановление вступает в силу  после его  официального опубликования (обнародования).</w:t>
      </w:r>
    </w:p>
    <w:p w:rsidR="006A6F08" w:rsidRDefault="006A6F08"/>
    <w:sectPr w:rsidR="006A6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0103"/>
    <w:rsid w:val="006A6F08"/>
    <w:rsid w:val="008D0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CD42EBAA02B24783B2CA649C5A5FBAD3FEC0C2BFBD240AE4AC7B4D23E5BFC46819F14A0BBwFB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1029</Words>
  <Characters>5867</Characters>
  <Application>Microsoft Office Word</Application>
  <DocSecurity>0</DocSecurity>
  <Lines>48</Lines>
  <Paragraphs>13</Paragraphs>
  <ScaleCrop>false</ScaleCrop>
  <Company>Grizli777</Company>
  <LinksUpToDate>false</LinksUpToDate>
  <CharactersWithSpaces>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2019-08-22T11:56:00Z</dcterms:created>
  <dcterms:modified xsi:type="dcterms:W3CDTF">2019-08-22T11:57:00Z</dcterms:modified>
</cp:coreProperties>
</file>