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39" w:rsidRDefault="000E1839" w:rsidP="000E1839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258"/>
        <w:gridCol w:w="1191"/>
        <w:gridCol w:w="4265"/>
      </w:tblGrid>
      <w:tr w:rsidR="000E1839" w:rsidTr="00BF52BC">
        <w:trPr>
          <w:cantSplit/>
          <w:trHeight w:val="321"/>
        </w:trPr>
        <w:tc>
          <w:tcPr>
            <w:tcW w:w="4258" w:type="dxa"/>
          </w:tcPr>
          <w:p w:rsidR="000E1839" w:rsidRDefault="000E1839" w:rsidP="00BF52BC">
            <w:pPr>
              <w:jc w:val="center"/>
            </w:pPr>
          </w:p>
        </w:tc>
        <w:tc>
          <w:tcPr>
            <w:tcW w:w="1191" w:type="dxa"/>
          </w:tcPr>
          <w:p w:rsidR="000E1839" w:rsidRDefault="000E1839" w:rsidP="00BF52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5" w:type="dxa"/>
          </w:tcPr>
          <w:p w:rsidR="000E1839" w:rsidRPr="008F6FC2" w:rsidRDefault="000E1839" w:rsidP="00BF52BC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0E1839" w:rsidRPr="008D7F3D" w:rsidRDefault="000E1839" w:rsidP="000E1839">
      <w:pPr>
        <w:tabs>
          <w:tab w:val="left" w:pos="5954"/>
          <w:tab w:val="left" w:pos="6521"/>
        </w:tabs>
        <w:jc w:val="right"/>
        <w:rPr>
          <w:b/>
          <w:i/>
        </w:rPr>
      </w:pPr>
      <w:r w:rsidRPr="008D7F3D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839" w:rsidRPr="000E1839" w:rsidRDefault="000E1839" w:rsidP="000E1839">
      <w:pPr>
        <w:jc w:val="right"/>
        <w:rPr>
          <w:b/>
        </w:rPr>
      </w:pPr>
    </w:p>
    <w:p w:rsidR="000E1839" w:rsidRDefault="000E1839" w:rsidP="000E1839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E1839" w:rsidTr="00BF52BC">
        <w:trPr>
          <w:cantSplit/>
          <w:trHeight w:val="420"/>
        </w:trPr>
        <w:tc>
          <w:tcPr>
            <w:tcW w:w="4195" w:type="dxa"/>
          </w:tcPr>
          <w:p w:rsidR="000E1839" w:rsidRDefault="000E1839" w:rsidP="00BF52B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0E1839" w:rsidRDefault="000E1839" w:rsidP="00BF52BC">
            <w:pPr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0E1839" w:rsidRDefault="000E1839" w:rsidP="00BF52B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02" w:type="dxa"/>
          </w:tcPr>
          <w:p w:rsidR="000E1839" w:rsidRDefault="000E1839" w:rsidP="00BF52BC">
            <w:pPr>
              <w:pStyle w:val="a5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 ШУМЕРЛИНСКИЙ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0E1839" w:rsidTr="00BF52BC">
        <w:trPr>
          <w:cantSplit/>
          <w:trHeight w:val="2355"/>
        </w:trPr>
        <w:tc>
          <w:tcPr>
            <w:tcW w:w="4195" w:type="dxa"/>
          </w:tcPr>
          <w:p w:rsidR="000E1839" w:rsidRPr="00C52D1A" w:rsidRDefault="000E1839" w:rsidP="00BF52BC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2D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ÇĚМĚРЛЕ ЯЛ ПОСЕЛЕНИЙĚН </w:t>
            </w:r>
          </w:p>
          <w:p w:rsidR="000E1839" w:rsidRPr="00C52D1A" w:rsidRDefault="000E1839" w:rsidP="00BF52B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C52D1A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E1839" w:rsidRPr="00C52D1A" w:rsidRDefault="000E1839" w:rsidP="00BF52BC">
            <w:pPr>
              <w:spacing w:line="192" w:lineRule="auto"/>
            </w:pPr>
          </w:p>
          <w:p w:rsidR="000E1839" w:rsidRPr="00C52D1A" w:rsidRDefault="000E1839" w:rsidP="00BF52BC">
            <w:pPr>
              <w:spacing w:line="192" w:lineRule="auto"/>
            </w:pPr>
          </w:p>
          <w:p w:rsidR="000E1839" w:rsidRPr="00C52D1A" w:rsidRDefault="000E1839" w:rsidP="00BF52B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52D1A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E1839" w:rsidRPr="00C52D1A" w:rsidRDefault="000E1839" w:rsidP="00BF52BC"/>
          <w:p w:rsidR="000E1839" w:rsidRPr="00C52D1A" w:rsidRDefault="000E1839" w:rsidP="00BF52BC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FA7E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05.04</w:t>
            </w:r>
            <w:r w:rsidRPr="00C52D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 с.</w:t>
            </w:r>
            <w:r w:rsidRPr="00C52D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A7E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52D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E1839" w:rsidRPr="00C52D1A" w:rsidRDefault="000E1839" w:rsidP="00BF52BC">
            <w:pPr>
              <w:jc w:val="center"/>
              <w:rPr>
                <w:noProof/>
                <w:color w:val="000000"/>
              </w:rPr>
            </w:pPr>
            <w:r w:rsidRPr="00C52D1A">
              <w:rPr>
                <w:bCs/>
                <w:noProof/>
                <w:color w:val="000000"/>
              </w:rPr>
              <w:t>Çěмěрле</w:t>
            </w:r>
            <w:r w:rsidRPr="00C52D1A">
              <w:rPr>
                <w:noProof/>
                <w:color w:val="000000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</w:tcPr>
          <w:p w:rsidR="000E1839" w:rsidRPr="00C52D1A" w:rsidRDefault="000E1839" w:rsidP="00BF52BC"/>
        </w:tc>
        <w:tc>
          <w:tcPr>
            <w:tcW w:w="4202" w:type="dxa"/>
          </w:tcPr>
          <w:p w:rsidR="000E1839" w:rsidRPr="00C52D1A" w:rsidRDefault="000E1839" w:rsidP="00BF52BC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2D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0E1839" w:rsidRPr="00C52D1A" w:rsidRDefault="000E1839" w:rsidP="00BF52BC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52D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СЕЛЬСКОГО ПОСЕЛЕНИЯ</w:t>
            </w:r>
            <w:r w:rsidRPr="00C52D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E1839" w:rsidRPr="00C52D1A" w:rsidRDefault="000E1839" w:rsidP="00BF52BC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839" w:rsidRPr="00C52D1A" w:rsidRDefault="000E1839" w:rsidP="00BF52BC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52D1A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E1839" w:rsidRPr="00C52D1A" w:rsidRDefault="000E1839" w:rsidP="00BF52BC"/>
          <w:p w:rsidR="000E1839" w:rsidRPr="00C52D1A" w:rsidRDefault="000E1839" w:rsidP="00BF52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</w:t>
            </w:r>
            <w:r w:rsidR="00FA7EA0">
              <w:rPr>
                <w:rFonts w:ascii="Times New Roman" w:hAnsi="Times New Roman" w:cs="Times New Roman"/>
                <w:noProof/>
                <w:sz w:val="24"/>
                <w:szCs w:val="24"/>
              </w:rPr>
              <w:t>05.04</w:t>
            </w:r>
            <w:r w:rsidRPr="00C52D1A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9 г. № </w:t>
            </w:r>
            <w:r w:rsidR="00FA7EA0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bookmarkStart w:id="0" w:name="_GoBack"/>
            <w:bookmarkEnd w:id="0"/>
          </w:p>
          <w:p w:rsidR="000E1839" w:rsidRPr="00C52D1A" w:rsidRDefault="000E1839" w:rsidP="00BF52BC">
            <w:pPr>
              <w:jc w:val="center"/>
              <w:rPr>
                <w:noProof/>
              </w:rPr>
            </w:pPr>
            <w:r w:rsidRPr="00C52D1A">
              <w:rPr>
                <w:noProof/>
              </w:rPr>
              <w:t>деревня Шумерля</w:t>
            </w:r>
          </w:p>
          <w:p w:rsidR="000E1839" w:rsidRPr="00C52D1A" w:rsidRDefault="000E1839" w:rsidP="00BF52BC">
            <w:pPr>
              <w:jc w:val="center"/>
              <w:rPr>
                <w:noProof/>
              </w:rPr>
            </w:pPr>
          </w:p>
          <w:p w:rsidR="000E1839" w:rsidRPr="00C52D1A" w:rsidRDefault="000E1839" w:rsidP="00BF52BC">
            <w:pPr>
              <w:jc w:val="center"/>
              <w:rPr>
                <w:noProof/>
              </w:rPr>
            </w:pPr>
          </w:p>
        </w:tc>
      </w:tr>
    </w:tbl>
    <w:p w:rsidR="000E1839" w:rsidRDefault="000E183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0"/>
        <w:gridCol w:w="4148"/>
      </w:tblGrid>
      <w:tr w:rsidR="00E15D5C" w:rsidRPr="003A2176" w:rsidTr="000E1839">
        <w:trPr>
          <w:trHeight w:val="683"/>
        </w:trPr>
        <w:tc>
          <w:tcPr>
            <w:tcW w:w="4920" w:type="dxa"/>
          </w:tcPr>
          <w:p w:rsidR="00E15D5C" w:rsidRPr="009E248D" w:rsidRDefault="0059591C" w:rsidP="009E248D">
            <w:pPr>
              <w:jc w:val="both"/>
              <w:rPr>
                <w:color w:val="000000"/>
              </w:rPr>
            </w:pPr>
            <w:r w:rsidRPr="009818C9">
              <w:rPr>
                <w:bCs/>
              </w:rPr>
              <w:t>О внесении изменени</w:t>
            </w:r>
            <w:r w:rsidR="00087030">
              <w:rPr>
                <w:bCs/>
              </w:rPr>
              <w:t>я</w:t>
            </w:r>
            <w:r w:rsidRPr="009818C9">
              <w:rPr>
                <w:bCs/>
              </w:rPr>
              <w:t xml:space="preserve"> в постановление администрации </w:t>
            </w:r>
            <w:r w:rsidR="000E1839">
              <w:rPr>
                <w:bCs/>
              </w:rPr>
              <w:t xml:space="preserve">Шумерлинского сельского поселения </w:t>
            </w:r>
            <w:r w:rsidRPr="009818C9">
              <w:rPr>
                <w:bCs/>
              </w:rPr>
              <w:t xml:space="preserve">Шумерлинского района от </w:t>
            </w:r>
            <w:r w:rsidR="000E1839">
              <w:t>01</w:t>
            </w:r>
            <w:r w:rsidR="00AD0607" w:rsidRPr="00ED0121">
              <w:t>.0</w:t>
            </w:r>
            <w:r w:rsidR="009E248D">
              <w:t>8.2017 № 47</w:t>
            </w:r>
            <w:r w:rsidR="00AD0607" w:rsidRPr="00ED0121">
              <w:t xml:space="preserve"> «</w:t>
            </w:r>
            <w:r w:rsidR="009E248D" w:rsidRPr="00874ED6">
              <w:rPr>
                <w:color w:val="000000"/>
              </w:rPr>
              <w:t xml:space="preserve">Об утверждении административного регламента администрации </w:t>
            </w:r>
            <w:r w:rsidR="009E248D" w:rsidRPr="00874ED6">
              <w:t>Шумерлинского</w:t>
            </w:r>
            <w:r w:rsidR="009E248D">
              <w:t xml:space="preserve"> </w:t>
            </w:r>
            <w:r w:rsidR="009E248D" w:rsidRPr="00874ED6">
              <w:t xml:space="preserve">сельского поселения </w:t>
            </w:r>
            <w:r w:rsidR="009E248D" w:rsidRPr="00874ED6">
              <w:rPr>
                <w:color w:val="000000"/>
              </w:rPr>
              <w:t>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</w:t>
            </w:r>
            <w:r w:rsidR="00AD0607" w:rsidRPr="00ED0121">
              <w:t>»</w:t>
            </w:r>
          </w:p>
        </w:tc>
        <w:tc>
          <w:tcPr>
            <w:tcW w:w="4148" w:type="dxa"/>
          </w:tcPr>
          <w:p w:rsidR="00E15D5C" w:rsidRPr="003A2176" w:rsidRDefault="00E15D5C" w:rsidP="002163CE">
            <w:pPr>
              <w:jc w:val="both"/>
            </w:pPr>
          </w:p>
        </w:tc>
      </w:tr>
    </w:tbl>
    <w:p w:rsidR="00E15D5C" w:rsidRPr="003A2176" w:rsidRDefault="00E15D5C" w:rsidP="00DE7B39">
      <w:pPr>
        <w:ind w:firstLine="540"/>
        <w:jc w:val="both"/>
      </w:pPr>
    </w:p>
    <w:p w:rsidR="000E1839" w:rsidRDefault="000E1839" w:rsidP="000E1839">
      <w:pPr>
        <w:ind w:firstLine="540"/>
        <w:jc w:val="both"/>
        <w:rPr>
          <w:b/>
        </w:rPr>
      </w:pPr>
      <w:r w:rsidRPr="006E348D">
        <w:rPr>
          <w:b/>
          <w:color w:val="000000"/>
        </w:rPr>
        <w:t xml:space="preserve">администрация Шумерлинского сельского поселения </w:t>
      </w:r>
      <w:r w:rsidRPr="006E348D">
        <w:rPr>
          <w:b/>
        </w:rPr>
        <w:t xml:space="preserve">Шумерлинского района </w:t>
      </w:r>
    </w:p>
    <w:p w:rsidR="000E1839" w:rsidRDefault="000E1839" w:rsidP="000E1839">
      <w:pPr>
        <w:ind w:firstLine="540"/>
        <w:jc w:val="both"/>
        <w:rPr>
          <w:b/>
          <w:sz w:val="26"/>
        </w:rPr>
      </w:pPr>
      <w:r w:rsidRPr="006E348D">
        <w:rPr>
          <w:b/>
        </w:rPr>
        <w:t>Чувашской Республики п о с т а н о в л я е т</w:t>
      </w:r>
      <w:r w:rsidRPr="006E348D">
        <w:rPr>
          <w:b/>
          <w:sz w:val="26"/>
        </w:rPr>
        <w:t xml:space="preserve">: </w:t>
      </w:r>
    </w:p>
    <w:p w:rsidR="000E1839" w:rsidRPr="006E348D" w:rsidRDefault="000E1839" w:rsidP="000E1839">
      <w:pPr>
        <w:ind w:firstLine="540"/>
        <w:jc w:val="both"/>
        <w:rPr>
          <w:b/>
          <w:sz w:val="26"/>
        </w:rPr>
      </w:pPr>
    </w:p>
    <w:p w:rsidR="00A85A48" w:rsidRPr="003A2176" w:rsidRDefault="00A85A48" w:rsidP="00A85A48">
      <w:pPr>
        <w:jc w:val="both"/>
      </w:pPr>
      <w:r w:rsidRPr="003A2176">
        <w:tab/>
        <w:t xml:space="preserve">1. </w:t>
      </w:r>
      <w:r w:rsidR="000E1839">
        <w:t xml:space="preserve">Внести в постановление администрации </w:t>
      </w:r>
      <w:r w:rsidR="000E1839">
        <w:rPr>
          <w:bCs/>
        </w:rPr>
        <w:t xml:space="preserve">Шумерлинского сельского поселения Шумерлинского района от </w:t>
      </w:r>
      <w:r w:rsidR="009E248D">
        <w:rPr>
          <w:bCs/>
        </w:rPr>
        <w:t>01.08.2017 № 47</w:t>
      </w:r>
      <w:r w:rsidR="000E1839">
        <w:rPr>
          <w:bCs/>
        </w:rPr>
        <w:t xml:space="preserve"> «</w:t>
      </w:r>
      <w:r w:rsidR="009E248D" w:rsidRPr="00874ED6">
        <w:rPr>
          <w:color w:val="000000"/>
        </w:rPr>
        <w:t xml:space="preserve">Об утверждении административного регламента администрации </w:t>
      </w:r>
      <w:r w:rsidR="009E248D" w:rsidRPr="00874ED6">
        <w:t xml:space="preserve">Шумерлинского сельского поселения </w:t>
      </w:r>
      <w:r w:rsidR="009E248D" w:rsidRPr="00874ED6">
        <w:rPr>
          <w:color w:val="000000"/>
        </w:rPr>
        <w:t>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</w:t>
      </w:r>
      <w:r w:rsidR="000E1839">
        <w:t>» следующие изменения:</w:t>
      </w:r>
    </w:p>
    <w:p w:rsidR="00A85A48" w:rsidRPr="003A2176" w:rsidRDefault="00D12E61" w:rsidP="00D12E61">
      <w:pPr>
        <w:ind w:firstLine="709"/>
        <w:jc w:val="both"/>
      </w:pPr>
      <w:r w:rsidRPr="003A2176">
        <w:t>1.1</w:t>
      </w:r>
      <w:r w:rsidR="0002736D" w:rsidRPr="003A2176">
        <w:t xml:space="preserve">. </w:t>
      </w:r>
      <w:r w:rsidRPr="003A2176">
        <w:t xml:space="preserve"> П</w:t>
      </w:r>
      <w:r w:rsidR="009001FA" w:rsidRPr="003A2176">
        <w:t xml:space="preserve">ункт </w:t>
      </w:r>
      <w:r w:rsidR="003A2176" w:rsidRPr="003A2176">
        <w:t>3.1 Административного регламента</w:t>
      </w:r>
      <w:r w:rsidR="00320854" w:rsidRPr="003A2176">
        <w:t xml:space="preserve"> </w:t>
      </w:r>
      <w:r w:rsidR="003A2176" w:rsidRPr="003A2176">
        <w:t>дополнить подпунктом 3.1.4 следующего содержания:</w:t>
      </w:r>
      <w:r w:rsidR="00A85A48" w:rsidRPr="003A2176">
        <w:t>:</w:t>
      </w:r>
    </w:p>
    <w:p w:rsidR="003A2176" w:rsidRPr="003A2176" w:rsidRDefault="00320854" w:rsidP="003A2176">
      <w:pPr>
        <w:autoSpaceDE w:val="0"/>
        <w:autoSpaceDN w:val="0"/>
        <w:adjustRightInd w:val="0"/>
        <w:ind w:firstLine="709"/>
        <w:jc w:val="both"/>
      </w:pPr>
      <w:r w:rsidRPr="003A2176">
        <w:t>«</w:t>
      </w:r>
      <w:r w:rsidR="003A2176" w:rsidRPr="003A2176">
        <w:t>3</w:t>
      </w:r>
      <w:r w:rsidR="003A2176" w:rsidRPr="000E1839">
        <w:t>.</w:t>
      </w:r>
      <w:r w:rsidR="003A2176" w:rsidRPr="003A2176">
        <w:t xml:space="preserve">1.4. Плановые проверки в отношении юридических лиц, индивидуальных предпринимателей, отнесенных в соответствии со </w:t>
      </w:r>
      <w:hyperlink r:id="rId8" w:history="1">
        <w:r w:rsidR="003A2176" w:rsidRPr="003A2176">
          <w:t>статьей 4</w:t>
        </w:r>
      </w:hyperlink>
      <w:r w:rsidR="003A2176" w:rsidRPr="003A2176"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lastRenderedPageBreak/>
        <w:t xml:space="preserve">2) плановых проверок юридических лиц, индивидуальных предпринимателей, осуществляющих виды деятельности, </w:t>
      </w:r>
      <w:hyperlink r:id="rId9" w:history="1">
        <w:r w:rsidRPr="003A2176">
          <w:t>перечень</w:t>
        </w:r>
      </w:hyperlink>
      <w:r w:rsidRPr="003A2176">
        <w:t xml:space="preserve"> которых устанавливается Правительством Российской Федерации в соответствии с </w:t>
      </w:r>
      <w:hyperlink r:id="rId10" w:history="1">
        <w:r w:rsidRPr="003A2176">
          <w:t>частью 9 статьи 9</w:t>
        </w:r>
      </w:hyperlink>
      <w:r w:rsidRPr="003A2176"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 w:rsidRPr="003A2176">
          <w:t>Кодексом</w:t>
        </w:r>
      </w:hyperlink>
      <w:r w:rsidRPr="003A2176"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2" w:history="1">
        <w:r w:rsidRPr="003A2176">
          <w:t>законом</w:t>
        </w:r>
      </w:hyperlink>
      <w:r w:rsidRPr="003A2176">
        <w:t xml:space="preserve">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3" w:history="1">
        <w:r w:rsidRPr="003A2176">
          <w:t>частью 4 статьи 9</w:t>
        </w:r>
      </w:hyperlink>
      <w:r w:rsidRPr="003A2176"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>5) плановых проверок, проводимых в рамках: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>а) федерального государственного надзора в области обеспечения радиационной безопасности;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 xml:space="preserve">б) федерального государственного контроля за обеспечением защиты государственной </w:t>
      </w:r>
      <w:hyperlink r:id="rId14" w:history="1">
        <w:r w:rsidRPr="003A2176">
          <w:t>тайны</w:t>
        </w:r>
      </w:hyperlink>
      <w:r w:rsidRPr="003A2176">
        <w:t>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 xml:space="preserve">в) внешнего контроля качества работы аудиторских организаций, определенных Федеральным </w:t>
      </w:r>
      <w:hyperlink r:id="rId15" w:history="1">
        <w:r w:rsidRPr="003A2176">
          <w:t>законом</w:t>
        </w:r>
      </w:hyperlink>
      <w:r w:rsidRPr="003A2176">
        <w:t xml:space="preserve"> от 30 декабря 2008 года № 307-ФЗ «Об аудиторской деятельности»;</w:t>
      </w:r>
    </w:p>
    <w:p w:rsidR="003A2176" w:rsidRPr="003A2176" w:rsidRDefault="003A2176" w:rsidP="003A2176">
      <w:pPr>
        <w:autoSpaceDE w:val="0"/>
        <w:autoSpaceDN w:val="0"/>
        <w:adjustRightInd w:val="0"/>
        <w:ind w:firstLine="709"/>
        <w:jc w:val="both"/>
      </w:pPr>
      <w:r w:rsidRPr="003A2176">
        <w:t>г) федерального государственного надзора в области использования атомной энергии;</w:t>
      </w:r>
    </w:p>
    <w:p w:rsidR="006406B0" w:rsidRPr="003A2176" w:rsidRDefault="003A2176" w:rsidP="003A217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A2176">
        <w:t>д) федерального государственного пробирного надзора.».</w:t>
      </w:r>
    </w:p>
    <w:p w:rsidR="00D12E61" w:rsidRPr="003A2176" w:rsidRDefault="00D12E61" w:rsidP="008939E4">
      <w:pPr>
        <w:ind w:firstLine="709"/>
        <w:jc w:val="both"/>
        <w:rPr>
          <w:color w:val="000000"/>
        </w:rPr>
      </w:pPr>
      <w:r w:rsidRPr="003A2176">
        <w:rPr>
          <w:color w:val="000000"/>
        </w:rPr>
        <w:t xml:space="preserve">2. </w:t>
      </w:r>
      <w:r w:rsidR="00AF2FBC" w:rsidRPr="003A2176">
        <w:rPr>
          <w:color w:val="000000"/>
        </w:rPr>
        <w:t>Настоящее постановление вступает в силу после его официального опубликования в издании «Вестник</w:t>
      </w:r>
      <w:r w:rsidR="000E1839">
        <w:rPr>
          <w:color w:val="000000"/>
        </w:rPr>
        <w:t xml:space="preserve"> деревни Шумерли</w:t>
      </w:r>
      <w:r w:rsidR="00AF2FBC" w:rsidRPr="003A2176">
        <w:rPr>
          <w:color w:val="000000"/>
        </w:rPr>
        <w:t xml:space="preserve"> Шумерлинского района» и подлежит размещению </w:t>
      </w:r>
      <w:r w:rsidR="00217B90" w:rsidRPr="003A2176">
        <w:rPr>
          <w:color w:val="000000"/>
        </w:rPr>
        <w:t xml:space="preserve">на </w:t>
      </w:r>
      <w:r w:rsidR="00AF2FBC" w:rsidRPr="003A2176">
        <w:rPr>
          <w:color w:val="000000"/>
        </w:rPr>
        <w:t xml:space="preserve">официальном сайте </w:t>
      </w:r>
      <w:r w:rsidR="000E1839">
        <w:rPr>
          <w:color w:val="000000"/>
        </w:rPr>
        <w:t xml:space="preserve">Шумерлинского сельского поселения </w:t>
      </w:r>
      <w:r w:rsidR="00AF2FBC" w:rsidRPr="003A2176">
        <w:rPr>
          <w:color w:val="000000"/>
        </w:rPr>
        <w:t xml:space="preserve">Шумерлинского района в сети </w:t>
      </w:r>
      <w:r w:rsidR="00217B90" w:rsidRPr="003A2176">
        <w:rPr>
          <w:color w:val="000000"/>
        </w:rPr>
        <w:t>И</w:t>
      </w:r>
      <w:r w:rsidR="00AF2FBC" w:rsidRPr="003A2176">
        <w:rPr>
          <w:color w:val="000000"/>
        </w:rPr>
        <w:t>нтернет</w:t>
      </w:r>
      <w:r w:rsidR="00217B90" w:rsidRPr="003A2176">
        <w:rPr>
          <w:color w:val="000000"/>
        </w:rPr>
        <w:t>.</w:t>
      </w:r>
    </w:p>
    <w:p w:rsidR="00D12E61" w:rsidRPr="003A2176" w:rsidRDefault="00D12E61" w:rsidP="008939E4">
      <w:pPr>
        <w:tabs>
          <w:tab w:val="left" w:pos="900"/>
        </w:tabs>
        <w:ind w:firstLine="709"/>
        <w:jc w:val="both"/>
        <w:rPr>
          <w:bCs/>
          <w:iCs/>
        </w:rPr>
      </w:pPr>
    </w:p>
    <w:p w:rsidR="008939E4" w:rsidRPr="003A2176" w:rsidRDefault="008939E4" w:rsidP="008939E4">
      <w:pPr>
        <w:tabs>
          <w:tab w:val="left" w:pos="900"/>
        </w:tabs>
        <w:ind w:firstLine="709"/>
        <w:jc w:val="both"/>
        <w:rPr>
          <w:bCs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1"/>
      </w:tblGrid>
      <w:tr w:rsidR="00D12E61" w:rsidRPr="003A2176" w:rsidTr="000E1839">
        <w:trPr>
          <w:trHeight w:val="845"/>
        </w:trPr>
        <w:tc>
          <w:tcPr>
            <w:tcW w:w="4181" w:type="dxa"/>
          </w:tcPr>
          <w:p w:rsidR="00D12E61" w:rsidRPr="003A2176" w:rsidRDefault="00D12E61" w:rsidP="000E1839">
            <w:r w:rsidRPr="003A2176">
              <w:rPr>
                <w:noProof/>
              </w:rPr>
              <w:t xml:space="preserve">Глава администрации Шумерлинского </w:t>
            </w:r>
            <w:r w:rsidR="000E1839">
              <w:rPr>
                <w:noProof/>
              </w:rPr>
              <w:t>сельского поселения</w:t>
            </w:r>
            <w:r w:rsidRPr="003A2176">
              <w:rPr>
                <w:noProof/>
              </w:rPr>
              <w:t xml:space="preserve"> </w:t>
            </w:r>
          </w:p>
        </w:tc>
        <w:tc>
          <w:tcPr>
            <w:tcW w:w="2962" w:type="dxa"/>
          </w:tcPr>
          <w:p w:rsidR="00D12E61" w:rsidRPr="003A2176" w:rsidRDefault="00D12E61" w:rsidP="008939E4">
            <w:pPr>
              <w:ind w:firstLine="709"/>
            </w:pPr>
          </w:p>
        </w:tc>
        <w:tc>
          <w:tcPr>
            <w:tcW w:w="2321" w:type="dxa"/>
          </w:tcPr>
          <w:p w:rsidR="00D12E61" w:rsidRPr="003A2176" w:rsidRDefault="00D12E61" w:rsidP="008939E4">
            <w:pPr>
              <w:ind w:right="-108" w:firstLine="709"/>
              <w:jc w:val="right"/>
              <w:rPr>
                <w:noProof/>
              </w:rPr>
            </w:pPr>
          </w:p>
          <w:p w:rsidR="00D12E61" w:rsidRPr="003A2176" w:rsidRDefault="000E1839" w:rsidP="000E1839">
            <w:pPr>
              <w:ind w:right="-108" w:firstLine="709"/>
              <w:jc w:val="right"/>
              <w:rPr>
                <w:noProof/>
              </w:rPr>
            </w:pPr>
            <w:r>
              <w:rPr>
                <w:noProof/>
              </w:rPr>
              <w:t>Федяров А.А.</w:t>
            </w:r>
          </w:p>
        </w:tc>
      </w:tr>
    </w:tbl>
    <w:p w:rsidR="002F7A37" w:rsidRPr="003A2176" w:rsidRDefault="002F7A37" w:rsidP="008939E4">
      <w:pPr>
        <w:ind w:firstLine="709"/>
      </w:pPr>
    </w:p>
    <w:p w:rsidR="00CA1E2A" w:rsidRPr="003A2176" w:rsidRDefault="00CA1E2A" w:rsidP="00CA1E2A">
      <w:pPr>
        <w:autoSpaceDE w:val="0"/>
        <w:autoSpaceDN w:val="0"/>
        <w:adjustRightInd w:val="0"/>
        <w:ind w:firstLine="709"/>
        <w:jc w:val="both"/>
      </w:pPr>
    </w:p>
    <w:p w:rsidR="00CA1E2A" w:rsidRPr="003A2176" w:rsidRDefault="00CA1E2A" w:rsidP="00CA1E2A">
      <w:pPr>
        <w:autoSpaceDE w:val="0"/>
        <w:autoSpaceDN w:val="0"/>
        <w:adjustRightInd w:val="0"/>
        <w:ind w:firstLine="709"/>
        <w:jc w:val="both"/>
      </w:pPr>
    </w:p>
    <w:sectPr w:rsidR="00CA1E2A" w:rsidRPr="003A2176" w:rsidSect="00752E4E">
      <w:footerReference w:type="default" r:id="rId16"/>
      <w:pgSz w:w="11906" w:h="16838"/>
      <w:pgMar w:top="993" w:right="849" w:bottom="1418" w:left="1418" w:header="181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7C" w:rsidRDefault="003D007C">
      <w:r>
        <w:separator/>
      </w:r>
    </w:p>
  </w:endnote>
  <w:endnote w:type="continuationSeparator" w:id="0">
    <w:p w:rsidR="003D007C" w:rsidRDefault="003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5C" w:rsidRDefault="0082023C" w:rsidP="002163CE">
    <w:pPr>
      <w:pStyle w:val="a3"/>
      <w:jc w:val="right"/>
    </w:pPr>
    <w:r>
      <w:fldChar w:fldCharType="begin"/>
    </w:r>
    <w:r w:rsidR="00C5688D">
      <w:instrText xml:space="preserve"> PAGE   \* MERGEFORMAT </w:instrText>
    </w:r>
    <w:r>
      <w:fldChar w:fldCharType="separate"/>
    </w:r>
    <w:r w:rsidR="00FA7EA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7C" w:rsidRDefault="003D007C">
      <w:r>
        <w:separator/>
      </w:r>
    </w:p>
  </w:footnote>
  <w:footnote w:type="continuationSeparator" w:id="0">
    <w:p w:rsidR="003D007C" w:rsidRDefault="003D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485"/>
        </w:tabs>
        <w:ind w:left="148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9"/>
    <w:rsid w:val="000100F0"/>
    <w:rsid w:val="0002736D"/>
    <w:rsid w:val="0003018C"/>
    <w:rsid w:val="00033B25"/>
    <w:rsid w:val="000706B2"/>
    <w:rsid w:val="00073D75"/>
    <w:rsid w:val="00083D8D"/>
    <w:rsid w:val="00087030"/>
    <w:rsid w:val="000E1839"/>
    <w:rsid w:val="000E3332"/>
    <w:rsid w:val="00197A4F"/>
    <w:rsid w:val="001A2DE0"/>
    <w:rsid w:val="001B4AE8"/>
    <w:rsid w:val="001F6DBE"/>
    <w:rsid w:val="0020421D"/>
    <w:rsid w:val="002163CE"/>
    <w:rsid w:val="00217B90"/>
    <w:rsid w:val="002337EE"/>
    <w:rsid w:val="00251613"/>
    <w:rsid w:val="00256E96"/>
    <w:rsid w:val="00281089"/>
    <w:rsid w:val="002939A4"/>
    <w:rsid w:val="00294F06"/>
    <w:rsid w:val="002A307D"/>
    <w:rsid w:val="002D2DD0"/>
    <w:rsid w:val="002F1A18"/>
    <w:rsid w:val="002F7A37"/>
    <w:rsid w:val="00320854"/>
    <w:rsid w:val="00323942"/>
    <w:rsid w:val="0037270A"/>
    <w:rsid w:val="003A013E"/>
    <w:rsid w:val="003A2176"/>
    <w:rsid w:val="003B04B5"/>
    <w:rsid w:val="003D007C"/>
    <w:rsid w:val="00404FA7"/>
    <w:rsid w:val="00405142"/>
    <w:rsid w:val="004252CB"/>
    <w:rsid w:val="00427370"/>
    <w:rsid w:val="004347BB"/>
    <w:rsid w:val="004555AC"/>
    <w:rsid w:val="0048760A"/>
    <w:rsid w:val="004B4211"/>
    <w:rsid w:val="004B4978"/>
    <w:rsid w:val="004C365C"/>
    <w:rsid w:val="005110E8"/>
    <w:rsid w:val="005133BF"/>
    <w:rsid w:val="005267C4"/>
    <w:rsid w:val="00540E29"/>
    <w:rsid w:val="00557143"/>
    <w:rsid w:val="0059591C"/>
    <w:rsid w:val="005D44AA"/>
    <w:rsid w:val="00605537"/>
    <w:rsid w:val="00607B42"/>
    <w:rsid w:val="0061371A"/>
    <w:rsid w:val="006406B0"/>
    <w:rsid w:val="006768CC"/>
    <w:rsid w:val="006C15A0"/>
    <w:rsid w:val="006D06D6"/>
    <w:rsid w:val="00701D93"/>
    <w:rsid w:val="00752E4E"/>
    <w:rsid w:val="0082023C"/>
    <w:rsid w:val="00845935"/>
    <w:rsid w:val="00854B3C"/>
    <w:rsid w:val="008566E7"/>
    <w:rsid w:val="008939E4"/>
    <w:rsid w:val="009001FA"/>
    <w:rsid w:val="00902C8B"/>
    <w:rsid w:val="00914AD9"/>
    <w:rsid w:val="009215E0"/>
    <w:rsid w:val="00922CDC"/>
    <w:rsid w:val="00954532"/>
    <w:rsid w:val="0097083F"/>
    <w:rsid w:val="00992CDF"/>
    <w:rsid w:val="009E248D"/>
    <w:rsid w:val="009E31E3"/>
    <w:rsid w:val="009F5217"/>
    <w:rsid w:val="00A34B20"/>
    <w:rsid w:val="00A43248"/>
    <w:rsid w:val="00A80B73"/>
    <w:rsid w:val="00A85A48"/>
    <w:rsid w:val="00AB27E1"/>
    <w:rsid w:val="00AB7000"/>
    <w:rsid w:val="00AC626A"/>
    <w:rsid w:val="00AD0607"/>
    <w:rsid w:val="00AF2FBC"/>
    <w:rsid w:val="00AF446B"/>
    <w:rsid w:val="00AF519D"/>
    <w:rsid w:val="00B43625"/>
    <w:rsid w:val="00BC47EB"/>
    <w:rsid w:val="00BD7A70"/>
    <w:rsid w:val="00BE263C"/>
    <w:rsid w:val="00BF4AC9"/>
    <w:rsid w:val="00C221E2"/>
    <w:rsid w:val="00C50BDF"/>
    <w:rsid w:val="00C5688D"/>
    <w:rsid w:val="00C65CBD"/>
    <w:rsid w:val="00C871FF"/>
    <w:rsid w:val="00CA1E2A"/>
    <w:rsid w:val="00CB2A49"/>
    <w:rsid w:val="00D12E61"/>
    <w:rsid w:val="00D5287A"/>
    <w:rsid w:val="00D804C7"/>
    <w:rsid w:val="00DE7B39"/>
    <w:rsid w:val="00E15D5C"/>
    <w:rsid w:val="00E46A59"/>
    <w:rsid w:val="00E50EEC"/>
    <w:rsid w:val="00EC2F88"/>
    <w:rsid w:val="00EE3DAF"/>
    <w:rsid w:val="00F42472"/>
    <w:rsid w:val="00F42688"/>
    <w:rsid w:val="00F5356A"/>
    <w:rsid w:val="00F76CEA"/>
    <w:rsid w:val="00F82B4F"/>
    <w:rsid w:val="00FA7EA0"/>
    <w:rsid w:val="00FB67CD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EF4AF-90BF-48DA-AA69-AE49780F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7B3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DE7B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7B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E7B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DE7B39"/>
    <w:rPr>
      <w:b/>
      <w:color w:val="000080"/>
      <w:sz w:val="20"/>
    </w:rPr>
  </w:style>
  <w:style w:type="character" w:customStyle="1" w:styleId="blk">
    <w:name w:val="blk"/>
    <w:uiPriority w:val="99"/>
    <w:rsid w:val="00DE7B39"/>
  </w:style>
  <w:style w:type="character" w:customStyle="1" w:styleId="docaccesstitle">
    <w:name w:val="docaccess_title"/>
    <w:uiPriority w:val="99"/>
    <w:rsid w:val="00DE7B39"/>
  </w:style>
  <w:style w:type="paragraph" w:styleId="a7">
    <w:name w:val="Balloon Text"/>
    <w:basedOn w:val="a"/>
    <w:link w:val="a8"/>
    <w:uiPriority w:val="99"/>
    <w:semiHidden/>
    <w:unhideWhenUsed/>
    <w:rsid w:val="00C568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8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7143"/>
    <w:pPr>
      <w:ind w:left="720"/>
      <w:contextualSpacing/>
    </w:pPr>
  </w:style>
  <w:style w:type="paragraph" w:styleId="3">
    <w:name w:val="Body Text Indent 3"/>
    <w:basedOn w:val="a"/>
    <w:link w:val="30"/>
    <w:rsid w:val="00540E29"/>
    <w:pPr>
      <w:suppressAutoHyphens/>
      <w:autoSpaceDE w:val="0"/>
      <w:autoSpaceDN w:val="0"/>
      <w:adjustRightInd w:val="0"/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540E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78200ED7CE87FDB155976E7D2ED126D1986387AA85B9B6363362AFDFBD735D4378B028AB73E5D61uBaFG" TargetMode="External"/><Relationship Id="rId13" Type="http://schemas.openxmlformats.org/officeDocument/2006/relationships/hyperlink" Target="consultantplus://offline/ref=9082247A8E29F9A8CF78DECDD0D9A630878104E178EC7FDB155976E7D2ED126D1986387AA85990363B792BA1BF8326D4328B008EA8u3a5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82247A8E29F9A8CF78DECDD0D9A630878204E477ED7FDB155976E7D2ED126D0B866076A85A85626E237CACBEu8a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DECDD0D9A630878104E07AE37FDB155976E7D2ED126D0B866076A85A85626E237CACBEu8a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82247A8E29F9A8CF78DECDD0D9A630868A02E07AEB7FDB155976E7D2ED126D0B866076A85A85626E237CACBEu8aBG" TargetMode="External"/><Relationship Id="rId10" Type="http://schemas.openxmlformats.org/officeDocument/2006/relationships/hyperlink" Target="consultantplus://offline/ref=9082247A8E29F9A8CF78DECDD0D9A630878104E178EC7FDB155976E7D2ED126D1986387AA85B98676F362AFDFBD735D4378B028AB73E5D61uB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5830DE379EC7FDB155976E7D2ED126D1986387AA85B9B6262362AFDFBD735D4378B028AB73E5D61uBaFG" TargetMode="External"/><Relationship Id="rId14" Type="http://schemas.openxmlformats.org/officeDocument/2006/relationships/hyperlink" Target="consultantplus://offline/ref=9082247A8E29F9A8CF78DECDD0D9A6308D800DED7FE122D11D007AE5D5E24D7A1ECF347BA85B9B6161692FE8EA8F38D528950690AB3C5Cu6a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shumurist02</dc:creator>
  <cp:lastModifiedBy>sao-shum</cp:lastModifiedBy>
  <cp:revision>8</cp:revision>
  <cp:lastPrinted>2019-04-08T12:38:00Z</cp:lastPrinted>
  <dcterms:created xsi:type="dcterms:W3CDTF">2019-04-01T13:13:00Z</dcterms:created>
  <dcterms:modified xsi:type="dcterms:W3CDTF">2019-04-08T12:39:00Z</dcterms:modified>
</cp:coreProperties>
</file>