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"/>
        <w:tblW w:w="0" w:type="auto"/>
        <w:tblLook w:val="04A0"/>
      </w:tblPr>
      <w:tblGrid>
        <w:gridCol w:w="4157"/>
        <w:gridCol w:w="1163"/>
        <w:gridCol w:w="4164"/>
      </w:tblGrid>
      <w:tr w:rsidR="00460733" w:rsidRPr="002E30C0" w:rsidTr="00567EBE">
        <w:trPr>
          <w:cantSplit/>
          <w:trHeight w:val="176"/>
        </w:trPr>
        <w:tc>
          <w:tcPr>
            <w:tcW w:w="4157" w:type="dxa"/>
          </w:tcPr>
          <w:p w:rsidR="00460733" w:rsidRPr="002E30C0" w:rsidRDefault="00460733" w:rsidP="00460733">
            <w:pPr>
              <w:pStyle w:val="a4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</w:p>
          <w:p w:rsidR="00460733" w:rsidRPr="002E30C0" w:rsidRDefault="00460733" w:rsidP="00567EBE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2E30C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       РЕСПУБЛИКИ</w:t>
            </w:r>
          </w:p>
          <w:p w:rsidR="00460733" w:rsidRPr="002E30C0" w:rsidRDefault="00460733" w:rsidP="00567EBE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2E30C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460733" w:rsidRPr="002E30C0" w:rsidRDefault="00460733" w:rsidP="0056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30C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-474345</wp:posOffset>
                  </wp:positionV>
                  <wp:extent cx="720090" cy="8001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460733" w:rsidRPr="002E30C0" w:rsidRDefault="00460733" w:rsidP="00567E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460733" w:rsidRPr="002E30C0" w:rsidRDefault="00460733" w:rsidP="00567E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30C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2E30C0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2E30C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ЦИВИЛЬСКИЙ      РАЙОН</w:t>
            </w:r>
          </w:p>
        </w:tc>
      </w:tr>
      <w:tr w:rsidR="00460733" w:rsidRPr="002E30C0" w:rsidTr="00567EBE">
        <w:trPr>
          <w:cantSplit/>
          <w:trHeight w:val="2606"/>
        </w:trPr>
        <w:tc>
          <w:tcPr>
            <w:tcW w:w="4157" w:type="dxa"/>
          </w:tcPr>
          <w:p w:rsidR="00460733" w:rsidRPr="002E30C0" w:rsidRDefault="00460733" w:rsidP="00567EBE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2E30C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ЧИРИЧКАССИ  ЯЛ АДМИНИСТРАЦИЕ</w:t>
            </w:r>
          </w:p>
          <w:p w:rsidR="00460733" w:rsidRPr="002E30C0" w:rsidRDefault="00460733" w:rsidP="00567E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0733" w:rsidRPr="002E30C0" w:rsidRDefault="00460733" w:rsidP="00567EBE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460733" w:rsidRPr="002E30C0" w:rsidRDefault="00460733" w:rsidP="00567EBE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2E30C0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460733" w:rsidRPr="002E30C0" w:rsidRDefault="00460733" w:rsidP="00567EBE">
            <w:pPr>
              <w:pStyle w:val="a4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</w:p>
          <w:p w:rsidR="00460733" w:rsidRPr="00460733" w:rsidRDefault="00460733" w:rsidP="00567EBE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en-US"/>
              </w:rPr>
            </w:pPr>
            <w:r w:rsidRPr="002E30C0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2019  сентябрь уĕхĕн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7</w:t>
            </w:r>
            <w:r w:rsidRPr="002E30C0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>-мĕшĕ  № 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en-US"/>
              </w:rPr>
              <w:t>5</w:t>
            </w:r>
          </w:p>
          <w:p w:rsidR="00460733" w:rsidRPr="002E30C0" w:rsidRDefault="00460733" w:rsidP="00567EBE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E30C0">
              <w:rPr>
                <w:rFonts w:ascii="Times New Roman" w:hAnsi="Times New Roman" w:cs="Times New Roman"/>
                <w:b/>
                <w:noProof/>
                <w:color w:val="000000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460733" w:rsidRPr="002E30C0" w:rsidRDefault="00460733" w:rsidP="00567E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4" w:type="dxa"/>
          </w:tcPr>
          <w:p w:rsidR="00460733" w:rsidRPr="002E30C0" w:rsidRDefault="00460733" w:rsidP="00567E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2E30C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460733" w:rsidRPr="002E30C0" w:rsidRDefault="00460733" w:rsidP="00567E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2E30C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ЧИРИЧКАСИНСКОГО</w:t>
            </w:r>
          </w:p>
          <w:p w:rsidR="00460733" w:rsidRPr="002E30C0" w:rsidRDefault="00460733" w:rsidP="00567E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2E30C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СЕЛЬСКОГО ПОСЕЛЕНИЯ</w:t>
            </w:r>
          </w:p>
          <w:p w:rsidR="00460733" w:rsidRPr="002E30C0" w:rsidRDefault="00460733" w:rsidP="00567E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0733" w:rsidRPr="002E30C0" w:rsidRDefault="00460733" w:rsidP="00567EBE">
            <w:pPr>
              <w:pStyle w:val="a4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2E30C0"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460733" w:rsidRPr="002E30C0" w:rsidRDefault="00460733" w:rsidP="00567E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733" w:rsidRPr="00460733" w:rsidRDefault="00460733" w:rsidP="0056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</w:pPr>
            <w:r w:rsidRPr="002E30C0">
              <w:rPr>
                <w:rFonts w:ascii="Times New Roman" w:hAnsi="Times New Roman" w:cs="Times New Roman"/>
                <w:b/>
                <w:noProof/>
                <w:color w:val="000000"/>
              </w:rPr>
              <w:t>«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7</w:t>
            </w:r>
            <w:r w:rsidRPr="002E30C0">
              <w:rPr>
                <w:rFonts w:ascii="Times New Roman" w:hAnsi="Times New Roman" w:cs="Times New Roman"/>
                <w:b/>
                <w:noProof/>
                <w:color w:val="000000"/>
              </w:rPr>
              <w:t>»</w:t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</w:t>
            </w:r>
            <w:r w:rsidRPr="002E30C0">
              <w:rPr>
                <w:rFonts w:ascii="Times New Roman" w:hAnsi="Times New Roman" w:cs="Times New Roman"/>
                <w:b/>
                <w:noProof/>
                <w:color w:val="000000"/>
              </w:rPr>
              <w:t>сентября  2019 № 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lang w:val="en-US"/>
              </w:rPr>
              <w:t>5</w:t>
            </w:r>
          </w:p>
          <w:p w:rsidR="00460733" w:rsidRPr="002E30C0" w:rsidRDefault="00460733" w:rsidP="00567EB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2E30C0">
              <w:rPr>
                <w:rFonts w:ascii="Times New Roman" w:hAnsi="Times New Roman" w:cs="Times New Roman"/>
                <w:b/>
                <w:noProof/>
                <w:color w:val="000000"/>
              </w:rPr>
              <w:t>деревня  Чиричкасы</w:t>
            </w:r>
          </w:p>
        </w:tc>
      </w:tr>
    </w:tbl>
    <w:p w:rsidR="00460733" w:rsidRDefault="00460733" w:rsidP="00460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60733" w:rsidRPr="00460733" w:rsidRDefault="00460733" w:rsidP="0046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0733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Чиричкасинского сельского поселения Цивильского района от 13 марта 2015 года № 27 «</w:t>
      </w:r>
      <w:r w:rsidRPr="00460733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 представлении гражданами, претендующими на замещение должностей муниципальной службы Чиричкасинского сельского поселения Цивильского района Чувашской Республики, и муниципальными служащими Чиричкасинского сельского поселения Цивильского района Чувашской Республики сведений о доходах, расходах, об имуществе и обязательствах имущественного характера»</w:t>
      </w:r>
      <w:r w:rsidRPr="00460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60733" w:rsidRPr="00460733" w:rsidRDefault="00460733" w:rsidP="00460733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4607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соответствии с </w:t>
      </w:r>
      <w:hyperlink r:id="rId5" w:history="1">
        <w:r w:rsidRPr="00460733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u w:val="none"/>
          </w:rPr>
          <w:t>Федеральным законом</w:t>
        </w:r>
      </w:hyperlink>
      <w:r w:rsidRPr="004607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 25 декабря 2008 года N 273-ФЗ "О противодействии коррупции", Федеральным законом от 3 декабря 2012 г. N 230-ФЗ "О контроле за соответствием расходов лиц, замещающих государственные должности, и иных лиц их доходам",</w:t>
      </w:r>
      <w:hyperlink r:id="rId6" w:history="1">
        <w:r w:rsidRPr="00460733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u w:val="none"/>
          </w:rPr>
          <w:t>Указом</w:t>
        </w:r>
      </w:hyperlink>
      <w:r w:rsidRPr="004607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Президента Российской Федерации от 18.05.2009 г. N 559 "О представлении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 w:rsidRPr="004607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служащими сведений о доходах, об имуществе и обязательствах имущественного характера", а также на основании протеста прокуратуры Цивильского района, администрация  Чиричкасинского  сельского поселения Цивильского района</w:t>
      </w:r>
    </w:p>
    <w:p w:rsidR="00460733" w:rsidRPr="00460733" w:rsidRDefault="00460733" w:rsidP="00460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73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460733" w:rsidRPr="00460733" w:rsidRDefault="00460733" w:rsidP="00460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733">
        <w:rPr>
          <w:rFonts w:ascii="Times New Roman" w:eastAsia="Times New Roman" w:hAnsi="Times New Roman" w:cs="Times New Roman"/>
          <w:sz w:val="24"/>
          <w:szCs w:val="24"/>
        </w:rPr>
        <w:t xml:space="preserve">         1. </w:t>
      </w:r>
      <w:proofErr w:type="gramStart"/>
      <w:r w:rsidRPr="00460733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Pr="00460733">
        <w:rPr>
          <w:rFonts w:ascii="Times New Roman" w:eastAsia="Times New Roman" w:hAnsi="Times New Roman" w:cs="Times New Roman"/>
          <w:bCs/>
          <w:sz w:val="24"/>
          <w:szCs w:val="24"/>
        </w:rPr>
        <w:t>Положение о представлении гражданами, претендующими на замещение должностей муниципальной службы Чиричкасинского сельского поселения Цивильского района Чувашской Республики, и муниципальными служащими Чиричкасинского сельского поселения Цивильского района Чувашской Республики сведений о доходах, расходах, об имуществе и обязательствах имущественного характера, утвержденное</w:t>
      </w:r>
      <w:r w:rsidRPr="0046073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Чиричкасинского сельского поселения Цивильского района от 13 марта 2015 года № 27 (далее – Положение) следующие изменения:</w:t>
      </w:r>
      <w:proofErr w:type="gramEnd"/>
    </w:p>
    <w:p w:rsidR="00460733" w:rsidRPr="00460733" w:rsidRDefault="00460733" w:rsidP="00460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733">
        <w:rPr>
          <w:rFonts w:ascii="Times New Roman" w:eastAsia="Times New Roman" w:hAnsi="Times New Roman" w:cs="Times New Roman"/>
          <w:sz w:val="24"/>
          <w:szCs w:val="24"/>
        </w:rPr>
        <w:t xml:space="preserve">1.1.  </w:t>
      </w:r>
      <w:proofErr w:type="spellStart"/>
      <w:r w:rsidRPr="00460733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460733">
        <w:rPr>
          <w:rFonts w:ascii="Times New Roman" w:eastAsia="Times New Roman" w:hAnsi="Times New Roman" w:cs="Times New Roman"/>
          <w:sz w:val="24"/>
          <w:szCs w:val="24"/>
        </w:rPr>
        <w:t>. «а» п. 5 Положения изложить в следующей редакции:</w:t>
      </w:r>
    </w:p>
    <w:p w:rsidR="00460733" w:rsidRPr="00460733" w:rsidRDefault="00460733" w:rsidP="00460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73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60733">
        <w:rPr>
          <w:rStyle w:val="blk"/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Start"/>
      <w:r w:rsidRPr="00460733">
        <w:rPr>
          <w:rStyle w:val="blk"/>
          <w:rFonts w:ascii="Times New Roman" w:hAnsi="Times New Roman" w:cs="Times New Roman"/>
          <w:sz w:val="24"/>
          <w:szCs w:val="24"/>
        </w:rPr>
        <w:t>;</w:t>
      </w:r>
      <w:r w:rsidRPr="00460733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Pr="004607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733" w:rsidRPr="00460733" w:rsidRDefault="00460733" w:rsidP="00460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733">
        <w:rPr>
          <w:rFonts w:ascii="Times New Roman" w:hAnsi="Times New Roman" w:cs="Times New Roman"/>
          <w:kern w:val="28"/>
          <w:sz w:val="24"/>
          <w:szCs w:val="24"/>
        </w:rPr>
        <w:t>2.</w:t>
      </w:r>
      <w:r w:rsidRPr="00460733">
        <w:rPr>
          <w:rFonts w:ascii="Times New Roman" w:hAnsi="Times New Roman" w:cs="Times New Roman"/>
          <w:sz w:val="24"/>
          <w:szCs w:val="24"/>
        </w:rPr>
        <w:t xml:space="preserve"> </w:t>
      </w:r>
      <w:r w:rsidRPr="00460733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после его </w:t>
      </w:r>
      <w:r w:rsidRPr="00460733">
        <w:rPr>
          <w:rFonts w:ascii="Times New Roman" w:eastAsia="Times New Roman" w:hAnsi="Times New Roman" w:cs="Times New Roman"/>
          <w:bCs/>
          <w:sz w:val="24"/>
          <w:szCs w:val="24"/>
        </w:rPr>
        <w:t>официального опубликования (обнародования).</w:t>
      </w:r>
    </w:p>
    <w:p w:rsidR="00460733" w:rsidRDefault="00460733" w:rsidP="0046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0733" w:rsidRPr="00460733" w:rsidRDefault="00460733" w:rsidP="0046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33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460733" w:rsidRPr="00460733" w:rsidRDefault="00460733" w:rsidP="00460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733">
        <w:rPr>
          <w:rFonts w:ascii="Times New Roman" w:eastAsia="Times New Roman" w:hAnsi="Times New Roman" w:cs="Times New Roman"/>
          <w:sz w:val="24"/>
          <w:szCs w:val="24"/>
        </w:rPr>
        <w:t>Чиричкасинского сельского поселения                                                         В.В.Иванова</w:t>
      </w:r>
    </w:p>
    <w:p w:rsidR="00460733" w:rsidRPr="00460733" w:rsidRDefault="00460733" w:rsidP="0046073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0733" w:rsidRPr="00460733" w:rsidRDefault="00460733" w:rsidP="0046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61F" w:rsidRPr="00460733" w:rsidRDefault="0047761F">
      <w:pPr>
        <w:rPr>
          <w:rFonts w:ascii="Times New Roman" w:hAnsi="Times New Roman" w:cs="Times New Roman"/>
          <w:sz w:val="24"/>
          <w:szCs w:val="24"/>
        </w:rPr>
      </w:pPr>
    </w:p>
    <w:sectPr w:rsidR="0047761F" w:rsidRPr="0046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733"/>
    <w:rsid w:val="00460733"/>
    <w:rsid w:val="0047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60733"/>
  </w:style>
  <w:style w:type="character" w:styleId="a3">
    <w:name w:val="Hyperlink"/>
    <w:basedOn w:val="a0"/>
    <w:uiPriority w:val="99"/>
    <w:semiHidden/>
    <w:unhideWhenUsed/>
    <w:rsid w:val="00460733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6073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46073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554.0/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Company>Grizli777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2019-09-27T13:21:00Z</dcterms:created>
  <dcterms:modified xsi:type="dcterms:W3CDTF">2019-09-27T13:22:00Z</dcterms:modified>
</cp:coreProperties>
</file>