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70"/>
        <w:gridCol w:w="1158"/>
        <w:gridCol w:w="4242"/>
      </w:tblGrid>
      <w:tr w:rsidR="00BE011A" w:rsidTr="00F57444">
        <w:trPr>
          <w:cantSplit/>
          <w:trHeight w:val="420"/>
        </w:trPr>
        <w:tc>
          <w:tcPr>
            <w:tcW w:w="4170" w:type="dxa"/>
          </w:tcPr>
          <w:p w:rsidR="00BE011A" w:rsidRPr="00362FC6" w:rsidRDefault="00BE011A" w:rsidP="00F57444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2625090</wp:posOffset>
                  </wp:positionH>
                  <wp:positionV relativeFrom="paragraph">
                    <wp:posOffset>142875</wp:posOffset>
                  </wp:positionV>
                  <wp:extent cx="685800" cy="685800"/>
                  <wp:effectExtent l="19050" t="0" r="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62FC6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BE011A" w:rsidRPr="00362FC6" w:rsidRDefault="00BE011A" w:rsidP="00F57444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 w:rsidRPr="00362FC6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ВАРНАР РАЙОНĚ</w:t>
            </w:r>
          </w:p>
        </w:tc>
        <w:tc>
          <w:tcPr>
            <w:tcW w:w="1158" w:type="dxa"/>
            <w:vMerge w:val="restart"/>
          </w:tcPr>
          <w:p w:rsidR="00BE011A" w:rsidRPr="00362FC6" w:rsidRDefault="00BE011A" w:rsidP="00F57444">
            <w:pPr>
              <w:jc w:val="center"/>
              <w:rPr>
                <w:sz w:val="26"/>
              </w:rPr>
            </w:pPr>
          </w:p>
        </w:tc>
        <w:tc>
          <w:tcPr>
            <w:tcW w:w="4242" w:type="dxa"/>
          </w:tcPr>
          <w:p w:rsidR="00BE011A" w:rsidRPr="00362FC6" w:rsidRDefault="00BE011A" w:rsidP="00F5744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362FC6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ЧУВАШСКАЯ РЕСПУБЛИКА</w:t>
            </w:r>
          </w:p>
          <w:p w:rsidR="00BE011A" w:rsidRPr="00362FC6" w:rsidRDefault="00BE011A" w:rsidP="00F57444">
            <w:pPr>
              <w:pStyle w:val="a7"/>
              <w:jc w:val="center"/>
              <w:rPr>
                <w:rFonts w:ascii="Times New Roman" w:hAnsi="Times New Roman" w:cs="Times New Roman"/>
                <w:sz w:val="26"/>
              </w:rPr>
            </w:pPr>
            <w:r w:rsidRPr="00362FC6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ВУРНАРСКИЙ РАЙОН</w:t>
            </w:r>
          </w:p>
        </w:tc>
      </w:tr>
      <w:tr w:rsidR="00BE011A" w:rsidTr="00F57444">
        <w:trPr>
          <w:cantSplit/>
          <w:trHeight w:val="2355"/>
        </w:trPr>
        <w:tc>
          <w:tcPr>
            <w:tcW w:w="4170" w:type="dxa"/>
          </w:tcPr>
          <w:p w:rsidR="00BE011A" w:rsidRPr="00362FC6" w:rsidRDefault="00CA60D0" w:rsidP="00F57444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САНАРПУС</w:t>
            </w:r>
            <w:r w:rsidR="00BE011A" w:rsidRPr="00362FC6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ЯЛ ПОСЕЛЕНИЙĚН</w:t>
            </w:r>
          </w:p>
          <w:p w:rsidR="00BE011A" w:rsidRPr="00362FC6" w:rsidRDefault="00BE011A" w:rsidP="00F57444">
            <w:pPr>
              <w:pStyle w:val="a7"/>
              <w:tabs>
                <w:tab w:val="left" w:pos="4285"/>
              </w:tabs>
              <w:jc w:val="center"/>
              <w:rPr>
                <w:rStyle w:val="a9"/>
                <w:rFonts w:ascii="Times New Roman" w:hAnsi="Times New Roman" w:cs="Times New Roman"/>
              </w:rPr>
            </w:pPr>
            <w:r w:rsidRPr="00362FC6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АДМИНИСТРАЦИЙĚ</w:t>
            </w:r>
          </w:p>
          <w:p w:rsidR="00BE011A" w:rsidRPr="00362FC6" w:rsidRDefault="00BE011A" w:rsidP="00F57444">
            <w:pPr>
              <w:jc w:val="center"/>
            </w:pPr>
          </w:p>
          <w:p w:rsidR="00BE011A" w:rsidRPr="00362FC6" w:rsidRDefault="00BE011A" w:rsidP="00F57444">
            <w:pPr>
              <w:pStyle w:val="a7"/>
              <w:tabs>
                <w:tab w:val="left" w:pos="4285"/>
              </w:tabs>
              <w:jc w:val="center"/>
              <w:rPr>
                <w:rStyle w:val="a9"/>
                <w:rFonts w:ascii="Times New Roman" w:hAnsi="Times New Roman" w:cs="Times New Roman"/>
                <w:noProof/>
                <w:sz w:val="26"/>
              </w:rPr>
            </w:pPr>
          </w:p>
          <w:p w:rsidR="00BE011A" w:rsidRPr="00362FC6" w:rsidRDefault="00BE011A" w:rsidP="00F57444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2FC6">
              <w:rPr>
                <w:rFonts w:ascii="Times New Roman" w:hAnsi="Times New Roman" w:cs="Times New Roman"/>
                <w:bCs w:val="0"/>
                <w:color w:val="auto"/>
              </w:rPr>
              <w:t>ЙЫШАНУ</w:t>
            </w:r>
          </w:p>
          <w:p w:rsidR="00BE011A" w:rsidRPr="00362FC6" w:rsidRDefault="00BE011A" w:rsidP="00F57444">
            <w:pPr>
              <w:pStyle w:val="a7"/>
              <w:ind w:right="-35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BE011A" w:rsidRPr="00362FC6" w:rsidRDefault="00BE011A" w:rsidP="00F57444">
            <w:pPr>
              <w:pStyle w:val="a7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362FC6">
              <w:rPr>
                <w:rFonts w:ascii="Times New Roman" w:hAnsi="Times New Roman" w:cs="Times New Roman"/>
                <w:noProof/>
                <w:sz w:val="26"/>
              </w:rPr>
              <w:t>«</w:t>
            </w:r>
            <w:r w:rsidR="0011768B">
              <w:rPr>
                <w:rFonts w:ascii="Times New Roman" w:hAnsi="Times New Roman" w:cs="Times New Roman"/>
                <w:noProof/>
                <w:sz w:val="26"/>
              </w:rPr>
              <w:t>1</w:t>
            </w:r>
            <w:r w:rsidR="003E7EF7">
              <w:rPr>
                <w:rFonts w:ascii="Times New Roman" w:hAnsi="Times New Roman" w:cs="Times New Roman"/>
                <w:noProof/>
                <w:sz w:val="26"/>
              </w:rPr>
              <w:t>6</w:t>
            </w:r>
            <w:r w:rsidRPr="00362FC6">
              <w:rPr>
                <w:rFonts w:ascii="Times New Roman" w:hAnsi="Times New Roman" w:cs="Times New Roman"/>
                <w:noProof/>
                <w:sz w:val="26"/>
              </w:rPr>
              <w:t xml:space="preserve">» </w:t>
            </w:r>
            <w:r w:rsidR="00291C0F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11768B">
              <w:rPr>
                <w:rFonts w:ascii="Times New Roman" w:hAnsi="Times New Roman" w:cs="Times New Roman"/>
                <w:noProof/>
                <w:sz w:val="26"/>
              </w:rPr>
              <w:t>июл</w:t>
            </w:r>
            <w:r w:rsidR="004E7849">
              <w:rPr>
                <w:rFonts w:ascii="Times New Roman" w:hAnsi="Times New Roman" w:cs="Times New Roman"/>
                <w:noProof/>
                <w:sz w:val="26"/>
              </w:rPr>
              <w:t>я</w:t>
            </w:r>
            <w:r w:rsidR="00291C0F">
              <w:rPr>
                <w:rFonts w:ascii="Times New Roman" w:hAnsi="Times New Roman" w:cs="Times New Roman"/>
                <w:noProof/>
                <w:sz w:val="26"/>
              </w:rPr>
              <w:t xml:space="preserve"> 2019</w:t>
            </w:r>
            <w:r w:rsidR="0011768B">
              <w:rPr>
                <w:rFonts w:ascii="Times New Roman" w:hAnsi="Times New Roman" w:cs="Times New Roman"/>
                <w:noProof/>
                <w:sz w:val="26"/>
              </w:rPr>
              <w:t xml:space="preserve"> года </w:t>
            </w:r>
            <w:r w:rsidR="00291C0F">
              <w:rPr>
                <w:rFonts w:ascii="Times New Roman" w:hAnsi="Times New Roman" w:cs="Times New Roman"/>
                <w:noProof/>
                <w:sz w:val="26"/>
              </w:rPr>
              <w:t xml:space="preserve"> № </w:t>
            </w:r>
            <w:r w:rsidR="003E7EF7">
              <w:rPr>
                <w:rFonts w:ascii="Times New Roman" w:hAnsi="Times New Roman" w:cs="Times New Roman"/>
                <w:noProof/>
                <w:sz w:val="26"/>
              </w:rPr>
              <w:t xml:space="preserve"> 43</w:t>
            </w:r>
          </w:p>
          <w:p w:rsidR="00BE011A" w:rsidRPr="00362FC6" w:rsidRDefault="00BE011A" w:rsidP="00F57444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САНАРПУÇ ялĕ</w:t>
            </w:r>
          </w:p>
        </w:tc>
        <w:tc>
          <w:tcPr>
            <w:tcW w:w="0" w:type="auto"/>
            <w:vMerge/>
            <w:vAlign w:val="center"/>
          </w:tcPr>
          <w:p w:rsidR="00BE011A" w:rsidRPr="00362FC6" w:rsidRDefault="00BE011A" w:rsidP="00F57444">
            <w:pPr>
              <w:jc w:val="center"/>
              <w:rPr>
                <w:sz w:val="26"/>
              </w:rPr>
            </w:pPr>
          </w:p>
        </w:tc>
        <w:tc>
          <w:tcPr>
            <w:tcW w:w="4242" w:type="dxa"/>
          </w:tcPr>
          <w:p w:rsidR="00BE011A" w:rsidRPr="00362FC6" w:rsidRDefault="00BE011A" w:rsidP="00F5744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362FC6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АДМИНИСТРАЦИЯ</w:t>
            </w:r>
          </w:p>
          <w:p w:rsidR="00BE011A" w:rsidRPr="00362FC6" w:rsidRDefault="00BE011A" w:rsidP="00F5744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САНАРПОСИНСКОГО</w:t>
            </w:r>
            <w:r w:rsidRPr="00362FC6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СЕЛЬСКОГО</w:t>
            </w:r>
          </w:p>
          <w:p w:rsidR="00BE011A" w:rsidRPr="00362FC6" w:rsidRDefault="00BE011A" w:rsidP="00F57444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362FC6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ПОСЕЛЕНИЯ</w:t>
            </w:r>
          </w:p>
          <w:p w:rsidR="00BE011A" w:rsidRPr="00362FC6" w:rsidRDefault="00BE011A" w:rsidP="00F57444">
            <w:pPr>
              <w:pStyle w:val="a7"/>
              <w:jc w:val="center"/>
              <w:rPr>
                <w:rStyle w:val="a9"/>
                <w:rFonts w:ascii="Times New Roman" w:hAnsi="Times New Roman" w:cs="Times New Roman"/>
              </w:rPr>
            </w:pPr>
          </w:p>
          <w:p w:rsidR="00BE011A" w:rsidRPr="00362FC6" w:rsidRDefault="00BE011A" w:rsidP="00F57444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2FC6">
              <w:rPr>
                <w:rFonts w:ascii="Times New Roman" w:hAnsi="Times New Roman" w:cs="Times New Roman"/>
                <w:b/>
                <w:color w:val="auto"/>
              </w:rPr>
              <w:t>ПОСТАНОВЛЕНИЕ</w:t>
            </w:r>
          </w:p>
          <w:p w:rsidR="00BE011A" w:rsidRPr="00362FC6" w:rsidRDefault="00BE011A" w:rsidP="00F57444">
            <w:pPr>
              <w:jc w:val="center"/>
            </w:pPr>
          </w:p>
          <w:p w:rsidR="003E7EF7" w:rsidRPr="00362FC6" w:rsidRDefault="003E7EF7" w:rsidP="003E7EF7">
            <w:pPr>
              <w:pStyle w:val="a7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362FC6">
              <w:rPr>
                <w:rFonts w:ascii="Times New Roman" w:hAnsi="Times New Roman" w:cs="Times New Roman"/>
                <w:noProof/>
                <w:sz w:val="26"/>
              </w:rPr>
              <w:t>«</w:t>
            </w:r>
            <w:r>
              <w:rPr>
                <w:rFonts w:ascii="Times New Roman" w:hAnsi="Times New Roman" w:cs="Times New Roman"/>
                <w:noProof/>
                <w:sz w:val="26"/>
              </w:rPr>
              <w:t>16</w:t>
            </w:r>
            <w:r w:rsidRPr="00362FC6">
              <w:rPr>
                <w:rFonts w:ascii="Times New Roman" w:hAnsi="Times New Roman" w:cs="Times New Roman"/>
                <w:noProof/>
                <w:sz w:val="26"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 июля 2019 года  №  43</w:t>
            </w:r>
          </w:p>
          <w:p w:rsidR="00BE011A" w:rsidRPr="00362FC6" w:rsidRDefault="00BE011A" w:rsidP="00F57444">
            <w:pPr>
              <w:ind w:left="348"/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д. САНАРПОСИ</w:t>
            </w:r>
          </w:p>
        </w:tc>
      </w:tr>
    </w:tbl>
    <w:p w:rsidR="003E7EF7" w:rsidRDefault="003E7EF7" w:rsidP="003E7EF7">
      <w:pPr>
        <w:pStyle w:val="aa"/>
        <w:ind w:right="5472"/>
        <w:jc w:val="both"/>
        <w:rPr>
          <w:b/>
          <w:sz w:val="26"/>
        </w:rPr>
      </w:pPr>
    </w:p>
    <w:p w:rsidR="003E7EF7" w:rsidRDefault="003E7EF7" w:rsidP="003E7EF7">
      <w:pPr>
        <w:pStyle w:val="aa"/>
        <w:ind w:right="5472"/>
        <w:jc w:val="both"/>
        <w:rPr>
          <w:b/>
          <w:sz w:val="26"/>
        </w:rPr>
      </w:pPr>
    </w:p>
    <w:p w:rsidR="003E7EF7" w:rsidRDefault="003E7EF7" w:rsidP="003E7EF7">
      <w:pPr>
        <w:pStyle w:val="aa"/>
        <w:ind w:right="5472"/>
        <w:jc w:val="both"/>
        <w:rPr>
          <w:b/>
          <w:sz w:val="26"/>
        </w:rPr>
      </w:pPr>
      <w:r>
        <w:rPr>
          <w:b/>
          <w:sz w:val="26"/>
        </w:rPr>
        <w:t xml:space="preserve">Об утверждении отчета об исполнении бюджета Санарпосинского сельского поселения Вурнарского района Чувашской Республики за </w:t>
      </w:r>
      <w:r>
        <w:rPr>
          <w:b/>
          <w:sz w:val="26"/>
          <w:lang w:val="en-US"/>
        </w:rPr>
        <w:t>I</w:t>
      </w:r>
      <w:r w:rsidRPr="003E7EF7">
        <w:rPr>
          <w:b/>
          <w:sz w:val="26"/>
        </w:rPr>
        <w:t xml:space="preserve"> </w:t>
      </w:r>
      <w:r>
        <w:rPr>
          <w:b/>
          <w:sz w:val="26"/>
        </w:rPr>
        <w:t>полугодие 2019 года</w:t>
      </w:r>
    </w:p>
    <w:p w:rsidR="003E7EF7" w:rsidRDefault="003E7EF7" w:rsidP="003E7EF7">
      <w:pPr>
        <w:pStyle w:val="aa"/>
        <w:ind w:firstLine="720"/>
        <w:jc w:val="both"/>
        <w:rPr>
          <w:sz w:val="26"/>
        </w:rPr>
      </w:pPr>
    </w:p>
    <w:p w:rsidR="003E7EF7" w:rsidRDefault="003E7EF7" w:rsidP="003E7EF7">
      <w:pPr>
        <w:pStyle w:val="aa"/>
        <w:ind w:firstLine="720"/>
        <w:jc w:val="both"/>
        <w:rPr>
          <w:b/>
          <w:sz w:val="26"/>
        </w:rPr>
      </w:pPr>
      <w:r>
        <w:rPr>
          <w:sz w:val="26"/>
        </w:rPr>
        <w:t>Руководствуясь статьей 264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Бюджетного кодекса Российской Федерации и статьей 58 решения Собрания депутатов Санарпосинского сельского поселения Вурнарского района Чувашской Республики от 30.09.2014 № 41-6 </w:t>
      </w:r>
      <w:r w:rsidR="004B4BA3">
        <w:rPr>
          <w:sz w:val="26"/>
        </w:rPr>
        <w:t>«</w:t>
      </w:r>
      <w:r>
        <w:rPr>
          <w:sz w:val="26"/>
        </w:rPr>
        <w:t xml:space="preserve">Об утверждении Положения «О регулировании бюджетных правоотношений  в </w:t>
      </w:r>
      <w:proofErr w:type="spellStart"/>
      <w:r>
        <w:rPr>
          <w:sz w:val="26"/>
        </w:rPr>
        <w:t>Санарпосинском</w:t>
      </w:r>
      <w:proofErr w:type="spellEnd"/>
      <w:r>
        <w:rPr>
          <w:sz w:val="26"/>
        </w:rPr>
        <w:t xml:space="preserve"> сельском поселении Вурнарского района Чувашской Республики», администрация Санарпосинского сельского поселения Вурнарского района Чувашской Республики</w:t>
      </w:r>
      <w:r>
        <w:rPr>
          <w:b/>
          <w:sz w:val="26"/>
        </w:rPr>
        <w:t xml:space="preserve">  </w:t>
      </w:r>
      <w:proofErr w:type="spellStart"/>
      <w:proofErr w:type="gramStart"/>
      <w:r>
        <w:rPr>
          <w:b/>
          <w:sz w:val="26"/>
        </w:rPr>
        <w:t>п</w:t>
      </w:r>
      <w:proofErr w:type="spellEnd"/>
      <w:proofErr w:type="gramEnd"/>
      <w:r>
        <w:rPr>
          <w:b/>
          <w:sz w:val="26"/>
        </w:rPr>
        <w:t xml:space="preserve"> о с т а </w:t>
      </w:r>
      <w:proofErr w:type="spellStart"/>
      <w:r>
        <w:rPr>
          <w:b/>
          <w:sz w:val="26"/>
        </w:rPr>
        <w:t>н</w:t>
      </w:r>
      <w:proofErr w:type="spellEnd"/>
      <w:r>
        <w:rPr>
          <w:b/>
          <w:sz w:val="26"/>
        </w:rPr>
        <w:t xml:space="preserve"> о в л я е т:</w:t>
      </w:r>
    </w:p>
    <w:p w:rsidR="003E7EF7" w:rsidRDefault="003E7EF7" w:rsidP="003E7EF7">
      <w:pPr>
        <w:ind w:firstLine="708"/>
        <w:jc w:val="both"/>
        <w:rPr>
          <w:sz w:val="26"/>
          <w:szCs w:val="26"/>
        </w:rPr>
      </w:pPr>
      <w:r>
        <w:rPr>
          <w:sz w:val="26"/>
        </w:rPr>
        <w:t xml:space="preserve">1. Утвердить прилагаемый отчет об исполнении  бюджета Санарпосинского сельского поселения Вурнарского района Чувашской Республики за </w:t>
      </w:r>
      <w:r>
        <w:rPr>
          <w:sz w:val="26"/>
          <w:lang w:val="en-US"/>
        </w:rPr>
        <w:t>I</w:t>
      </w:r>
      <w:r>
        <w:rPr>
          <w:sz w:val="26"/>
        </w:rPr>
        <w:t xml:space="preserve"> полугодие 201</w:t>
      </w:r>
      <w:bookmarkStart w:id="0" w:name="_GoBack"/>
      <w:bookmarkEnd w:id="0"/>
      <w:r>
        <w:rPr>
          <w:sz w:val="26"/>
        </w:rPr>
        <w:t>9 года (далее – отчет).</w:t>
      </w:r>
    </w:p>
    <w:p w:rsidR="003E7EF7" w:rsidRDefault="003E7EF7" w:rsidP="003E7EF7">
      <w:pPr>
        <w:pStyle w:val="aa"/>
        <w:ind w:firstLine="709"/>
        <w:jc w:val="both"/>
        <w:rPr>
          <w:sz w:val="26"/>
        </w:rPr>
      </w:pPr>
      <w:r>
        <w:rPr>
          <w:sz w:val="26"/>
        </w:rPr>
        <w:t>2. Направить отчет Собранию депутатов Санарпосинского сельского поселения Вурнарского района Чувашской Республики и Контрольно-счетному органу Вурнарского района Чувашской Республики.</w:t>
      </w:r>
    </w:p>
    <w:p w:rsidR="003E7EF7" w:rsidRDefault="003E7EF7" w:rsidP="003E7EF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E7EF7" w:rsidRDefault="003E7EF7" w:rsidP="003E7EF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7EF7" w:rsidRDefault="003E7EF7" w:rsidP="003E7EF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7EF7" w:rsidRDefault="003E7EF7" w:rsidP="003E7EF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 Санарпосинского сельского поселения</w:t>
      </w:r>
    </w:p>
    <w:p w:rsidR="003E7EF7" w:rsidRPr="003E7EF7" w:rsidRDefault="003E7EF7" w:rsidP="003E7EF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Вурнарского района Чувашской Республики</w:t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  <w:t xml:space="preserve">                </w:t>
      </w:r>
      <w:r>
        <w:t xml:space="preserve">        </w:t>
      </w:r>
      <w:r w:rsidRPr="003E7EF7">
        <w:rPr>
          <w:sz w:val="26"/>
          <w:szCs w:val="26"/>
        </w:rPr>
        <w:t>В.А. Белов</w:t>
      </w:r>
    </w:p>
    <w:p w:rsidR="00BE011A" w:rsidRPr="003E7EF7" w:rsidRDefault="00BE011A" w:rsidP="001B46C4">
      <w:pPr>
        <w:tabs>
          <w:tab w:val="left" w:pos="1155"/>
        </w:tabs>
        <w:rPr>
          <w:sz w:val="26"/>
          <w:szCs w:val="26"/>
        </w:rPr>
      </w:pPr>
    </w:p>
    <w:sectPr w:rsidR="00BE011A" w:rsidRPr="003E7EF7" w:rsidSect="0075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756A1"/>
    <w:multiLevelType w:val="hybridMultilevel"/>
    <w:tmpl w:val="0BCAAF78"/>
    <w:lvl w:ilvl="0" w:tplc="6AA244F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11E"/>
    <w:rsid w:val="000F2C4E"/>
    <w:rsid w:val="0011768B"/>
    <w:rsid w:val="00150328"/>
    <w:rsid w:val="00153505"/>
    <w:rsid w:val="001B46C4"/>
    <w:rsid w:val="00211F4A"/>
    <w:rsid w:val="00220016"/>
    <w:rsid w:val="00246143"/>
    <w:rsid w:val="00291C0F"/>
    <w:rsid w:val="003E7EF7"/>
    <w:rsid w:val="00400785"/>
    <w:rsid w:val="004B4BA3"/>
    <w:rsid w:val="004D5FA7"/>
    <w:rsid w:val="004E7849"/>
    <w:rsid w:val="005F741F"/>
    <w:rsid w:val="00645FE0"/>
    <w:rsid w:val="00753990"/>
    <w:rsid w:val="007E68EF"/>
    <w:rsid w:val="00952F88"/>
    <w:rsid w:val="00A00D2B"/>
    <w:rsid w:val="00AD0C4A"/>
    <w:rsid w:val="00BE011A"/>
    <w:rsid w:val="00C34EED"/>
    <w:rsid w:val="00C83009"/>
    <w:rsid w:val="00CA60D0"/>
    <w:rsid w:val="00F0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E011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E011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B46C4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B46C4"/>
    <w:pPr>
      <w:ind w:firstLine="720"/>
      <w:jc w:val="both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semiHidden/>
    <w:rsid w:val="001B46C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1B46C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4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B46C4"/>
    <w:pPr>
      <w:ind w:left="720"/>
    </w:pPr>
  </w:style>
  <w:style w:type="paragraph" w:customStyle="1" w:styleId="a7">
    <w:name w:val="Таблицы (моноширинный)"/>
    <w:basedOn w:val="a"/>
    <w:next w:val="a"/>
    <w:rsid w:val="001B46C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1B46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rsid w:val="001B46C4"/>
    <w:pPr>
      <w:autoSpaceDE w:val="0"/>
      <w:autoSpaceDN w:val="0"/>
      <w:adjustRightInd w:val="0"/>
    </w:pPr>
    <w:rPr>
      <w:rFonts w:ascii="Arial" w:eastAsia="Calibri" w:hAnsi="Arial"/>
      <w:sz w:val="20"/>
      <w:szCs w:val="20"/>
    </w:rPr>
  </w:style>
  <w:style w:type="paragraph" w:customStyle="1" w:styleId="ConsPlusCell">
    <w:name w:val="ConsPlusCell"/>
    <w:rsid w:val="001B46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B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Цветовое выделение"/>
    <w:rsid w:val="001B46C4"/>
    <w:rPr>
      <w:b/>
      <w:bCs/>
      <w:color w:val="000080"/>
    </w:rPr>
  </w:style>
  <w:style w:type="character" w:customStyle="1" w:styleId="20">
    <w:name w:val="Заголовок 2 Знак"/>
    <w:basedOn w:val="a0"/>
    <w:link w:val="2"/>
    <w:semiHidden/>
    <w:rsid w:val="00BE0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E011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Title">
    <w:name w:val="ConsPlusTitle"/>
    <w:link w:val="ConsPlusTitle0"/>
    <w:rsid w:val="00645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645F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220016"/>
  </w:style>
  <w:style w:type="paragraph" w:styleId="aa">
    <w:name w:val="Body Text"/>
    <w:basedOn w:val="a"/>
    <w:link w:val="ab"/>
    <w:uiPriority w:val="99"/>
    <w:semiHidden/>
    <w:unhideWhenUsed/>
    <w:rsid w:val="003E7EF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7E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B46C4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B46C4"/>
    <w:pPr>
      <w:ind w:firstLine="720"/>
      <w:jc w:val="both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semiHidden/>
    <w:rsid w:val="001B46C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1B46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4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B46C4"/>
    <w:pPr>
      <w:ind w:left="720"/>
    </w:pPr>
  </w:style>
  <w:style w:type="paragraph" w:customStyle="1" w:styleId="a7">
    <w:name w:val="Таблицы (моноширинный)"/>
    <w:basedOn w:val="a"/>
    <w:next w:val="a"/>
    <w:rsid w:val="001B46C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1B46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rsid w:val="001B46C4"/>
    <w:pPr>
      <w:autoSpaceDE w:val="0"/>
      <w:autoSpaceDN w:val="0"/>
      <w:adjustRightInd w:val="0"/>
    </w:pPr>
    <w:rPr>
      <w:rFonts w:ascii="Arial" w:eastAsia="Calibri" w:hAnsi="Arial"/>
      <w:sz w:val="20"/>
      <w:szCs w:val="20"/>
    </w:rPr>
  </w:style>
  <w:style w:type="paragraph" w:customStyle="1" w:styleId="ConsPlusCell">
    <w:name w:val="ConsPlusCell"/>
    <w:rsid w:val="001B46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B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Цветовое выделение"/>
    <w:rsid w:val="001B46C4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1</cp:lastModifiedBy>
  <cp:revision>3</cp:revision>
  <cp:lastPrinted>2019-04-30T10:14:00Z</cp:lastPrinted>
  <dcterms:created xsi:type="dcterms:W3CDTF">2019-07-16T10:46:00Z</dcterms:created>
  <dcterms:modified xsi:type="dcterms:W3CDTF">2019-07-16T10:47:00Z</dcterms:modified>
</cp:coreProperties>
</file>