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55" w:rsidRDefault="00DF5A55" w:rsidP="00DF5A55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-127000</wp:posOffset>
            </wp:positionV>
            <wp:extent cx="716280" cy="719455"/>
            <wp:effectExtent l="19050" t="0" r="762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48" w:type="dxa"/>
        <w:tblLayout w:type="fixed"/>
        <w:tblLook w:val="0000"/>
      </w:tblPr>
      <w:tblGrid>
        <w:gridCol w:w="4494"/>
        <w:gridCol w:w="1256"/>
        <w:gridCol w:w="3898"/>
      </w:tblGrid>
      <w:tr w:rsidR="00DF5A55" w:rsidTr="00DF5A55">
        <w:trPr>
          <w:cantSplit/>
          <w:trHeight w:val="420"/>
        </w:trPr>
        <w:tc>
          <w:tcPr>
            <w:tcW w:w="4494" w:type="dxa"/>
            <w:shd w:val="clear" w:color="auto" w:fill="auto"/>
          </w:tcPr>
          <w:p w:rsidR="00DF5A55" w:rsidRDefault="00DF5A55" w:rsidP="006F493D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Baltica Chv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DF5A55" w:rsidRDefault="00DF5A55" w:rsidP="006F493D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Baltica Chv"/>
                <w:b/>
                <w:bCs/>
                <w:color w:val="000000"/>
                <w:sz w:val="22"/>
              </w:rPr>
              <w:t>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Е</w:t>
            </w:r>
            <w:r>
              <w:rPr>
                <w:rFonts w:ascii="Times New Roman" w:hAnsi="Times New Roman" w:cs="Baltica Chv"/>
                <w:b/>
                <w:bCs/>
                <w:color w:val="000000"/>
                <w:sz w:val="22"/>
              </w:rPr>
              <w:t>РНЕ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DF5A55" w:rsidRDefault="00DF5A55" w:rsidP="006F493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3898" w:type="dxa"/>
            <w:shd w:val="clear" w:color="auto" w:fill="auto"/>
          </w:tcPr>
          <w:p w:rsidR="00DF5A55" w:rsidRDefault="00DF5A55" w:rsidP="006F493D">
            <w:pPr>
              <w:pStyle w:val="a4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ЯДРИНСКИЙ РАЙОН  </w:t>
            </w:r>
          </w:p>
        </w:tc>
      </w:tr>
      <w:tr w:rsidR="00DF5A55" w:rsidTr="00DF5A55">
        <w:trPr>
          <w:cantSplit/>
          <w:trHeight w:val="2355"/>
        </w:trPr>
        <w:tc>
          <w:tcPr>
            <w:tcW w:w="4494" w:type="dxa"/>
            <w:shd w:val="clear" w:color="auto" w:fill="auto"/>
          </w:tcPr>
          <w:p w:rsidR="00DF5A55" w:rsidRDefault="00DF5A55" w:rsidP="006F493D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Baltica Chv"/>
                <w:b/>
                <w:bCs/>
                <w:color w:val="000000"/>
                <w:sz w:val="22"/>
              </w:rPr>
              <w:t>ХУЧАШ ЯЛ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ПОСЕЛЕНИЙĚН </w:t>
            </w:r>
          </w:p>
          <w:p w:rsidR="00DF5A55" w:rsidRDefault="00DF5A55" w:rsidP="006F493D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DF5A55" w:rsidRDefault="00DF5A55" w:rsidP="006F493D">
            <w:pPr>
              <w:spacing w:line="192" w:lineRule="auto"/>
            </w:pPr>
          </w:p>
          <w:p w:rsidR="00DF5A55" w:rsidRDefault="00DF5A55" w:rsidP="006F493D">
            <w:pPr>
              <w:spacing w:line="192" w:lineRule="auto"/>
            </w:pPr>
          </w:p>
          <w:p w:rsidR="00DF5A55" w:rsidRDefault="00DF5A55" w:rsidP="006F493D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DF5A55" w:rsidRDefault="00DF5A55" w:rsidP="006F493D"/>
          <w:p w:rsidR="00DF5A55" w:rsidRDefault="00DF5A55" w:rsidP="006F493D">
            <w:pPr>
              <w:pStyle w:val="a4"/>
              <w:jc w:val="center"/>
              <w:rPr>
                <w:rFonts w:cs="Baltica Chv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декабря 2019г.  № </w:t>
            </w:r>
            <w:r>
              <w:rPr>
                <w:rFonts w:ascii="Times New Roman" w:hAnsi="Times New Roman" w:cs="Baltica Chv"/>
                <w:color w:val="000000"/>
                <w:sz w:val="26"/>
                <w:szCs w:val="26"/>
              </w:rPr>
              <w:t>55</w:t>
            </w:r>
          </w:p>
          <w:p w:rsidR="00DF5A55" w:rsidRDefault="00DF5A55" w:rsidP="006F493D">
            <w:r>
              <w:rPr>
                <w:rFonts w:cs="Baltica Chv"/>
                <w:color w:val="000000"/>
                <w:sz w:val="26"/>
              </w:rPr>
              <w:t xml:space="preserve">                   </w:t>
            </w:r>
            <w:proofErr w:type="spellStart"/>
            <w:r>
              <w:rPr>
                <w:rFonts w:cs="Baltica Chv"/>
                <w:color w:val="000000"/>
                <w:sz w:val="26"/>
              </w:rPr>
              <w:t>Хучаш</w:t>
            </w:r>
            <w:proofErr w:type="spellEnd"/>
            <w:r>
              <w:rPr>
                <w:rFonts w:cs="Baltica Chv"/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ялě</w:t>
            </w:r>
            <w:proofErr w:type="spellEnd"/>
          </w:p>
        </w:tc>
        <w:tc>
          <w:tcPr>
            <w:tcW w:w="1256" w:type="dxa"/>
            <w:vMerge/>
            <w:shd w:val="clear" w:color="auto" w:fill="auto"/>
          </w:tcPr>
          <w:p w:rsidR="00DF5A55" w:rsidRDefault="00DF5A55" w:rsidP="006F493D">
            <w:pPr>
              <w:snapToGrid w:val="0"/>
            </w:pPr>
          </w:p>
        </w:tc>
        <w:tc>
          <w:tcPr>
            <w:tcW w:w="3898" w:type="dxa"/>
            <w:shd w:val="clear" w:color="auto" w:fill="auto"/>
          </w:tcPr>
          <w:p w:rsidR="00DF5A55" w:rsidRDefault="00DF5A55" w:rsidP="006F493D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DF5A55" w:rsidRDefault="00DF5A55" w:rsidP="006F493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ХОЧАШЕВСКОГО СЕЛЬСКОГО</w:t>
            </w:r>
          </w:p>
          <w:p w:rsidR="00DF5A55" w:rsidRDefault="00DF5A55" w:rsidP="006F493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DF5A55" w:rsidRDefault="00DF5A55" w:rsidP="006F493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F5A55" w:rsidRDefault="00DF5A55" w:rsidP="006F493D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DF5A55" w:rsidRDefault="00DF5A55" w:rsidP="006F493D"/>
          <w:p w:rsidR="00DF5A55" w:rsidRDefault="00DF5A55" w:rsidP="006F493D">
            <w:pPr>
              <w:pStyle w:val="a4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10 декабря 2019г. 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  <w:p w:rsidR="00DF5A55" w:rsidRDefault="00DF5A55" w:rsidP="006F493D">
            <w:pPr>
              <w:ind w:firstLine="540"/>
              <w:jc w:val="center"/>
            </w:pPr>
            <w:r>
              <w:rPr>
                <w:color w:val="000000"/>
                <w:sz w:val="26"/>
              </w:rPr>
              <w:t>село Хочашево</w:t>
            </w:r>
          </w:p>
        </w:tc>
      </w:tr>
    </w:tbl>
    <w:p w:rsidR="00DF5A55" w:rsidRPr="00DF5A55" w:rsidRDefault="00DF5A55" w:rsidP="00DF5A55">
      <w:pPr>
        <w:pStyle w:val="a5"/>
        <w:rPr>
          <w:b/>
        </w:rPr>
      </w:pPr>
      <w:r w:rsidRPr="00DF5A55">
        <w:rPr>
          <w:b/>
        </w:rPr>
        <w:t>О внесении изменений в постановление</w:t>
      </w:r>
    </w:p>
    <w:p w:rsidR="00DF5A55" w:rsidRPr="00DF5A55" w:rsidRDefault="00DF5A55" w:rsidP="00DF5A55">
      <w:pPr>
        <w:pStyle w:val="a5"/>
        <w:rPr>
          <w:b/>
        </w:rPr>
      </w:pPr>
      <w:r w:rsidRPr="00DF5A55">
        <w:rPr>
          <w:b/>
        </w:rPr>
        <w:t>администрации Хочашевского сельского поселения</w:t>
      </w:r>
    </w:p>
    <w:p w:rsidR="00DF5A55" w:rsidRPr="00DF5A55" w:rsidRDefault="00DF5A55" w:rsidP="00DF5A55">
      <w:pPr>
        <w:pStyle w:val="a5"/>
        <w:rPr>
          <w:b/>
        </w:rPr>
      </w:pPr>
      <w:r w:rsidRPr="00DF5A55">
        <w:rPr>
          <w:b/>
        </w:rPr>
        <w:t xml:space="preserve">Ядринского района Чувашской Республики  </w:t>
      </w:r>
    </w:p>
    <w:p w:rsidR="00DF5A55" w:rsidRPr="00DF5A55" w:rsidRDefault="00DF5A55" w:rsidP="00DF5A55">
      <w:pPr>
        <w:pStyle w:val="a5"/>
        <w:rPr>
          <w:b/>
        </w:rPr>
      </w:pPr>
      <w:r w:rsidRPr="00DF5A55">
        <w:rPr>
          <w:b/>
        </w:rPr>
        <w:t>от 05.09.2019 г. № 3</w:t>
      </w:r>
      <w:r>
        <w:rPr>
          <w:b/>
        </w:rPr>
        <w:t>4</w:t>
      </w:r>
    </w:p>
    <w:p w:rsidR="00DF5A55" w:rsidRPr="00DF5A55" w:rsidRDefault="00DF5A55" w:rsidP="00DF5A55">
      <w:pPr>
        <w:pStyle w:val="a5"/>
        <w:rPr>
          <w:b/>
        </w:rPr>
      </w:pPr>
      <w:r w:rsidRPr="00DF5A55">
        <w:rPr>
          <w:b/>
        </w:rPr>
        <w:t>«О порядке применения к муниципальным служащим администрации Хочашевского сельского поселения Ядринского района Чувашской Республики взысканий за совершение коррупционных правонарушений»</w:t>
      </w:r>
    </w:p>
    <w:p w:rsidR="00DF5A55" w:rsidRDefault="00DF5A55" w:rsidP="00DF5A55">
      <w:pPr>
        <w:pStyle w:val="Standard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41755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2 марта 2007 года № 25-ФЗ                       «О муниципальной службе в Российской Федерации», Федеральным законом от        25 декабря 2008 года N 273-ФЗ "О противодействии коррупции",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Хочашевского</w:t>
      </w:r>
      <w:r w:rsidRPr="000D6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Ядринского района Чувашской Республики ПОСТАНОВЛЯЕТ:</w:t>
      </w:r>
    </w:p>
    <w:p w:rsidR="00DF5A55" w:rsidRDefault="00DF5A55" w:rsidP="00DF5A55">
      <w:pPr>
        <w:pStyle w:val="Standard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 Внести в постановление администрации Хочашевского сельского поселения Ядринского района Чувашской Республики от 05.09.2019 г. N 34 </w:t>
      </w:r>
      <w:r w:rsidRPr="00541755">
        <w:rPr>
          <w:rFonts w:ascii="Times New Roman" w:hAnsi="Times New Roman" w:cs="Times New Roman"/>
          <w:sz w:val="26"/>
          <w:szCs w:val="26"/>
        </w:rPr>
        <w:t xml:space="preserve">«О порядке применения к муниципальным служащим администрации </w:t>
      </w:r>
      <w:r>
        <w:rPr>
          <w:rFonts w:ascii="Times New Roman" w:hAnsi="Times New Roman" w:cs="Times New Roman"/>
          <w:sz w:val="26"/>
          <w:szCs w:val="26"/>
        </w:rPr>
        <w:t>Хочашевского</w:t>
      </w:r>
      <w:r w:rsidRPr="00541755">
        <w:rPr>
          <w:rFonts w:ascii="Times New Roman" w:hAnsi="Times New Roman" w:cs="Times New Roman"/>
          <w:sz w:val="26"/>
          <w:szCs w:val="26"/>
        </w:rPr>
        <w:t xml:space="preserve"> сельского поселения Ядринского района Чувашской Республики взысканий за совершение коррупционных правонарушений»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Порядок),   следующие изменения:</w:t>
      </w:r>
    </w:p>
    <w:p w:rsidR="00DF5A55" w:rsidRPr="00984C9E" w:rsidRDefault="00DF5A55" w:rsidP="00DF5A55">
      <w:pPr>
        <w:pStyle w:val="Standar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4C9E">
        <w:rPr>
          <w:rFonts w:ascii="Times New Roman" w:hAnsi="Times New Roman" w:cs="Times New Roman"/>
          <w:color w:val="000000" w:themeColor="text1"/>
          <w:sz w:val="26"/>
          <w:szCs w:val="26"/>
        </w:rPr>
        <w:t>1) в пункте 4 Порядка слова «статьей 2 и статьей 3 настоящего Порядка» заменить словами «пунктом 2 и пунктом 3 настоящего Порядка».</w:t>
      </w: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4C9E">
        <w:rPr>
          <w:rFonts w:ascii="Times New Roman" w:hAnsi="Times New Roman" w:cs="Times New Roman"/>
          <w:color w:val="000000" w:themeColor="text1"/>
          <w:sz w:val="26"/>
          <w:szCs w:val="26"/>
        </w:rPr>
        <w:t>2)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дпункт «в» пункта 6 </w:t>
      </w:r>
      <w:r w:rsidRPr="00984C9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«в)  н</w:t>
      </w:r>
      <w:r w:rsidRPr="00D51BBC">
        <w:rPr>
          <w:rFonts w:ascii="Times New Roman" w:hAnsi="Times New Roman" w:cs="Times New Roman"/>
          <w:color w:val="000000" w:themeColor="text1"/>
          <w:sz w:val="26"/>
          <w:szCs w:val="26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proofErr w:type="gramEnd"/>
    </w:p>
    <w:p w:rsidR="00DF5A55" w:rsidRPr="007A307E" w:rsidRDefault="00DF5A55" w:rsidP="00DF5A55">
      <w:pPr>
        <w:pStyle w:val="Standard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984C9E">
        <w:rPr>
          <w:rFonts w:ascii="Times New Roman" w:hAnsi="Times New Roman" w:cs="Times New Roman"/>
          <w:color w:val="000000" w:themeColor="text1"/>
          <w:sz w:val="26"/>
          <w:szCs w:val="26"/>
        </w:rPr>
        <w:t>3) в пункте 7 Порядка слова «в пунктах «а» - «в» статьи 6 настоящего Порядка» заменить словами «в подпунктах  «а» - «в» пункта 6 настоящего Порядка.</w:t>
      </w: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4C9E"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Pr="00A1540F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пункт 15 Порядка признать утратившим силу.</w:t>
      </w:r>
      <w:bookmarkStart w:id="0" w:name="_GoBack"/>
      <w:bookmarkEnd w:id="0"/>
    </w:p>
    <w:p w:rsidR="00DF5A55" w:rsidRPr="00BF6B94" w:rsidRDefault="00DF5A55" w:rsidP="00DF5A55">
      <w:pPr>
        <w:pStyle w:val="Standar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5A55" w:rsidRDefault="00DF5A55" w:rsidP="00DF5A55">
      <w:pPr>
        <w:pStyle w:val="Standard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Настоящее постановление вступает в силу после его официального опубликования.</w:t>
      </w: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DF5A55" w:rsidRDefault="00DF5A55" w:rsidP="00DF5A5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93A7F" w:rsidRDefault="00DF5A55" w:rsidP="00DF5A55">
      <w:r>
        <w:rPr>
          <w:sz w:val="26"/>
          <w:szCs w:val="26"/>
        </w:rPr>
        <w:t xml:space="preserve">Глава Хочашевского сельского поселения                                                                                   Ядринского района Чувашской Республики                              </w:t>
      </w:r>
      <w:proofErr w:type="spellStart"/>
      <w:r>
        <w:rPr>
          <w:sz w:val="26"/>
          <w:szCs w:val="26"/>
        </w:rPr>
        <w:t>Н.Н.Албутова</w:t>
      </w:r>
      <w:proofErr w:type="spellEnd"/>
    </w:p>
    <w:sectPr w:rsidR="00293A7F" w:rsidSect="0029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5A55"/>
    <w:rsid w:val="00293A7F"/>
    <w:rsid w:val="00D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F5A55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DF5A55"/>
    <w:pPr>
      <w:suppressAutoHyphens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F5A5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5">
    <w:name w:val="No Spacing"/>
    <w:uiPriority w:val="1"/>
    <w:qFormat/>
    <w:rsid w:val="00DF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1</cp:revision>
  <dcterms:created xsi:type="dcterms:W3CDTF">2019-12-10T10:26:00Z</dcterms:created>
  <dcterms:modified xsi:type="dcterms:W3CDTF">2019-12-10T10:31:00Z</dcterms:modified>
</cp:coreProperties>
</file>