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0" w:rsidRPr="00641DEC" w:rsidRDefault="00AD0D21" w:rsidP="00641DEC">
      <w:pPr>
        <w:tabs>
          <w:tab w:val="left" w:pos="4020"/>
          <w:tab w:val="center" w:pos="4677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EE7670" w:rsidRPr="008851F5">
        <w:trPr>
          <w:cantSplit/>
          <w:trHeight w:val="420"/>
        </w:trPr>
        <w:tc>
          <w:tcPr>
            <w:tcW w:w="4195" w:type="dxa"/>
          </w:tcPr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416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РЕСПУБЛИКИ</w:t>
            </w:r>
          </w:p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РЛ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Ĕ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ЧУТАЙ  РАЙОН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Ĕ</w:t>
            </w:r>
            <w:r w:rsidR="00EE7670" w:rsidRPr="00885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E7670" w:rsidRPr="008851F5" w:rsidRDefault="00EE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F416AE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8851F5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EE7670" w:rsidRPr="008851F5">
        <w:trPr>
          <w:cantSplit/>
          <w:trHeight w:val="2355"/>
        </w:trPr>
        <w:tc>
          <w:tcPr>
            <w:tcW w:w="4195" w:type="dxa"/>
          </w:tcPr>
          <w:p w:rsidR="00F416AE" w:rsidRDefault="00F416A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EE7670" w:rsidRPr="008851F5" w:rsidRDefault="00EE767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sz w:val="22"/>
              </w:rPr>
              <w:t>ПИТ</w:t>
            </w:r>
            <w:r w:rsidR="008851F5">
              <w:rPr>
                <w:rFonts w:ascii="Times New Roman" w:hAnsi="Times New Roman" w:cs="Times New Roman"/>
                <w:b/>
                <w:bCs/>
                <w:sz w:val="22"/>
              </w:rPr>
              <w:t>Ĕ</w:t>
            </w:r>
            <w:r w:rsidRPr="008851F5">
              <w:rPr>
                <w:rFonts w:ascii="Times New Roman" w:hAnsi="Times New Roman" w:cs="Times New Roman"/>
                <w:b/>
                <w:bCs/>
                <w:sz w:val="22"/>
              </w:rPr>
              <w:t xml:space="preserve">РКАССИ </w:t>
            </w: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 </w:t>
            </w:r>
          </w:p>
          <w:p w:rsidR="00EE7670" w:rsidRPr="008851F5" w:rsidRDefault="00E91E2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</w:t>
            </w:r>
            <w:r w:rsid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Ĕ</w:t>
            </w:r>
            <w:r w:rsidR="00EE7670"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EE7670" w:rsidRPr="008851F5" w:rsidRDefault="00EE7670">
            <w:pPr>
              <w:spacing w:line="192" w:lineRule="auto"/>
            </w:pPr>
          </w:p>
          <w:p w:rsidR="00EE7670" w:rsidRPr="008851F5" w:rsidRDefault="00EE7670">
            <w:pPr>
              <w:spacing w:line="192" w:lineRule="auto"/>
            </w:pPr>
          </w:p>
          <w:p w:rsidR="00EE7670" w:rsidRPr="008851F5" w:rsidRDefault="008851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ЙЫШĂ</w:t>
            </w:r>
            <w:r w:rsidR="00EE7670"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НУ</w:t>
            </w:r>
          </w:p>
          <w:p w:rsidR="006C7F7B" w:rsidRDefault="006C7F7B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F416AE" w:rsidRPr="00A320B5" w:rsidRDefault="007E68C4" w:rsidP="00A320B5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  <w:r w:rsidR="00D2751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E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670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851F5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670" w:rsidRPr="00D27518" w:rsidRDefault="008851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7518">
              <w:rPr>
                <w:sz w:val="22"/>
                <w:szCs w:val="22"/>
              </w:rPr>
              <w:t>Питĕ</w:t>
            </w:r>
            <w:r w:rsidR="00EE7670" w:rsidRPr="00D27518">
              <w:rPr>
                <w:sz w:val="22"/>
                <w:szCs w:val="22"/>
              </w:rPr>
              <w:t>ркасси</w:t>
            </w:r>
            <w:proofErr w:type="spellEnd"/>
            <w:r w:rsidR="00EE7670" w:rsidRPr="00D27518">
              <w:rPr>
                <w:sz w:val="22"/>
                <w:szCs w:val="22"/>
              </w:rPr>
              <w:t xml:space="preserve"> </w:t>
            </w:r>
            <w:proofErr w:type="spellStart"/>
            <w:r w:rsidR="00EE7670" w:rsidRPr="00D27518">
              <w:rPr>
                <w:sz w:val="22"/>
                <w:szCs w:val="22"/>
              </w:rPr>
              <w:t>ял</w:t>
            </w:r>
            <w:r w:rsidRPr="00D27518">
              <w:rPr>
                <w:sz w:val="22"/>
                <w:szCs w:val="22"/>
              </w:rPr>
              <w:t>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E7670" w:rsidRPr="008851F5" w:rsidRDefault="00EE7670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F416AE" w:rsidRDefault="00F416A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E7670" w:rsidRPr="008851F5" w:rsidRDefault="00E91E2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  <w:r w:rsidR="00EE7670"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ПИТЕРКИНСКОГО   СЕЛЬСКОГО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8851F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 w:rsidRPr="008851F5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EE7670" w:rsidRPr="008851F5" w:rsidRDefault="00EE7670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 w:rsidRPr="008851F5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EE7670" w:rsidRPr="008851F5" w:rsidRDefault="00EE7670"/>
          <w:p w:rsidR="00F416AE" w:rsidRPr="00A320B5" w:rsidRDefault="005C49E5" w:rsidP="00A320B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C4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  <w:r w:rsidR="0092234D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0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7670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F25D63" w:rsidRPr="00A3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7670" w:rsidRPr="00D27518" w:rsidRDefault="00EE7670">
            <w:pPr>
              <w:jc w:val="center"/>
              <w:rPr>
                <w:sz w:val="22"/>
                <w:szCs w:val="22"/>
              </w:rPr>
            </w:pPr>
            <w:r w:rsidRPr="00D27518">
              <w:rPr>
                <w:color w:val="000000"/>
                <w:sz w:val="22"/>
                <w:szCs w:val="22"/>
              </w:rPr>
              <w:t>деревня Питеркино</w:t>
            </w:r>
          </w:p>
        </w:tc>
      </w:tr>
    </w:tbl>
    <w:p w:rsidR="003967A1" w:rsidRDefault="003967A1" w:rsidP="009B1A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>Об обеспечении безопасности людей</w:t>
      </w: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 xml:space="preserve">на водных объектах  Питеркинского </w:t>
      </w:r>
    </w:p>
    <w:p w:rsidR="00E0281B" w:rsidRDefault="00E0281B" w:rsidP="00E0281B">
      <w:pPr>
        <w:rPr>
          <w:sz w:val="26"/>
          <w:szCs w:val="28"/>
        </w:rPr>
      </w:pPr>
      <w:r>
        <w:rPr>
          <w:sz w:val="26"/>
          <w:szCs w:val="28"/>
        </w:rPr>
        <w:t xml:space="preserve">сельского поселения в период </w:t>
      </w:r>
    </w:p>
    <w:p w:rsidR="00E0281B" w:rsidRDefault="00D76CD3" w:rsidP="00E0281B">
      <w:pPr>
        <w:rPr>
          <w:sz w:val="26"/>
          <w:szCs w:val="28"/>
        </w:rPr>
      </w:pPr>
      <w:r>
        <w:rPr>
          <w:sz w:val="26"/>
          <w:szCs w:val="28"/>
        </w:rPr>
        <w:t>купального сезона 201</w:t>
      </w:r>
      <w:r w:rsidR="007E68C4">
        <w:rPr>
          <w:sz w:val="26"/>
          <w:szCs w:val="28"/>
        </w:rPr>
        <w:t>9</w:t>
      </w:r>
      <w:r w:rsidR="00E0281B">
        <w:rPr>
          <w:sz w:val="26"/>
          <w:szCs w:val="28"/>
        </w:rPr>
        <w:t xml:space="preserve"> года</w:t>
      </w:r>
    </w:p>
    <w:p w:rsidR="00E0281B" w:rsidRDefault="00E0281B" w:rsidP="00E0281B">
      <w:pPr>
        <w:rPr>
          <w:sz w:val="26"/>
          <w:szCs w:val="28"/>
        </w:rPr>
      </w:pPr>
    </w:p>
    <w:p w:rsidR="00E0281B" w:rsidRDefault="00E0281B" w:rsidP="00E0281B">
      <w:pPr>
        <w:pStyle w:val="a4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6"/>
            <w:szCs w:val="26"/>
          </w:rPr>
          <w:t>2006 г</w:t>
        </w:r>
      </w:smartTag>
      <w:r>
        <w:rPr>
          <w:sz w:val="26"/>
          <w:szCs w:val="26"/>
        </w:rPr>
        <w:t>.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139 «Об утверждении Правил охраны жизни людей на воде в Чувашской Республике» (с изменениями от 22 апреля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6"/>
            <w:szCs w:val="26"/>
          </w:rPr>
          <w:t>2009 г</w:t>
        </w:r>
      </w:smartTag>
      <w:r>
        <w:rPr>
          <w:sz w:val="26"/>
          <w:szCs w:val="26"/>
        </w:rPr>
        <w:t xml:space="preserve">., от 12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 xml:space="preserve">.), </w:t>
      </w:r>
      <w:r w:rsidR="00F34F45">
        <w:rPr>
          <w:sz w:val="26"/>
          <w:szCs w:val="26"/>
        </w:rPr>
        <w:t xml:space="preserve">от  06 июля 2006 г. № 167 «Об  утверждении Правил  пользования водными ресурсами для  плавания  на маломерных  судах в Чувашской Республике», </w:t>
      </w:r>
      <w:r>
        <w:rPr>
          <w:sz w:val="26"/>
          <w:szCs w:val="26"/>
        </w:rPr>
        <w:t>в целях обеспечения безопасности людей на водных объектах Питеркинского сельского поселения Красночетайского района в период купального сезона 201</w:t>
      </w:r>
      <w:r w:rsidR="007E68C4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администрация Питеркинского сельского поселения Красночетайского района</w:t>
      </w:r>
      <w:r w:rsidR="00E83BD4">
        <w:rPr>
          <w:sz w:val="26"/>
          <w:szCs w:val="26"/>
        </w:rPr>
        <w:t xml:space="preserve">       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proofErr w:type="gramStart"/>
      <w:r>
        <w:rPr>
          <w:sz w:val="26"/>
          <w:szCs w:val="26"/>
        </w:rPr>
        <w:t>н</w:t>
      </w:r>
      <w:proofErr w:type="spellEnd"/>
      <w:proofErr w:type="gramEnd"/>
      <w:r>
        <w:rPr>
          <w:sz w:val="26"/>
          <w:szCs w:val="26"/>
        </w:rPr>
        <w:t xml:space="preserve"> о в л я е т: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1. Начальнику штаба  ГО и ЧС по территории сельского поселения: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- разработать план мероприятий по обеспечению безопасности людей на водоемах в период купального сезона; 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- определить потенциально опасные участки водоемов и обозначить их соответствующими предупреждающими и запрещающими знаками;</w:t>
      </w:r>
    </w:p>
    <w:p w:rsidR="00E0281B" w:rsidRDefault="00E0281B" w:rsidP="00E028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- довести до населения информацию об опасных участках водоемов и местах, запрещенных для купания через средства массовой информации и наглядную агитацию;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</w:t>
      </w:r>
      <w:r w:rsidR="00E83BD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Питеркинского сельского поселения Красночетайского района от </w:t>
      </w:r>
      <w:r w:rsidR="007E68C4">
        <w:rPr>
          <w:sz w:val="26"/>
          <w:szCs w:val="26"/>
        </w:rPr>
        <w:t xml:space="preserve">02 июля </w:t>
      </w:r>
      <w:r w:rsidR="00F34F45">
        <w:rPr>
          <w:sz w:val="26"/>
          <w:szCs w:val="26"/>
        </w:rPr>
        <w:t>201</w:t>
      </w:r>
      <w:r w:rsidR="007E68C4">
        <w:rPr>
          <w:sz w:val="26"/>
          <w:szCs w:val="26"/>
        </w:rPr>
        <w:t>8</w:t>
      </w:r>
      <w:r w:rsidR="005E430C">
        <w:rPr>
          <w:sz w:val="26"/>
          <w:szCs w:val="26"/>
        </w:rPr>
        <w:t xml:space="preserve"> года № </w:t>
      </w:r>
      <w:r w:rsidR="007E68C4">
        <w:rPr>
          <w:sz w:val="26"/>
          <w:szCs w:val="26"/>
        </w:rPr>
        <w:t>25а</w:t>
      </w:r>
      <w:r>
        <w:rPr>
          <w:sz w:val="26"/>
          <w:szCs w:val="26"/>
        </w:rPr>
        <w:t xml:space="preserve"> «Об обеспечении  безопасности людей на водных объектах Питеркинского сельского поселения в период купального сезона 201</w:t>
      </w:r>
      <w:r w:rsidR="007E68C4">
        <w:rPr>
          <w:sz w:val="26"/>
          <w:szCs w:val="26"/>
        </w:rPr>
        <w:t>8</w:t>
      </w:r>
      <w:r>
        <w:rPr>
          <w:sz w:val="26"/>
          <w:szCs w:val="26"/>
        </w:rPr>
        <w:t xml:space="preserve"> года» признать утратившим силу.          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0281B" w:rsidRDefault="00E0281B" w:rsidP="00E028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в периодическом печатном издании «Вестник Питеркинского сельского поселения».  </w:t>
      </w:r>
    </w:p>
    <w:p w:rsidR="00E0281B" w:rsidRDefault="00E0281B" w:rsidP="00E0281B">
      <w:pPr>
        <w:jc w:val="both"/>
        <w:rPr>
          <w:sz w:val="26"/>
        </w:rPr>
      </w:pPr>
    </w:p>
    <w:p w:rsidR="00E0281B" w:rsidRDefault="00E0281B" w:rsidP="005E430C">
      <w:pPr>
        <w:ind w:firstLine="540"/>
        <w:jc w:val="both"/>
        <w:rPr>
          <w:sz w:val="26"/>
        </w:rPr>
      </w:pPr>
      <w:r>
        <w:rPr>
          <w:sz w:val="26"/>
        </w:rPr>
        <w:t xml:space="preserve">Глава Питеркинского сельского поселения                               </w:t>
      </w:r>
      <w:r w:rsidR="005E430C">
        <w:rPr>
          <w:sz w:val="26"/>
        </w:rPr>
        <w:t xml:space="preserve"> В.Г.Михуткин</w:t>
      </w:r>
    </w:p>
    <w:p w:rsidR="00E0281B" w:rsidRDefault="00E0281B" w:rsidP="00E0281B">
      <w:pPr>
        <w:spacing w:line="360" w:lineRule="auto"/>
        <w:ind w:firstLine="540"/>
        <w:jc w:val="both"/>
        <w:rPr>
          <w:sz w:val="26"/>
        </w:rPr>
      </w:pPr>
    </w:p>
    <w:p w:rsidR="00E0281B" w:rsidRDefault="00E0281B" w:rsidP="00E0281B">
      <w:pPr>
        <w:spacing w:line="360" w:lineRule="auto"/>
        <w:ind w:firstLine="540"/>
        <w:jc w:val="both"/>
        <w:rPr>
          <w:sz w:val="26"/>
        </w:rPr>
      </w:pPr>
    </w:p>
    <w:p w:rsidR="00E0281B" w:rsidRDefault="00E0281B" w:rsidP="00E0281B">
      <w:pPr>
        <w:jc w:val="center"/>
      </w:pPr>
      <w:r>
        <w:rPr>
          <w:b/>
          <w:sz w:val="26"/>
          <w:szCs w:val="28"/>
        </w:rPr>
        <w:t xml:space="preserve">                  </w:t>
      </w:r>
      <w:r>
        <w:t xml:space="preserve">Утверждено </w:t>
      </w:r>
    </w:p>
    <w:p w:rsidR="00CB5035" w:rsidRDefault="00E0281B" w:rsidP="00E0281B">
      <w:r>
        <w:t xml:space="preserve">                                                                             Постановлением  </w:t>
      </w:r>
      <w:r w:rsidR="00CB5035">
        <w:t xml:space="preserve">администрации            </w:t>
      </w:r>
    </w:p>
    <w:p w:rsidR="00E0281B" w:rsidRDefault="00CB5035" w:rsidP="00E0281B">
      <w:r>
        <w:t xml:space="preserve">                                                                             Питеркинского сельского поселения</w:t>
      </w:r>
      <w:r w:rsidR="00E0281B">
        <w:t xml:space="preserve">                                                              </w:t>
      </w:r>
      <w:r>
        <w:t xml:space="preserve">             </w:t>
      </w:r>
    </w:p>
    <w:p w:rsidR="00E0281B" w:rsidRDefault="00E0281B" w:rsidP="00E0281B">
      <w:r>
        <w:t xml:space="preserve">                                                                             от </w:t>
      </w:r>
      <w:r w:rsidRPr="00E56FCB">
        <w:rPr>
          <w:u w:val="single"/>
        </w:rPr>
        <w:t>_</w:t>
      </w:r>
      <w:r w:rsidR="007E68C4">
        <w:rPr>
          <w:u w:val="single"/>
        </w:rPr>
        <w:t>22.05.2019</w:t>
      </w:r>
      <w:r w:rsidRPr="00E56FCB">
        <w:rPr>
          <w:u w:val="single"/>
        </w:rPr>
        <w:t xml:space="preserve"> </w:t>
      </w:r>
      <w:r>
        <w:rPr>
          <w:u w:val="single"/>
        </w:rPr>
        <w:t>г</w:t>
      </w:r>
      <w:r>
        <w:t xml:space="preserve">. №_ </w:t>
      </w:r>
      <w:r w:rsidR="00E83BD4">
        <w:rPr>
          <w:u w:val="single"/>
        </w:rPr>
        <w:t>2</w:t>
      </w:r>
      <w:r w:rsidR="007E68C4">
        <w:rPr>
          <w:u w:val="single"/>
        </w:rPr>
        <w:t>1</w:t>
      </w:r>
      <w:r>
        <w:t>__</w:t>
      </w:r>
    </w:p>
    <w:p w:rsidR="00E0281B" w:rsidRDefault="00E0281B" w:rsidP="00E0281B">
      <w:pPr>
        <w:jc w:val="center"/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ПЛАН </w:t>
      </w: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мероприятий по обеспечению безопасности людей на водоемах </w:t>
      </w:r>
    </w:p>
    <w:p w:rsidR="00E0281B" w:rsidRDefault="00E0281B" w:rsidP="00E0281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в период купального сезона 201</w:t>
      </w:r>
      <w:r w:rsidR="007E68C4">
        <w:rPr>
          <w:b/>
          <w:sz w:val="26"/>
          <w:szCs w:val="28"/>
        </w:rPr>
        <w:t>9</w:t>
      </w:r>
      <w:r>
        <w:rPr>
          <w:b/>
          <w:sz w:val="26"/>
          <w:szCs w:val="28"/>
        </w:rPr>
        <w:t xml:space="preserve"> года</w:t>
      </w: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4088"/>
        <w:gridCol w:w="1225"/>
        <w:gridCol w:w="2520"/>
        <w:gridCol w:w="1076"/>
      </w:tblGrid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№№</w:t>
            </w:r>
          </w:p>
          <w:p w:rsidR="00E0281B" w:rsidRDefault="00E0281B" w:rsidP="00E0281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Сроки выполнения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Ответственные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Приме-</w:t>
            </w:r>
          </w:p>
          <w:p w:rsidR="00E0281B" w:rsidRDefault="00E0281B" w:rsidP="00E0281B">
            <w:pPr>
              <w:ind w:left="-472" w:right="-112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Определить потенциально опасные участки водоемов и обозначить их соответствующими предупреждающими и запрещающими знаками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</w:t>
            </w:r>
            <w:proofErr w:type="spellStart"/>
            <w:r>
              <w:t>сельск</w:t>
            </w:r>
            <w:r w:rsidRPr="00E0281B">
              <w:rPr>
                <w:lang w:val="en-US"/>
              </w:rPr>
              <w:t>ого</w:t>
            </w:r>
            <w:proofErr w:type="spellEnd"/>
            <w:r>
              <w:t xml:space="preserve">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Назначить ответственных за обеспечение безопасности людей на водоемах в период купального сезона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сельского поселения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Довести до населения информацию об опасных участках водоемов и местах запрещенных для купания через средства массовой информации и наглядную агитацию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Июнь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 xml:space="preserve">Глава сельского поселения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  <w:tr w:rsidR="00E0281B" w:rsidRPr="00E0281B" w:rsidTr="00E0281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Провести заседание комиссии ЧС и ОПБ по вопросам безопасности людей на водных объектах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B" w:rsidRDefault="00E0281B" w:rsidP="00E0281B">
            <w:pPr>
              <w:jc w:val="both"/>
            </w:pPr>
            <w:r>
              <w:t>Председатель КЧС и ОПБ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1B" w:rsidRDefault="00E0281B" w:rsidP="00E0281B">
            <w:pPr>
              <w:jc w:val="center"/>
            </w:pPr>
          </w:p>
        </w:tc>
      </w:tr>
    </w:tbl>
    <w:p w:rsidR="00E0281B" w:rsidRDefault="00E0281B" w:rsidP="00E0281B">
      <w:pPr>
        <w:jc w:val="center"/>
        <w:rPr>
          <w:b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jc w:val="center"/>
        <w:rPr>
          <w:b/>
          <w:sz w:val="26"/>
          <w:szCs w:val="28"/>
        </w:rPr>
      </w:pPr>
    </w:p>
    <w:p w:rsidR="00E0281B" w:rsidRDefault="00E0281B" w:rsidP="00E0281B">
      <w:pPr>
        <w:rPr>
          <w:sz w:val="26"/>
          <w:szCs w:val="28"/>
        </w:rPr>
      </w:pPr>
      <w:r>
        <w:t xml:space="preserve">Начальник штаба ГО и ЧС                                                                     </w:t>
      </w:r>
      <w:proofErr w:type="spellStart"/>
      <w:r>
        <w:t>С.М.Бродюкова</w:t>
      </w:r>
      <w:proofErr w:type="spellEnd"/>
      <w:r>
        <w:rPr>
          <w:sz w:val="26"/>
          <w:szCs w:val="28"/>
        </w:rPr>
        <w:t xml:space="preserve">     </w:t>
      </w:r>
    </w:p>
    <w:p w:rsidR="00E0281B" w:rsidRDefault="00E0281B" w:rsidP="00E0281B">
      <w:pPr>
        <w:pStyle w:val="ConsPlusTitle"/>
        <w:ind w:right="4495"/>
        <w:jc w:val="both"/>
        <w:rPr>
          <w:sz w:val="24"/>
          <w:szCs w:val="24"/>
        </w:rPr>
      </w:pPr>
    </w:p>
    <w:p w:rsidR="009B1A75" w:rsidRPr="00561C48" w:rsidRDefault="009B1A75" w:rsidP="009B1A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B1A75" w:rsidRPr="00561C48" w:rsidSect="0077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91" w:rsidRDefault="00464A91">
      <w:r>
        <w:separator/>
      </w:r>
    </w:p>
  </w:endnote>
  <w:endnote w:type="continuationSeparator" w:id="0">
    <w:p w:rsidR="00464A91" w:rsidRDefault="0046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91" w:rsidRDefault="00464A91">
      <w:r>
        <w:separator/>
      </w:r>
    </w:p>
  </w:footnote>
  <w:footnote w:type="continuationSeparator" w:id="0">
    <w:p w:rsidR="00464A91" w:rsidRDefault="0046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A3"/>
    <w:multiLevelType w:val="hybridMultilevel"/>
    <w:tmpl w:val="C3CC0D26"/>
    <w:lvl w:ilvl="0" w:tplc="92D0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96A4C"/>
    <w:multiLevelType w:val="hybridMultilevel"/>
    <w:tmpl w:val="1556EF9E"/>
    <w:lvl w:ilvl="0" w:tplc="7F4ADF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8A876D2"/>
    <w:multiLevelType w:val="hybridMultilevel"/>
    <w:tmpl w:val="1256D29A"/>
    <w:lvl w:ilvl="0" w:tplc="F67476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F1586"/>
    <w:multiLevelType w:val="hybridMultilevel"/>
    <w:tmpl w:val="1BCA7A6C"/>
    <w:lvl w:ilvl="0" w:tplc="EAD6D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2114E">
      <w:numFmt w:val="none"/>
      <w:lvlText w:val=""/>
      <w:lvlJc w:val="left"/>
      <w:pPr>
        <w:tabs>
          <w:tab w:val="num" w:pos="360"/>
        </w:tabs>
      </w:pPr>
    </w:lvl>
    <w:lvl w:ilvl="2" w:tplc="20D4A7F8">
      <w:numFmt w:val="none"/>
      <w:lvlText w:val=""/>
      <w:lvlJc w:val="left"/>
      <w:pPr>
        <w:tabs>
          <w:tab w:val="num" w:pos="360"/>
        </w:tabs>
      </w:pPr>
    </w:lvl>
    <w:lvl w:ilvl="3" w:tplc="5F06D61C">
      <w:numFmt w:val="none"/>
      <w:lvlText w:val=""/>
      <w:lvlJc w:val="left"/>
      <w:pPr>
        <w:tabs>
          <w:tab w:val="num" w:pos="360"/>
        </w:tabs>
      </w:pPr>
    </w:lvl>
    <w:lvl w:ilvl="4" w:tplc="8BE44306">
      <w:numFmt w:val="none"/>
      <w:lvlText w:val=""/>
      <w:lvlJc w:val="left"/>
      <w:pPr>
        <w:tabs>
          <w:tab w:val="num" w:pos="360"/>
        </w:tabs>
      </w:pPr>
    </w:lvl>
    <w:lvl w:ilvl="5" w:tplc="BF1628D4">
      <w:numFmt w:val="none"/>
      <w:lvlText w:val=""/>
      <w:lvlJc w:val="left"/>
      <w:pPr>
        <w:tabs>
          <w:tab w:val="num" w:pos="360"/>
        </w:tabs>
      </w:pPr>
    </w:lvl>
    <w:lvl w:ilvl="6" w:tplc="C6BEE6EE">
      <w:numFmt w:val="none"/>
      <w:lvlText w:val=""/>
      <w:lvlJc w:val="left"/>
      <w:pPr>
        <w:tabs>
          <w:tab w:val="num" w:pos="360"/>
        </w:tabs>
      </w:pPr>
    </w:lvl>
    <w:lvl w:ilvl="7" w:tplc="EA3A50FA">
      <w:numFmt w:val="none"/>
      <w:lvlText w:val=""/>
      <w:lvlJc w:val="left"/>
      <w:pPr>
        <w:tabs>
          <w:tab w:val="num" w:pos="360"/>
        </w:tabs>
      </w:pPr>
    </w:lvl>
    <w:lvl w:ilvl="8" w:tplc="131A45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D2E49B5"/>
    <w:multiLevelType w:val="hybridMultilevel"/>
    <w:tmpl w:val="BFEC65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0500F08"/>
    <w:multiLevelType w:val="hybridMultilevel"/>
    <w:tmpl w:val="CD54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168"/>
    <w:rsid w:val="00001635"/>
    <w:rsid w:val="00030965"/>
    <w:rsid w:val="00052876"/>
    <w:rsid w:val="000823D5"/>
    <w:rsid w:val="00083D7B"/>
    <w:rsid w:val="00084B64"/>
    <w:rsid w:val="000924CE"/>
    <w:rsid w:val="000A7DCE"/>
    <w:rsid w:val="000C7455"/>
    <w:rsid w:val="000E5BF1"/>
    <w:rsid w:val="000F55DE"/>
    <w:rsid w:val="00121B99"/>
    <w:rsid w:val="00167453"/>
    <w:rsid w:val="00174D43"/>
    <w:rsid w:val="001A2AD3"/>
    <w:rsid w:val="001D0F31"/>
    <w:rsid w:val="001D3D54"/>
    <w:rsid w:val="0020719E"/>
    <w:rsid w:val="0021455C"/>
    <w:rsid w:val="00250DAB"/>
    <w:rsid w:val="00263C40"/>
    <w:rsid w:val="00272666"/>
    <w:rsid w:val="00275114"/>
    <w:rsid w:val="00291849"/>
    <w:rsid w:val="002A72D1"/>
    <w:rsid w:val="002B10C4"/>
    <w:rsid w:val="002B1D6C"/>
    <w:rsid w:val="002E3507"/>
    <w:rsid w:val="002E6FCF"/>
    <w:rsid w:val="00310149"/>
    <w:rsid w:val="00312A96"/>
    <w:rsid w:val="00321AC8"/>
    <w:rsid w:val="003704CE"/>
    <w:rsid w:val="0038509B"/>
    <w:rsid w:val="00395168"/>
    <w:rsid w:val="003967A1"/>
    <w:rsid w:val="0041723A"/>
    <w:rsid w:val="00432824"/>
    <w:rsid w:val="004442C3"/>
    <w:rsid w:val="0045442D"/>
    <w:rsid w:val="00464A91"/>
    <w:rsid w:val="004658FF"/>
    <w:rsid w:val="00473E9B"/>
    <w:rsid w:val="004B1609"/>
    <w:rsid w:val="004B1B2B"/>
    <w:rsid w:val="004B75F6"/>
    <w:rsid w:val="004F05BF"/>
    <w:rsid w:val="004F78F2"/>
    <w:rsid w:val="0051146F"/>
    <w:rsid w:val="00541486"/>
    <w:rsid w:val="00560422"/>
    <w:rsid w:val="00561C48"/>
    <w:rsid w:val="00563C79"/>
    <w:rsid w:val="0057269E"/>
    <w:rsid w:val="00576C20"/>
    <w:rsid w:val="00592C36"/>
    <w:rsid w:val="005C49E5"/>
    <w:rsid w:val="005D33B7"/>
    <w:rsid w:val="005E430C"/>
    <w:rsid w:val="00607840"/>
    <w:rsid w:val="00640A17"/>
    <w:rsid w:val="00641DEC"/>
    <w:rsid w:val="00650B31"/>
    <w:rsid w:val="006C7F7B"/>
    <w:rsid w:val="0071666A"/>
    <w:rsid w:val="007709E2"/>
    <w:rsid w:val="00777DA1"/>
    <w:rsid w:val="007E68C4"/>
    <w:rsid w:val="00800F7D"/>
    <w:rsid w:val="008174AD"/>
    <w:rsid w:val="0085361B"/>
    <w:rsid w:val="00854E52"/>
    <w:rsid w:val="00881875"/>
    <w:rsid w:val="008851F5"/>
    <w:rsid w:val="00887F09"/>
    <w:rsid w:val="008A49EB"/>
    <w:rsid w:val="008B5CA3"/>
    <w:rsid w:val="008D456A"/>
    <w:rsid w:val="008F1960"/>
    <w:rsid w:val="0092234D"/>
    <w:rsid w:val="00931A44"/>
    <w:rsid w:val="00947E6E"/>
    <w:rsid w:val="00957DCB"/>
    <w:rsid w:val="00991980"/>
    <w:rsid w:val="00993704"/>
    <w:rsid w:val="00994CB9"/>
    <w:rsid w:val="009A16BB"/>
    <w:rsid w:val="009A282E"/>
    <w:rsid w:val="009B1A75"/>
    <w:rsid w:val="009B4B8B"/>
    <w:rsid w:val="009B796B"/>
    <w:rsid w:val="00A269F0"/>
    <w:rsid w:val="00A320B5"/>
    <w:rsid w:val="00A50CC4"/>
    <w:rsid w:val="00A718C0"/>
    <w:rsid w:val="00A744D6"/>
    <w:rsid w:val="00A91C3A"/>
    <w:rsid w:val="00AC0A0C"/>
    <w:rsid w:val="00AD0D21"/>
    <w:rsid w:val="00AE3A30"/>
    <w:rsid w:val="00B142E9"/>
    <w:rsid w:val="00B44327"/>
    <w:rsid w:val="00B66285"/>
    <w:rsid w:val="00B719EB"/>
    <w:rsid w:val="00B759C1"/>
    <w:rsid w:val="00B824EA"/>
    <w:rsid w:val="00BC09AF"/>
    <w:rsid w:val="00BE0911"/>
    <w:rsid w:val="00C25F1F"/>
    <w:rsid w:val="00C30D86"/>
    <w:rsid w:val="00C40C10"/>
    <w:rsid w:val="00C43B44"/>
    <w:rsid w:val="00CB3AFE"/>
    <w:rsid w:val="00CB5035"/>
    <w:rsid w:val="00CC2136"/>
    <w:rsid w:val="00CD36C5"/>
    <w:rsid w:val="00CF611B"/>
    <w:rsid w:val="00CF768D"/>
    <w:rsid w:val="00D00B22"/>
    <w:rsid w:val="00D27518"/>
    <w:rsid w:val="00D37DB9"/>
    <w:rsid w:val="00D418BB"/>
    <w:rsid w:val="00D76CD3"/>
    <w:rsid w:val="00DB6618"/>
    <w:rsid w:val="00DD7F89"/>
    <w:rsid w:val="00DE4C8F"/>
    <w:rsid w:val="00DE6522"/>
    <w:rsid w:val="00E0281B"/>
    <w:rsid w:val="00E1695A"/>
    <w:rsid w:val="00E21714"/>
    <w:rsid w:val="00E56FCB"/>
    <w:rsid w:val="00E71A0D"/>
    <w:rsid w:val="00E83BD4"/>
    <w:rsid w:val="00E8726E"/>
    <w:rsid w:val="00E91E2F"/>
    <w:rsid w:val="00EB67F4"/>
    <w:rsid w:val="00EC4A73"/>
    <w:rsid w:val="00EC61F7"/>
    <w:rsid w:val="00EE7670"/>
    <w:rsid w:val="00F03D3D"/>
    <w:rsid w:val="00F25D63"/>
    <w:rsid w:val="00F34F45"/>
    <w:rsid w:val="00F361C0"/>
    <w:rsid w:val="00F416AE"/>
    <w:rsid w:val="00F83B69"/>
    <w:rsid w:val="00F84F6A"/>
    <w:rsid w:val="00F9618A"/>
    <w:rsid w:val="00FA1816"/>
    <w:rsid w:val="00FB4B50"/>
    <w:rsid w:val="00FC1BA9"/>
    <w:rsid w:val="00FD0E05"/>
    <w:rsid w:val="00FE0CD8"/>
    <w:rsid w:val="00FE2883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9E2"/>
    <w:rPr>
      <w:sz w:val="24"/>
      <w:szCs w:val="24"/>
    </w:rPr>
  </w:style>
  <w:style w:type="paragraph" w:styleId="1">
    <w:name w:val="heading 1"/>
    <w:basedOn w:val="a"/>
    <w:next w:val="a"/>
    <w:qFormat/>
    <w:rsid w:val="00B7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09E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7709E2"/>
    <w:pPr>
      <w:keepNext/>
      <w:spacing w:before="80" w:line="192" w:lineRule="auto"/>
      <w:jc w:val="center"/>
      <w:outlineLvl w:val="2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709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709E2"/>
    <w:pPr>
      <w:jc w:val="both"/>
    </w:pPr>
    <w:rPr>
      <w:sz w:val="28"/>
    </w:rPr>
  </w:style>
  <w:style w:type="paragraph" w:styleId="a4">
    <w:name w:val="Body Text Indent"/>
    <w:basedOn w:val="a"/>
    <w:link w:val="a5"/>
    <w:rsid w:val="007709E2"/>
    <w:pPr>
      <w:spacing w:line="360" w:lineRule="auto"/>
      <w:ind w:firstLine="720"/>
    </w:pPr>
    <w:rPr>
      <w:color w:val="000000"/>
    </w:rPr>
  </w:style>
  <w:style w:type="character" w:customStyle="1" w:styleId="a6">
    <w:name w:val="Цветовое выделение"/>
    <w:rsid w:val="007709E2"/>
    <w:rPr>
      <w:b/>
      <w:bCs/>
      <w:color w:val="000080"/>
    </w:rPr>
  </w:style>
  <w:style w:type="paragraph" w:styleId="a7">
    <w:name w:val="header"/>
    <w:basedOn w:val="a"/>
    <w:rsid w:val="007709E2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7709E2"/>
    <w:pPr>
      <w:jc w:val="center"/>
    </w:pPr>
    <w:rPr>
      <w:sz w:val="20"/>
    </w:rPr>
  </w:style>
  <w:style w:type="paragraph" w:customStyle="1" w:styleId="ConsNormal">
    <w:name w:val="ConsNormal"/>
    <w:rsid w:val="005414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14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1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rsid w:val="008851F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2234D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A320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Объект"/>
    <w:basedOn w:val="a"/>
    <w:next w:val="a"/>
    <w:rsid w:val="002A72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rsid w:val="003967A1"/>
    <w:rPr>
      <w:rFonts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DA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31014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e">
    <w:name w:val="Hyperlink"/>
    <w:basedOn w:val="a0"/>
    <w:uiPriority w:val="99"/>
    <w:unhideWhenUsed/>
    <w:rsid w:val="00310149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E0281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E173-DCB0-4B0C-B622-056FB792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cod3</dc:creator>
  <cp:lastModifiedBy>sao</cp:lastModifiedBy>
  <cp:revision>2</cp:revision>
  <cp:lastPrinted>2019-05-31T07:26:00Z</cp:lastPrinted>
  <dcterms:created xsi:type="dcterms:W3CDTF">2019-05-31T07:27:00Z</dcterms:created>
  <dcterms:modified xsi:type="dcterms:W3CDTF">2019-05-31T07:27:00Z</dcterms:modified>
</cp:coreProperties>
</file>