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Look w:val="00A0"/>
      </w:tblPr>
      <w:tblGrid>
        <w:gridCol w:w="4234"/>
        <w:gridCol w:w="1184"/>
        <w:gridCol w:w="4241"/>
      </w:tblGrid>
      <w:tr w:rsidR="00314C8D" w:rsidRPr="005727EF" w:rsidTr="00314C8D">
        <w:trPr>
          <w:cantSplit/>
          <w:trHeight w:val="440"/>
        </w:trPr>
        <w:tc>
          <w:tcPr>
            <w:tcW w:w="4234" w:type="dxa"/>
          </w:tcPr>
          <w:p w:rsidR="00314C8D" w:rsidRDefault="00314C8D" w:rsidP="00314C8D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14C8D" w:rsidRDefault="00314C8D" w:rsidP="00314C8D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ЧĂВАШ РЕСПУБЛИКИ</w:t>
            </w:r>
          </w:p>
          <w:p w:rsidR="00314C8D" w:rsidRDefault="00314C8D" w:rsidP="00314C8D">
            <w:pPr>
              <w:pStyle w:val="a9"/>
              <w:spacing w:line="192" w:lineRule="auto"/>
              <w:jc w:val="center"/>
              <w:rPr>
                <w:sz w:val="26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РАЙОНĚ</w:t>
            </w:r>
          </w:p>
        </w:tc>
        <w:tc>
          <w:tcPr>
            <w:tcW w:w="1184" w:type="dxa"/>
            <w:vMerge w:val="restart"/>
          </w:tcPr>
          <w:p w:rsidR="00314C8D" w:rsidRPr="005727EF" w:rsidRDefault="00314C8D" w:rsidP="00314C8D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314C8D" w:rsidRDefault="00314C8D" w:rsidP="00314C8D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4C8D" w:rsidRDefault="00314C8D" w:rsidP="00314C8D">
            <w:pPr>
              <w:pStyle w:val="a9"/>
              <w:spacing w:line="192" w:lineRule="auto"/>
              <w:jc w:val="center"/>
              <w:rPr>
                <w:rStyle w:val="a8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314C8D" w:rsidRDefault="00314C8D" w:rsidP="00314C8D">
            <w:pPr>
              <w:pStyle w:val="a9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КРАСНОЧЕТАЙСКИЙ  РАЙОН</w:t>
            </w:r>
          </w:p>
        </w:tc>
      </w:tr>
      <w:tr w:rsidR="00314C8D" w:rsidRPr="005727EF" w:rsidTr="00314C8D">
        <w:trPr>
          <w:cantSplit/>
          <w:trHeight w:val="1467"/>
        </w:trPr>
        <w:tc>
          <w:tcPr>
            <w:tcW w:w="4234" w:type="dxa"/>
          </w:tcPr>
          <w:p w:rsidR="000471C4" w:rsidRDefault="000471C4" w:rsidP="00314C8D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МАН ЭТМЕН</w:t>
            </w:r>
          </w:p>
          <w:p w:rsidR="00314C8D" w:rsidRDefault="00314C8D" w:rsidP="00314C8D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ПОСЕЛЕНИЙĚН</w:t>
            </w:r>
          </w:p>
          <w:p w:rsidR="00314C8D" w:rsidRDefault="00314C8D" w:rsidP="00314C8D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8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АДМИНИСТРАЦИĚ</w:t>
            </w:r>
          </w:p>
          <w:p w:rsidR="00314C8D" w:rsidRPr="005727EF" w:rsidRDefault="00314C8D" w:rsidP="00314C8D">
            <w:pPr>
              <w:spacing w:line="192" w:lineRule="auto"/>
            </w:pPr>
          </w:p>
          <w:p w:rsidR="004B2B93" w:rsidRDefault="00314C8D" w:rsidP="004B2B9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</w:rPr>
              <w:t>ЙЫШĂНУ</w:t>
            </w:r>
          </w:p>
          <w:p w:rsidR="004B2B93" w:rsidRPr="004B2B93" w:rsidRDefault="004B2B93" w:rsidP="004B2B93">
            <w:pPr>
              <w:rPr>
                <w:lang w:val="en-US" w:eastAsia="ru-RU"/>
              </w:rPr>
            </w:pPr>
          </w:p>
          <w:p w:rsidR="00314C8D" w:rsidRPr="00FE4E42" w:rsidRDefault="00FE4E42" w:rsidP="004B2B9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12</w:t>
            </w:r>
            <w:r w:rsidR="001B66D4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  <w:lang w:val="en-US"/>
              </w:rPr>
              <w:t>7</w:t>
            </w:r>
            <w:r>
              <w:rPr>
                <w:rFonts w:ascii="Times New Roman" w:hAnsi="Times New Roman"/>
                <w:u w:val="single"/>
              </w:rPr>
              <w:t>.2019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F80D3E">
              <w:rPr>
                <w:rFonts w:ascii="Times New Roman" w:hAnsi="Times New Roman"/>
                <w:u w:val="single"/>
              </w:rPr>
              <w:t>39</w:t>
            </w:r>
            <w:r>
              <w:rPr>
                <w:rFonts w:ascii="Times New Roman" w:hAnsi="Times New Roman"/>
                <w:u w:val="single"/>
              </w:rPr>
              <w:t>№</w:t>
            </w:r>
          </w:p>
          <w:p w:rsidR="00314C8D" w:rsidRPr="005727EF" w:rsidRDefault="000471C4" w:rsidP="00314C8D">
            <w:pPr>
              <w:tabs>
                <w:tab w:val="left" w:pos="900"/>
                <w:tab w:val="center" w:pos="2009"/>
              </w:tabs>
              <w:rPr>
                <w:noProof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Ман </w:t>
            </w:r>
            <w:proofErr w:type="spellStart"/>
            <w:r>
              <w:rPr>
                <w:rFonts w:ascii="Times New Roman" w:hAnsi="Times New Roman"/>
                <w:color w:val="000000"/>
              </w:rPr>
              <w:t>Этмен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яле</w:t>
            </w:r>
          </w:p>
        </w:tc>
        <w:tc>
          <w:tcPr>
            <w:tcW w:w="0" w:type="auto"/>
            <w:vMerge/>
            <w:vAlign w:val="center"/>
          </w:tcPr>
          <w:p w:rsidR="00314C8D" w:rsidRPr="005727EF" w:rsidRDefault="00314C8D" w:rsidP="00314C8D">
            <w:pPr>
              <w:rPr>
                <w:szCs w:val="24"/>
              </w:rPr>
            </w:pPr>
          </w:p>
        </w:tc>
        <w:tc>
          <w:tcPr>
            <w:tcW w:w="4241" w:type="dxa"/>
          </w:tcPr>
          <w:p w:rsidR="00314C8D" w:rsidRDefault="00314C8D" w:rsidP="00314C8D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314C8D" w:rsidRDefault="000471C4" w:rsidP="00314C8D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БОЛЬШЕАТМЕНСКОГО</w:t>
            </w:r>
            <w:r w:rsidR="00314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СЕЛЬСКОГО</w:t>
            </w:r>
          </w:p>
          <w:p w:rsidR="00314C8D" w:rsidRDefault="00314C8D" w:rsidP="00314C8D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</w:p>
          <w:p w:rsidR="00314C8D" w:rsidRDefault="00314C8D" w:rsidP="00314C8D">
            <w:pPr>
              <w:pStyle w:val="a9"/>
              <w:spacing w:line="192" w:lineRule="auto"/>
              <w:jc w:val="center"/>
              <w:rPr>
                <w:rFonts w:ascii="Calibri" w:hAnsi="Calibri" w:cs="Times New Roman"/>
              </w:rPr>
            </w:pPr>
          </w:p>
          <w:p w:rsidR="00314C8D" w:rsidRDefault="00314C8D" w:rsidP="00314C8D">
            <w:pPr>
              <w:pStyle w:val="a9"/>
              <w:spacing w:line="192" w:lineRule="auto"/>
              <w:jc w:val="center"/>
              <w:rPr>
                <w:rStyle w:val="a8"/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Style w:val="a8"/>
                <w:rFonts w:ascii="Times New Roman" w:hAnsi="Times New Roman"/>
                <w:bCs/>
                <w:color w:val="000000"/>
              </w:rPr>
              <w:t>ПОСТАНОВЛЕНИЕ</w:t>
            </w:r>
          </w:p>
          <w:p w:rsidR="004B2B93" w:rsidRPr="004B2B93" w:rsidRDefault="004B2B93" w:rsidP="004B2B93">
            <w:pPr>
              <w:rPr>
                <w:lang w:val="en-US" w:eastAsia="ru-RU"/>
              </w:rPr>
            </w:pPr>
          </w:p>
          <w:p w:rsidR="00314C8D" w:rsidRPr="00FE4E42" w:rsidRDefault="00FE4E42" w:rsidP="004B2B93">
            <w:pPr>
              <w:spacing w:after="0" w:line="240" w:lineRule="auto"/>
              <w:rPr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12</w:t>
            </w:r>
            <w:r w:rsidR="001B66D4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  <w:lang w:val="en-US"/>
              </w:rPr>
              <w:t>7</w:t>
            </w:r>
            <w:r w:rsidR="00C50462">
              <w:rPr>
                <w:rFonts w:ascii="Times New Roman" w:hAnsi="Times New Roman"/>
                <w:u w:val="single"/>
              </w:rPr>
              <w:t>.2019 №</w:t>
            </w:r>
            <w:r w:rsidR="00F80D3E">
              <w:rPr>
                <w:rFonts w:ascii="Times New Roman" w:hAnsi="Times New Roman"/>
                <w:u w:val="single"/>
              </w:rPr>
              <w:t>39</w:t>
            </w:r>
          </w:p>
          <w:p w:rsidR="00314C8D" w:rsidRPr="005727EF" w:rsidRDefault="000471C4" w:rsidP="004B2B93">
            <w:pPr>
              <w:spacing w:after="0" w:line="240" w:lineRule="auto"/>
              <w:rPr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д.Большие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Атмени</w:t>
            </w:r>
            <w:proofErr w:type="spellEnd"/>
          </w:p>
        </w:tc>
      </w:tr>
    </w:tbl>
    <w:p w:rsidR="004B2B93" w:rsidRDefault="00E05698" w:rsidP="006F38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8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1"/>
      </w:tblGrid>
      <w:tr w:rsidR="00FE4E42" w:rsidRPr="005A3C93" w:rsidTr="00051E5E">
        <w:trPr>
          <w:trHeight w:val="159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FE4E42" w:rsidRDefault="00FE4E42" w:rsidP="00051E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FE4E42" w:rsidRPr="00F80D3E" w:rsidRDefault="00FE4E42" w:rsidP="00051E5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80D3E">
              <w:rPr>
                <w:rFonts w:ascii="Times New Roman" w:hAnsi="Times New Roman" w:cs="Times New Roman"/>
                <w:sz w:val="24"/>
                <w:szCs w:val="26"/>
              </w:rPr>
              <w:t xml:space="preserve">Об основных направлениях бюджетной политики  </w:t>
            </w:r>
            <w:r w:rsidR="00EA29FD">
              <w:rPr>
                <w:rFonts w:ascii="Times New Roman" w:hAnsi="Times New Roman" w:cs="Times New Roman"/>
                <w:sz w:val="24"/>
                <w:szCs w:val="26"/>
              </w:rPr>
              <w:t xml:space="preserve">Большеатменского </w:t>
            </w:r>
            <w:r w:rsidRPr="00F80D3E">
              <w:rPr>
                <w:rFonts w:ascii="Times New Roman" w:hAnsi="Times New Roman" w:cs="Times New Roman"/>
                <w:sz w:val="24"/>
                <w:szCs w:val="26"/>
              </w:rPr>
              <w:t>сельского поселения Красночетайского района Чувашской Республики на 2020 год и на плановый период 2021 и 2022 годов»</w:t>
            </w:r>
          </w:p>
        </w:tc>
      </w:tr>
    </w:tbl>
    <w:p w:rsidR="00FE4E42" w:rsidRPr="005A3C93" w:rsidRDefault="00FE4E42" w:rsidP="00FE4E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4E42" w:rsidRPr="00F80D3E" w:rsidRDefault="00FE4E42" w:rsidP="00F80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 В соответствии с решением Собрания депутатов </w:t>
      </w:r>
      <w:r w:rsidR="00F80D3E" w:rsidRPr="00F80D3E">
        <w:rPr>
          <w:rFonts w:ascii="Times New Roman" w:hAnsi="Times New Roman"/>
          <w:sz w:val="24"/>
          <w:szCs w:val="26"/>
        </w:rPr>
        <w:t>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  от  </w:t>
      </w:r>
      <w:r w:rsidR="00F80D3E" w:rsidRPr="00F80D3E">
        <w:rPr>
          <w:rFonts w:ascii="Times New Roman" w:hAnsi="Times New Roman"/>
          <w:sz w:val="24"/>
          <w:szCs w:val="26"/>
        </w:rPr>
        <w:t>30.06.2014</w:t>
      </w:r>
      <w:r w:rsidRPr="00F80D3E">
        <w:rPr>
          <w:rFonts w:ascii="Times New Roman" w:hAnsi="Times New Roman"/>
          <w:sz w:val="24"/>
          <w:szCs w:val="26"/>
        </w:rPr>
        <w:t xml:space="preserve"> года   № </w:t>
      </w:r>
      <w:r w:rsidR="00F80D3E" w:rsidRPr="00F80D3E">
        <w:rPr>
          <w:rFonts w:ascii="Times New Roman" w:hAnsi="Times New Roman"/>
          <w:sz w:val="24"/>
          <w:szCs w:val="26"/>
        </w:rPr>
        <w:t>2</w:t>
      </w:r>
      <w:r w:rsidRPr="00F80D3E">
        <w:rPr>
          <w:rFonts w:ascii="Times New Roman" w:hAnsi="Times New Roman"/>
          <w:sz w:val="24"/>
          <w:szCs w:val="26"/>
        </w:rPr>
        <w:t xml:space="preserve"> «О регулировании бюджетных правоотношений в </w:t>
      </w:r>
      <w:r w:rsidR="00F80D3E" w:rsidRPr="00F80D3E">
        <w:rPr>
          <w:rFonts w:ascii="Times New Roman" w:hAnsi="Times New Roman"/>
          <w:sz w:val="24"/>
          <w:szCs w:val="26"/>
        </w:rPr>
        <w:t xml:space="preserve">Большеатменском </w:t>
      </w:r>
      <w:r w:rsidRPr="00F80D3E">
        <w:rPr>
          <w:rFonts w:ascii="Times New Roman" w:hAnsi="Times New Roman"/>
          <w:sz w:val="24"/>
          <w:szCs w:val="26"/>
        </w:rPr>
        <w:t xml:space="preserve">сельском поселении Красночетайского района» администрация </w:t>
      </w:r>
      <w:r w:rsidR="00F80D3E" w:rsidRPr="00F80D3E">
        <w:rPr>
          <w:rFonts w:ascii="Times New Roman" w:hAnsi="Times New Roman"/>
          <w:sz w:val="24"/>
          <w:szCs w:val="26"/>
        </w:rPr>
        <w:t>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 </w:t>
      </w:r>
      <w:proofErr w:type="spellStart"/>
      <w:r w:rsidRPr="00F80D3E">
        <w:rPr>
          <w:rFonts w:ascii="Times New Roman" w:hAnsi="Times New Roman"/>
          <w:sz w:val="24"/>
          <w:szCs w:val="26"/>
        </w:rPr>
        <w:t>п</w:t>
      </w:r>
      <w:proofErr w:type="spellEnd"/>
      <w:r w:rsidRPr="00F80D3E">
        <w:rPr>
          <w:rFonts w:ascii="Times New Roman" w:hAnsi="Times New Roman"/>
          <w:sz w:val="24"/>
          <w:szCs w:val="26"/>
        </w:rPr>
        <w:t xml:space="preserve"> о с т а </w:t>
      </w:r>
      <w:proofErr w:type="spellStart"/>
      <w:r w:rsidRPr="00F80D3E">
        <w:rPr>
          <w:rFonts w:ascii="Times New Roman" w:hAnsi="Times New Roman"/>
          <w:sz w:val="24"/>
          <w:szCs w:val="26"/>
        </w:rPr>
        <w:t>н</w:t>
      </w:r>
      <w:proofErr w:type="spellEnd"/>
      <w:r w:rsidRPr="00F80D3E">
        <w:rPr>
          <w:rFonts w:ascii="Times New Roman" w:hAnsi="Times New Roman"/>
          <w:sz w:val="24"/>
          <w:szCs w:val="26"/>
        </w:rPr>
        <w:t xml:space="preserve"> о в л я е т: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 1. Основными направлениями в обеспечении устойчивого функционирования бюджетной системы </w:t>
      </w:r>
      <w:r w:rsidR="00F80D3E" w:rsidRPr="00F80D3E">
        <w:rPr>
          <w:rFonts w:ascii="Times New Roman" w:hAnsi="Times New Roman"/>
          <w:sz w:val="24"/>
          <w:szCs w:val="26"/>
        </w:rPr>
        <w:t>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 на 2020 год и на плановый период 2021 и 2022 годов определить: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формирование условий для ускорения темпов экономического роста и роста доходного </w:t>
      </w:r>
      <w:r w:rsidR="00F80D3E" w:rsidRPr="00F80D3E">
        <w:rPr>
          <w:rFonts w:ascii="Times New Roman" w:hAnsi="Times New Roman"/>
          <w:sz w:val="24"/>
          <w:szCs w:val="26"/>
        </w:rPr>
        <w:t>потенциала бюджета 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концентрация ресурсов на достижении целей и результатов региональных проектов, на безусловном выполнении задач, поставленных в национальных проектах;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обеспечение долгосрочно</w:t>
      </w:r>
      <w:r w:rsidR="00F80D3E" w:rsidRPr="00F80D3E">
        <w:rPr>
          <w:rFonts w:ascii="Times New Roman" w:hAnsi="Times New Roman"/>
          <w:sz w:val="24"/>
          <w:szCs w:val="26"/>
        </w:rPr>
        <w:t xml:space="preserve">й устойчивости бюджета Большеатменского </w:t>
      </w:r>
      <w:r w:rsidRPr="00F80D3E">
        <w:rPr>
          <w:rFonts w:ascii="Times New Roman" w:hAnsi="Times New Roman"/>
          <w:sz w:val="24"/>
          <w:szCs w:val="26"/>
        </w:rPr>
        <w:t>сельского поселения Красночетайского района Чувашской Республики, в том числе за счет оздоровления бюджетов муниципальных образований, повышения качества управления муниципальными финансами.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2. Администрации </w:t>
      </w:r>
      <w:r w:rsidR="00F80D3E" w:rsidRPr="00F80D3E">
        <w:rPr>
          <w:rFonts w:ascii="Times New Roman" w:hAnsi="Times New Roman"/>
          <w:sz w:val="24"/>
          <w:szCs w:val="26"/>
        </w:rPr>
        <w:t>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 обеспечить: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повышение предсказуемости работы бизнеса, содействие в реализации конкретных инвестиционных проектов;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реализацию мероприятий по формированию справедливых конкурентных условий для предпринимательства;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повышение эффективности налого</w:t>
      </w:r>
      <w:r w:rsidR="00F80D3E" w:rsidRPr="00F80D3E">
        <w:rPr>
          <w:rFonts w:ascii="Times New Roman" w:hAnsi="Times New Roman"/>
          <w:sz w:val="24"/>
          <w:szCs w:val="26"/>
        </w:rPr>
        <w:t xml:space="preserve">вых расходов бюджета Большеатменского </w:t>
      </w:r>
      <w:r w:rsidRPr="00F80D3E">
        <w:rPr>
          <w:rFonts w:ascii="Times New Roman" w:hAnsi="Times New Roman"/>
          <w:sz w:val="24"/>
          <w:szCs w:val="26"/>
        </w:rPr>
        <w:t>сельского поселения Красночетайского района</w:t>
      </w:r>
      <w:r w:rsidRPr="00F80D3E">
        <w:rPr>
          <w:rFonts w:ascii="Times New Roman" w:eastAsia="Calibri" w:hAnsi="Times New Roman"/>
          <w:sz w:val="24"/>
          <w:szCs w:val="26"/>
        </w:rPr>
        <w:t xml:space="preserve"> </w:t>
      </w:r>
      <w:r w:rsidRPr="00F80D3E">
        <w:rPr>
          <w:rFonts w:ascii="Times New Roman" w:hAnsi="Times New Roman"/>
          <w:sz w:val="24"/>
          <w:szCs w:val="26"/>
        </w:rPr>
        <w:t>Чувашской Республики;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проведение ответственной бюджетной политики, направленной на 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 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расширение горизонта бюджетного планирования;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F80D3E">
        <w:rPr>
          <w:rFonts w:ascii="Times New Roman" w:hAnsi="Times New Roman"/>
          <w:color w:val="000000"/>
          <w:sz w:val="24"/>
          <w:szCs w:val="26"/>
        </w:rPr>
        <w:t xml:space="preserve">совершенствование инструментария реализации региональных проектов и муниципальных программ </w:t>
      </w:r>
      <w:r w:rsidR="00F80D3E" w:rsidRPr="00F80D3E">
        <w:rPr>
          <w:rFonts w:ascii="Times New Roman" w:hAnsi="Times New Roman"/>
          <w:color w:val="000000"/>
          <w:sz w:val="24"/>
          <w:szCs w:val="26"/>
        </w:rPr>
        <w:t>Большеатменского</w:t>
      </w:r>
      <w:r w:rsidRPr="00F80D3E">
        <w:rPr>
          <w:rFonts w:ascii="Times New Roman" w:hAnsi="Times New Roman"/>
          <w:color w:val="000000"/>
          <w:sz w:val="24"/>
          <w:szCs w:val="26"/>
        </w:rPr>
        <w:t xml:space="preserve"> сельского поселения  Красночетайского района Чувашской Республики;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развитие системы муниципального финансового контроля, повышение качества финансового менеджмента главных администраторов средств бюджета </w:t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</w:r>
      <w:r w:rsidR="00F80D3E" w:rsidRPr="00F80D3E">
        <w:rPr>
          <w:rFonts w:ascii="Times New Roman" w:hAnsi="Times New Roman"/>
          <w:sz w:val="24"/>
          <w:szCs w:val="26"/>
        </w:rPr>
        <w:softHyphen/>
        <w:t>Большеатменского</w:t>
      </w:r>
      <w:r w:rsidRPr="00F80D3E">
        <w:rPr>
          <w:rFonts w:ascii="Times New Roman" w:hAnsi="Times New Roman"/>
          <w:sz w:val="24"/>
          <w:szCs w:val="26"/>
        </w:rPr>
        <w:t xml:space="preserve"> сельского поселения Красночетайского района Чувашской Республики;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lastRenderedPageBreak/>
        <w:t>проведение обзоров бюджетных расходов, актуализацию норм и правил при определении расходных обязательств, повышение операционной эффективности бюджетных расходов;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 xml:space="preserve">обеспечение открытости и прозрачности бюджетного процесса, сохранение достигнутых </w:t>
      </w:r>
      <w:proofErr w:type="spellStart"/>
      <w:r w:rsidR="00F80D3E" w:rsidRPr="00F80D3E">
        <w:rPr>
          <w:rFonts w:ascii="Times New Roman" w:hAnsi="Times New Roman"/>
          <w:sz w:val="24"/>
          <w:szCs w:val="26"/>
        </w:rPr>
        <w:t>Большеатменским</w:t>
      </w:r>
      <w:proofErr w:type="spellEnd"/>
      <w:r w:rsidRPr="00F80D3E">
        <w:rPr>
          <w:rFonts w:ascii="Times New Roman" w:hAnsi="Times New Roman"/>
          <w:sz w:val="24"/>
          <w:szCs w:val="26"/>
        </w:rPr>
        <w:t xml:space="preserve"> сельским поселением Красночетайского района Чувашской Республикой позиций в рейтинге открытости бюджетных данных;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своевременное проведение конкурсных процедур и заключение контрактов для обеспечения</w:t>
      </w:r>
      <w:r w:rsidR="00F80D3E" w:rsidRPr="00F80D3E">
        <w:rPr>
          <w:rFonts w:ascii="Times New Roman" w:hAnsi="Times New Roman"/>
          <w:sz w:val="24"/>
          <w:szCs w:val="26"/>
        </w:rPr>
        <w:t xml:space="preserve"> муниципальных нужд Большеатменского сельского поселения </w:t>
      </w:r>
      <w:r w:rsidRPr="00F80D3E">
        <w:rPr>
          <w:rFonts w:ascii="Times New Roman" w:hAnsi="Times New Roman"/>
          <w:sz w:val="24"/>
          <w:szCs w:val="26"/>
        </w:rPr>
        <w:t xml:space="preserve">Красночетайского района Чувашской Республики;  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F80D3E">
        <w:rPr>
          <w:rFonts w:ascii="Times New Roman" w:hAnsi="Times New Roman"/>
          <w:sz w:val="24"/>
          <w:szCs w:val="26"/>
        </w:rPr>
        <w:t>повышение качества внутреннего финансового контроля, направленного на достижение установленных критериев (показателей) результативности и эффективности использования бюджетных средств.</w:t>
      </w: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</w:p>
    <w:p w:rsidR="00FE4E42" w:rsidRPr="00F80D3E" w:rsidRDefault="00FE4E42" w:rsidP="00F80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6"/>
        </w:rPr>
      </w:pPr>
    </w:p>
    <w:p w:rsidR="006F3801" w:rsidRPr="00F80D3E" w:rsidRDefault="006F3801" w:rsidP="00F80D3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80D3E">
        <w:rPr>
          <w:rFonts w:ascii="Times New Roman" w:hAnsi="Times New Roman"/>
          <w:sz w:val="24"/>
        </w:rPr>
        <w:t>Глава администрации</w:t>
      </w:r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F80D3E">
        <w:rPr>
          <w:rFonts w:ascii="Times New Roman" w:hAnsi="Times New Roman"/>
          <w:sz w:val="24"/>
        </w:rPr>
        <w:t>Большетменского</w:t>
      </w:r>
      <w:proofErr w:type="spellEnd"/>
      <w:r w:rsidRPr="00F80D3E">
        <w:rPr>
          <w:rFonts w:ascii="Times New Roman" w:hAnsi="Times New Roman"/>
          <w:sz w:val="24"/>
        </w:rPr>
        <w:t xml:space="preserve"> сельского поселения                                        Т.В.Артемьева                                                      </w:t>
      </w:r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6F3801" w:rsidRPr="00F80D3E" w:rsidRDefault="006F3801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E37A0" w:rsidRPr="00F80D3E" w:rsidRDefault="00FE37A0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E37A0" w:rsidRPr="00F80D3E" w:rsidRDefault="00FE37A0" w:rsidP="00F80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E37A0" w:rsidRPr="00FE37A0" w:rsidRDefault="00FE37A0" w:rsidP="006F380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FE37A0" w:rsidRPr="00FE37A0" w:rsidSect="000B349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A80"/>
    <w:multiLevelType w:val="hybridMultilevel"/>
    <w:tmpl w:val="E12299DE"/>
    <w:lvl w:ilvl="0" w:tplc="63E4824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ED67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80F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CF14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0FB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44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88F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B5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B6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1D5886"/>
    <w:multiLevelType w:val="multilevel"/>
    <w:tmpl w:val="389077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0174F5D"/>
    <w:multiLevelType w:val="hybridMultilevel"/>
    <w:tmpl w:val="9648C318"/>
    <w:lvl w:ilvl="0" w:tplc="64BAD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6063A"/>
    <w:multiLevelType w:val="hybridMultilevel"/>
    <w:tmpl w:val="A066ED16"/>
    <w:lvl w:ilvl="0" w:tplc="288C05D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D3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1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0C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7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C4D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E5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A8C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C41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8648F"/>
    <w:multiLevelType w:val="hybridMultilevel"/>
    <w:tmpl w:val="24842D3C"/>
    <w:lvl w:ilvl="0" w:tplc="CE6C8076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4023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84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2CA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17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2A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277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EB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4F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698"/>
    <w:rsid w:val="000471C4"/>
    <w:rsid w:val="000B3493"/>
    <w:rsid w:val="00111ADF"/>
    <w:rsid w:val="00146C35"/>
    <w:rsid w:val="00186FA7"/>
    <w:rsid w:val="001B66D4"/>
    <w:rsid w:val="001F7D99"/>
    <w:rsid w:val="0030349D"/>
    <w:rsid w:val="00314C8D"/>
    <w:rsid w:val="003C47D5"/>
    <w:rsid w:val="00494043"/>
    <w:rsid w:val="004B2B93"/>
    <w:rsid w:val="00572B27"/>
    <w:rsid w:val="0057796A"/>
    <w:rsid w:val="006B1EA0"/>
    <w:rsid w:val="006F3801"/>
    <w:rsid w:val="0073607D"/>
    <w:rsid w:val="007D0885"/>
    <w:rsid w:val="007E6016"/>
    <w:rsid w:val="008B7E61"/>
    <w:rsid w:val="009039A1"/>
    <w:rsid w:val="009721E6"/>
    <w:rsid w:val="009966A9"/>
    <w:rsid w:val="00A4240A"/>
    <w:rsid w:val="00AA7047"/>
    <w:rsid w:val="00AE125A"/>
    <w:rsid w:val="00B014B6"/>
    <w:rsid w:val="00B1343B"/>
    <w:rsid w:val="00B84C8C"/>
    <w:rsid w:val="00C50462"/>
    <w:rsid w:val="00C618DE"/>
    <w:rsid w:val="00C65153"/>
    <w:rsid w:val="00D154F4"/>
    <w:rsid w:val="00D36F21"/>
    <w:rsid w:val="00D43322"/>
    <w:rsid w:val="00D46211"/>
    <w:rsid w:val="00D75F1E"/>
    <w:rsid w:val="00DB210F"/>
    <w:rsid w:val="00DC51A1"/>
    <w:rsid w:val="00E05698"/>
    <w:rsid w:val="00E46809"/>
    <w:rsid w:val="00E82C03"/>
    <w:rsid w:val="00EA29FD"/>
    <w:rsid w:val="00EB6434"/>
    <w:rsid w:val="00ED3A03"/>
    <w:rsid w:val="00EF2365"/>
    <w:rsid w:val="00F332BA"/>
    <w:rsid w:val="00F80D3E"/>
    <w:rsid w:val="00F84937"/>
    <w:rsid w:val="00FE37A0"/>
    <w:rsid w:val="00FE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link w:val="10"/>
    <w:uiPriority w:val="9"/>
    <w:qFormat/>
    <w:rsid w:val="00E0569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56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698"/>
    <w:rPr>
      <w:b/>
      <w:bCs/>
    </w:rPr>
  </w:style>
  <w:style w:type="character" w:styleId="a5">
    <w:name w:val="Hyperlink"/>
    <w:basedOn w:val="a0"/>
    <w:uiPriority w:val="99"/>
    <w:unhideWhenUsed/>
    <w:rsid w:val="00E056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5698"/>
    <w:rPr>
      <w:color w:val="800080"/>
      <w:u w:val="single"/>
    </w:rPr>
  </w:style>
  <w:style w:type="character" w:styleId="a7">
    <w:name w:val="Emphasis"/>
    <w:basedOn w:val="a0"/>
    <w:uiPriority w:val="20"/>
    <w:qFormat/>
    <w:rsid w:val="00E05698"/>
    <w:rPr>
      <w:i/>
      <w:iCs/>
    </w:rPr>
  </w:style>
  <w:style w:type="character" w:customStyle="1" w:styleId="a8">
    <w:name w:val="Цветовое выделение"/>
    <w:uiPriority w:val="99"/>
    <w:rsid w:val="00314C8D"/>
    <w:rPr>
      <w:b/>
      <w:color w:val="26282F"/>
      <w:sz w:val="26"/>
    </w:rPr>
  </w:style>
  <w:style w:type="paragraph" w:customStyle="1" w:styleId="a9">
    <w:name w:val="Таблицы (моноширинный)"/>
    <w:basedOn w:val="a"/>
    <w:next w:val="a"/>
    <w:uiPriority w:val="99"/>
    <w:rsid w:val="00314C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persname">
    <w:name w:val="pers_name"/>
    <w:basedOn w:val="a0"/>
    <w:rsid w:val="00146C35"/>
  </w:style>
  <w:style w:type="paragraph" w:customStyle="1" w:styleId="11">
    <w:name w:val="Без интервала1"/>
    <w:rsid w:val="004B2B93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1B66D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B6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B66D4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B6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E37A0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4E42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E4E42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8076-93D7-4AE1-91B4-0340F9B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3964</cp:lastModifiedBy>
  <cp:revision>3</cp:revision>
  <cp:lastPrinted>2019-07-12T06:31:00Z</cp:lastPrinted>
  <dcterms:created xsi:type="dcterms:W3CDTF">2019-07-12T05:50:00Z</dcterms:created>
  <dcterms:modified xsi:type="dcterms:W3CDTF">2019-07-12T06:33:00Z</dcterms:modified>
</cp:coreProperties>
</file>