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B302B6" w:rsidTr="008E22FC">
        <w:trPr>
          <w:cantSplit/>
          <w:trHeight w:val="442"/>
        </w:trPr>
        <w:tc>
          <w:tcPr>
            <w:tcW w:w="4428" w:type="dxa"/>
          </w:tcPr>
          <w:p w:rsidR="00B12793" w:rsidRPr="00B302B6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B302B6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2793" w:rsidRPr="00B302B6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2793" w:rsidRPr="00B302B6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</w:t>
            </w:r>
            <w:r w:rsidRPr="00B302B6">
              <w:rPr>
                <w:rFonts w:ascii="Palatino Linotype" w:hAnsi="Palatino Linotype" w:cs="Times New Roman"/>
                <w:b/>
                <w:bCs/>
                <w:noProof/>
                <w:sz w:val="24"/>
                <w:szCs w:val="24"/>
              </w:rPr>
              <w:t>Ӑ</w:t>
            </w: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ВАШ </w:t>
            </w: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РЕСПУБЛИКИ</w:t>
            </w:r>
          </w:p>
          <w:p w:rsidR="00B12793" w:rsidRPr="00B302B6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</w:t>
            </w:r>
            <w:r w:rsidRPr="00B302B6">
              <w:rPr>
                <w:rFonts w:ascii="Palatino Linotype" w:hAnsi="Palatino Linotype" w:cs="Times New Roman"/>
                <w:b/>
                <w:bCs/>
                <w:noProof/>
                <w:sz w:val="24"/>
                <w:szCs w:val="24"/>
              </w:rPr>
              <w:t>Ӳ</w:t>
            </w: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РАЙОН</w:t>
            </w:r>
            <w:r w:rsidRPr="00B302B6">
              <w:rPr>
                <w:rFonts w:ascii="Palatino Linotype" w:hAnsi="Palatino Linotype" w:cs="Times New Roman"/>
                <w:b/>
                <w:bCs/>
                <w:noProof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B302B6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B302B6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B302B6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B302B6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B302B6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B302B6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2793" w:rsidRPr="00B302B6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2793" w:rsidRPr="00B302B6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2793" w:rsidRPr="00B302B6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B12793" w:rsidRPr="00B302B6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ЦИВИЛЬСКИЙ РАЙОН</w:t>
            </w:r>
            <w:r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B12793" w:rsidRPr="00B302B6" w:rsidTr="008E22FC">
        <w:trPr>
          <w:cantSplit/>
          <w:trHeight w:val="2476"/>
        </w:trPr>
        <w:tc>
          <w:tcPr>
            <w:tcW w:w="4428" w:type="dxa"/>
          </w:tcPr>
          <w:p w:rsidR="00B12793" w:rsidRPr="00B302B6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ПАТĂРЬЕЛ ЯЛ ПОСЕЛЕНИЙĚН </w:t>
            </w:r>
          </w:p>
          <w:p w:rsidR="00B12793" w:rsidRPr="00B302B6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  <w:r w:rsidRPr="00B302B6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  <w:p w:rsidR="00B12793" w:rsidRPr="00B302B6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B302B6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B12793" w:rsidRPr="00B302B6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B302B6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ЙЫШАНУ</w:t>
            </w:r>
          </w:p>
          <w:p w:rsidR="00B12793" w:rsidRPr="00B302B6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B302B6" w:rsidRDefault="00643801" w:rsidP="008E22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  <w:r w:rsidR="00B12793"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>ç.</w:t>
            </w:r>
            <w:r w:rsidR="00391DDD"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>юпа уйăхĕн 28-мĕшĕ.№59</w:t>
            </w:r>
            <w:r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12793"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>Пат</w:t>
            </w:r>
            <w:r w:rsidR="00B12793" w:rsidRPr="00B302B6">
              <w:rPr>
                <w:rFonts w:ascii="Times New Roman" w:hAnsi="Palatino Linotype" w:cs="Times New Roman"/>
                <w:noProof/>
                <w:sz w:val="24"/>
                <w:szCs w:val="24"/>
              </w:rPr>
              <w:t>ӑ</w:t>
            </w:r>
            <w:r w:rsidR="00B12793"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B302B6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B302B6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B12793" w:rsidRPr="00B302B6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БОГАТЫРЕВСКОГО СЕЛЬСКОГО </w:t>
            </w:r>
          </w:p>
          <w:p w:rsidR="00B12793" w:rsidRPr="00B302B6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12793" w:rsidRPr="00B302B6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2793" w:rsidRPr="00B302B6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B302B6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B12793" w:rsidRPr="00B302B6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B302B6" w:rsidRDefault="00391DDD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>«28</w:t>
            </w:r>
            <w:r w:rsidR="00B12793"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>октября 2019 г.№ 59</w:t>
            </w:r>
          </w:p>
          <w:p w:rsidR="00B12793" w:rsidRPr="00B302B6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02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село Богатырево</w:t>
            </w:r>
          </w:p>
        </w:tc>
      </w:tr>
    </w:tbl>
    <w:p w:rsidR="009B4582" w:rsidRPr="00B302B6" w:rsidRDefault="00B12793" w:rsidP="009B4582">
      <w:pPr>
        <w:pStyle w:val="1"/>
        <w:ind w:right="3054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302B6">
        <w:rPr>
          <w:rFonts w:ascii="Times New Roman" w:hAnsi="Times New Roman" w:cs="Times New Roman"/>
          <w:noProof/>
          <w:color w:val="auto"/>
        </w:rPr>
        <w:t xml:space="preserve">       </w:t>
      </w:r>
      <w:r w:rsidR="009B4582" w:rsidRPr="00B302B6">
        <w:rPr>
          <w:rStyle w:val="a5"/>
          <w:rFonts w:ascii="Times New Roman" w:hAnsi="Times New Roman" w:cs="Times New Roman"/>
          <w:bCs/>
          <w:color w:val="auto"/>
          <w:sz w:val="26"/>
          <w:szCs w:val="26"/>
        </w:rPr>
        <w:t>О комиссии по соблюдению требований к служебному поведению муниципальных служащих администрации Богатыревского сельского поселения Цивильского района и урегулированию конфликта интересов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</w:t>
      </w:r>
      <w:hyperlink r:id="rId6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Указом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Указом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Президента Чувашской Республики от 16 августа 2010 г. N 95 "О комиссиях по соблюдению требований к служебному поведению государственных гражданских служащих Чувашской Республики и урегулированию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конфликта интересов", а также в связи с заключенными соглашениями о передаче полномочий по формированию и деятельности комиссии по соблюдению требований к служебному поведению муниципальных служащих и урегулированию конфликта интересов, администрация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r w:rsidRPr="00B302B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B302B6">
        <w:rPr>
          <w:rFonts w:ascii="Times New Roman" w:hAnsi="Times New Roman" w:cs="Times New Roman"/>
          <w:sz w:val="26"/>
          <w:szCs w:val="26"/>
        </w:rPr>
        <w:t>1. Утвердить</w:t>
      </w:r>
      <w:bookmarkStart w:id="1" w:name="sub_11"/>
      <w:bookmarkEnd w:id="0"/>
      <w:r w:rsidRPr="00B302B6">
        <w:rPr>
          <w:rFonts w:ascii="Times New Roman" w:hAnsi="Times New Roman" w:cs="Times New Roman"/>
          <w:sz w:val="26"/>
          <w:szCs w:val="26"/>
        </w:rPr>
        <w:t xml:space="preserve"> прилагаемое Положение о комиссии по соблюдению требований к служебному поведению муниципальных служащих Богатыревского сельского поселения Цивильского района и урегулированию конфликта интересов.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B302B6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</w:t>
      </w:r>
      <w:hyperlink r:id="rId8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(обнародования) «Вестник Богатыревского сельского поселения».</w:t>
      </w:r>
    </w:p>
    <w:bookmarkEnd w:id="2"/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344"/>
        <w:gridCol w:w="3119"/>
      </w:tblGrid>
      <w:tr w:rsidR="009B4582" w:rsidRPr="00B302B6" w:rsidTr="00BD556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B4582" w:rsidRPr="00B302B6" w:rsidRDefault="009B4582" w:rsidP="00BD556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302B6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Богатыревского </w:t>
            </w:r>
          </w:p>
          <w:p w:rsidR="009B4582" w:rsidRPr="00B302B6" w:rsidRDefault="009B4582" w:rsidP="00BD556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302B6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                        А.В.Лаврентьев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B4582" w:rsidRPr="00B302B6" w:rsidRDefault="009B4582" w:rsidP="00BD556B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4582" w:rsidRPr="00B302B6" w:rsidRDefault="009B4582" w:rsidP="00BD556B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4582" w:rsidRPr="00B302B6" w:rsidRDefault="009B4582" w:rsidP="009B4582">
      <w:pPr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" w:name="sub_1000"/>
    </w:p>
    <w:p w:rsidR="009B4582" w:rsidRPr="00B302B6" w:rsidRDefault="009B4582" w:rsidP="009B4582">
      <w:pPr>
        <w:jc w:val="right"/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</w:pPr>
      <w:r w:rsidRPr="00B302B6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Утвержден</w:t>
      </w:r>
      <w:r w:rsidRPr="00B302B6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</w:t>
      </w:r>
      <w:hyperlink w:anchor="sub_0" w:history="1">
        <w:proofErr w:type="gramStart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</w:t>
        </w:r>
      </w:hyperlink>
      <w:r w:rsidRPr="00B302B6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ием</w:t>
      </w:r>
      <w:proofErr w:type="gramEnd"/>
      <w:r w:rsidRPr="00B302B6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 xml:space="preserve"> администрации</w:t>
      </w:r>
    </w:p>
    <w:p w:rsidR="009B4582" w:rsidRPr="00B302B6" w:rsidRDefault="009B4582" w:rsidP="009B4582">
      <w:pPr>
        <w:jc w:val="right"/>
        <w:rPr>
          <w:rFonts w:ascii="Times New Roman" w:hAnsi="Times New Roman" w:cs="Times New Roman"/>
          <w:sz w:val="26"/>
          <w:szCs w:val="26"/>
        </w:rPr>
      </w:pPr>
      <w:r w:rsidRPr="00B302B6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br/>
        <w:t>Цивильского района</w:t>
      </w:r>
      <w:r w:rsidRPr="00B302B6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br/>
        <w:t>от 28.10.2019 г. № 59</w:t>
      </w:r>
    </w:p>
    <w:bookmarkEnd w:id="3"/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</w:p>
    <w:p w:rsidR="009B4582" w:rsidRPr="00B302B6" w:rsidRDefault="009B4582" w:rsidP="009B4582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302B6">
        <w:rPr>
          <w:rFonts w:ascii="Times New Roman" w:hAnsi="Times New Roman" w:cs="Times New Roman"/>
          <w:b w:val="0"/>
          <w:color w:val="auto"/>
          <w:sz w:val="26"/>
          <w:szCs w:val="26"/>
        </w:rPr>
        <w:t>Положение</w:t>
      </w:r>
      <w:r w:rsidRPr="00B302B6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о комиссии по соблюдению требований к служебному поведению муниципальных служащих Богатыревского сельского поселения Цивильского района и урегулированию конфликта интересов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" w:name="sub_1001"/>
      <w:r w:rsidRPr="00B302B6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Богатыревского сельского поселения Цивильского района Чувашской Республики в соответствии с </w:t>
      </w:r>
      <w:hyperlink r:id="rId9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от 25 декабря 2008 г. N 273-ФЗ "О противодействии коррупции".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" w:name="sub_1002"/>
      <w:bookmarkEnd w:id="4"/>
      <w:r w:rsidRPr="00B302B6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руководствуются </w:t>
      </w:r>
      <w:hyperlink r:id="rId10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Конституцией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Богатыревского сельского поселения Цивильского района.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" w:name="sub_1003"/>
      <w:bookmarkEnd w:id="5"/>
      <w:r w:rsidRPr="00B302B6">
        <w:rPr>
          <w:rFonts w:ascii="Times New Roman" w:hAnsi="Times New Roman" w:cs="Times New Roman"/>
          <w:sz w:val="26"/>
          <w:szCs w:val="26"/>
        </w:rPr>
        <w:t>3. Основной задачей комиссии является содействие администрации Богатыревского сельского поселения Цивильского района: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" w:name="sub_131"/>
      <w:bookmarkEnd w:id="6"/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" w:name="sub_132"/>
      <w:bookmarkEnd w:id="7"/>
      <w:r w:rsidRPr="00B302B6">
        <w:rPr>
          <w:rFonts w:ascii="Times New Roman" w:hAnsi="Times New Roman" w:cs="Times New Roman"/>
          <w:sz w:val="26"/>
          <w:szCs w:val="26"/>
        </w:rPr>
        <w:t>б) в осуществлении в администрации Богатыревского сельского поселения Цивильского района мер по предупреждению коррупции.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" w:name="sub_1004"/>
      <w:bookmarkEnd w:id="8"/>
      <w:r w:rsidRPr="00B302B6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bookmarkEnd w:id="9"/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r w:rsidRPr="00B302B6">
        <w:rPr>
          <w:rFonts w:ascii="Times New Roman" w:hAnsi="Times New Roman" w:cs="Times New Roman"/>
          <w:sz w:val="26"/>
          <w:szCs w:val="26"/>
        </w:rPr>
        <w:t>в отношении муниципальных служащих, замещающих должности муниципальной службы (далее - должности муниципальной службы) в администрации Богатыревского сельского поселения Цивильского района.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0" w:name="sub_1005"/>
      <w:r w:rsidRPr="00B302B6">
        <w:rPr>
          <w:rFonts w:ascii="Times New Roman" w:hAnsi="Times New Roman" w:cs="Times New Roman"/>
          <w:sz w:val="26"/>
          <w:szCs w:val="26"/>
        </w:rPr>
        <w:t xml:space="preserve">5. Состав комиссии утверждается постановлением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района.</w:t>
      </w:r>
    </w:p>
    <w:bookmarkEnd w:id="10"/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r w:rsidRPr="00B302B6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B4582" w:rsidRPr="00B302B6" w:rsidRDefault="009B4582" w:rsidP="009B4582">
      <w:pPr>
        <w:rPr>
          <w:rFonts w:ascii="Times New Roman" w:hAnsi="Times New Roman" w:cs="Times New Roman"/>
          <w:bCs/>
          <w:sz w:val="26"/>
          <w:szCs w:val="26"/>
        </w:rPr>
      </w:pPr>
      <w:r w:rsidRPr="00B302B6">
        <w:rPr>
          <w:rFonts w:ascii="Times New Roman" w:hAnsi="Times New Roman" w:cs="Times New Roman"/>
          <w:sz w:val="26"/>
          <w:szCs w:val="26"/>
        </w:rPr>
        <w:t xml:space="preserve">В случае подписания администрацией Богатыревского сельского поселения Цивильского района соглашения о передаче полномочий по формированию и обеспечению деятельности комиссии по соблюдению требований </w:t>
      </w:r>
      <w:r w:rsidRPr="00B302B6">
        <w:rPr>
          <w:rFonts w:ascii="Times New Roman" w:hAnsi="Times New Roman" w:cs="Times New Roman"/>
          <w:bCs/>
          <w:sz w:val="26"/>
          <w:szCs w:val="26"/>
        </w:rPr>
        <w:t xml:space="preserve">к служебному поведению муниципальных служащих администрации Богатыревского сельского поселения Цивильского района и урегулированию конфликта интересов, таковые полномочия регулируется в соответствии с </w:t>
      </w:r>
      <w:proofErr w:type="gramStart"/>
      <w:r w:rsidRPr="00B302B6">
        <w:rPr>
          <w:rFonts w:ascii="Times New Roman" w:hAnsi="Times New Roman" w:cs="Times New Roman"/>
          <w:bCs/>
          <w:sz w:val="26"/>
          <w:szCs w:val="26"/>
        </w:rPr>
        <w:t>положениями</w:t>
      </w:r>
      <w:proofErr w:type="gramEnd"/>
      <w:r w:rsidRPr="00B302B6">
        <w:rPr>
          <w:rFonts w:ascii="Times New Roman" w:hAnsi="Times New Roman" w:cs="Times New Roman"/>
          <w:bCs/>
          <w:sz w:val="26"/>
          <w:szCs w:val="26"/>
        </w:rPr>
        <w:t xml:space="preserve"> изложенными в соглашении. 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r w:rsidRPr="00B302B6">
        <w:rPr>
          <w:rFonts w:ascii="Times New Roman" w:hAnsi="Times New Roman" w:cs="Times New Roman"/>
          <w:sz w:val="26"/>
          <w:szCs w:val="26"/>
        </w:rPr>
        <w:t>6. В состав комиссии входят: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1" w:name="sub_161"/>
      <w:r w:rsidRPr="00B302B6">
        <w:rPr>
          <w:rFonts w:ascii="Times New Roman" w:hAnsi="Times New Roman" w:cs="Times New Roman"/>
          <w:sz w:val="26"/>
          <w:szCs w:val="26"/>
        </w:rPr>
        <w:t xml:space="preserve">а) должностное лицо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района, ответственное за работу по профилактике коррупционных и иных правонарушений (председатель комиссии), муниципальные служащие администрации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определяемые главой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2" w:name="sub_162"/>
      <w:bookmarkEnd w:id="11"/>
      <w:r w:rsidRPr="00B302B6">
        <w:rPr>
          <w:rFonts w:ascii="Times New Roman" w:hAnsi="Times New Roman" w:cs="Times New Roman"/>
          <w:sz w:val="26"/>
          <w:szCs w:val="26"/>
        </w:rPr>
        <w:t xml:space="preserve">б) представитель (представители) Собрания депутатов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3" w:name="sub_163"/>
      <w:bookmarkEnd w:id="12"/>
      <w:r w:rsidRPr="00B302B6">
        <w:rPr>
          <w:rFonts w:ascii="Times New Roman" w:hAnsi="Times New Roman" w:cs="Times New Roman"/>
          <w:sz w:val="26"/>
          <w:szCs w:val="26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r w:rsidRPr="00B302B6">
        <w:rPr>
          <w:rFonts w:ascii="Times New Roman" w:hAnsi="Times New Roman" w:cs="Times New Roman"/>
          <w:sz w:val="26"/>
          <w:szCs w:val="26"/>
        </w:rPr>
        <w:t>г) представители администрации Цивильского района Чувашской Республики;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4" w:name="sub_164"/>
      <w:bookmarkEnd w:id="13"/>
      <w:proofErr w:type="spellStart"/>
      <w:r w:rsidRPr="00B302B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302B6">
        <w:rPr>
          <w:rFonts w:ascii="Times New Roman" w:hAnsi="Times New Roman" w:cs="Times New Roman"/>
          <w:sz w:val="26"/>
          <w:szCs w:val="26"/>
        </w:rPr>
        <w:t>) представитель (представители)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5" w:name="sub_1007"/>
      <w:bookmarkEnd w:id="14"/>
      <w:r w:rsidRPr="00B302B6">
        <w:rPr>
          <w:rFonts w:ascii="Times New Roman" w:hAnsi="Times New Roman" w:cs="Times New Roman"/>
          <w:sz w:val="26"/>
          <w:szCs w:val="26"/>
        </w:rPr>
        <w:t xml:space="preserve">7. Глава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 может принять решение о включении в состав комиссии: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6" w:name="sub_171"/>
      <w:bookmarkEnd w:id="15"/>
      <w:r w:rsidRPr="00B302B6">
        <w:rPr>
          <w:rFonts w:ascii="Times New Roman" w:hAnsi="Times New Roman" w:cs="Times New Roman"/>
          <w:sz w:val="26"/>
          <w:szCs w:val="26"/>
        </w:rPr>
        <w:t>а) представителя общественной организации ветеранов, созданной в государственном органе;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7" w:name="sub_172"/>
      <w:bookmarkEnd w:id="16"/>
      <w:r w:rsidRPr="00B302B6">
        <w:rPr>
          <w:rFonts w:ascii="Times New Roman" w:hAnsi="Times New Roman" w:cs="Times New Roman"/>
          <w:sz w:val="26"/>
          <w:szCs w:val="26"/>
        </w:rPr>
        <w:t xml:space="preserve">б) представителя профсоюзной организации, действующей в установленном порядке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8" w:name="sub_1008"/>
      <w:bookmarkEnd w:id="17"/>
      <w:r w:rsidRPr="00B302B6">
        <w:rPr>
          <w:rFonts w:ascii="Times New Roman" w:hAnsi="Times New Roman" w:cs="Times New Roman"/>
          <w:sz w:val="26"/>
          <w:szCs w:val="26"/>
        </w:rPr>
        <w:t xml:space="preserve">8. Число членов комиссии, не замещающих должности муниципальной службы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района, должно составлять не менее одной четверти от общего числа членов комиссии.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9" w:name="sub_1009"/>
      <w:bookmarkEnd w:id="18"/>
      <w:r w:rsidRPr="00B302B6">
        <w:rPr>
          <w:rFonts w:ascii="Times New Roman" w:hAnsi="Times New Roman"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0" w:name="sub_1010"/>
      <w:bookmarkEnd w:id="19"/>
      <w:r w:rsidRPr="00B302B6">
        <w:rPr>
          <w:rFonts w:ascii="Times New Roman" w:hAnsi="Times New Roman" w:cs="Times New Roman"/>
          <w:sz w:val="26"/>
          <w:szCs w:val="26"/>
        </w:rPr>
        <w:t>10. В заседаниях комиссии с правом совещательного голоса участвуют: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1" w:name="sub_10101"/>
      <w:bookmarkEnd w:id="20"/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2" w:name="sub_10102"/>
      <w:bookmarkEnd w:id="21"/>
      <w:r w:rsidRPr="00B302B6">
        <w:rPr>
          <w:rFonts w:ascii="Times New Roman" w:hAnsi="Times New Roman"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 xml:space="preserve">Цивильского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3" w:name="sub_1011"/>
      <w:bookmarkEnd w:id="22"/>
      <w:r w:rsidRPr="00B302B6">
        <w:rPr>
          <w:rFonts w:ascii="Times New Roman" w:hAnsi="Times New Roman" w:cs="Times New Roman"/>
          <w:sz w:val="26"/>
          <w:szCs w:val="26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района, недопустимо.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4" w:name="sub_1012"/>
      <w:bookmarkEnd w:id="23"/>
      <w:r w:rsidRPr="00B302B6">
        <w:rPr>
          <w:rFonts w:ascii="Times New Roman" w:hAnsi="Times New Roman" w:cs="Times New Roman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5" w:name="sub_1013"/>
      <w:bookmarkEnd w:id="24"/>
      <w:r w:rsidRPr="00B302B6">
        <w:rPr>
          <w:rFonts w:ascii="Times New Roman" w:hAnsi="Times New Roman" w:cs="Times New Roman"/>
          <w:sz w:val="26"/>
          <w:szCs w:val="26"/>
        </w:rPr>
        <w:t>13. Основаниями для проведения заседания комиссии являются: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6" w:name="sub_1031"/>
      <w:bookmarkEnd w:id="25"/>
      <w:r w:rsidRPr="00B302B6">
        <w:rPr>
          <w:rFonts w:ascii="Times New Roman" w:hAnsi="Times New Roman" w:cs="Times New Roman"/>
          <w:sz w:val="26"/>
          <w:szCs w:val="26"/>
        </w:rPr>
        <w:t xml:space="preserve">а) представление главой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 материалов проверки, свидетельствующих: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7" w:name="sub_1312"/>
      <w:bookmarkEnd w:id="26"/>
      <w:r w:rsidRPr="00B302B6">
        <w:rPr>
          <w:rFonts w:ascii="Times New Roman" w:hAnsi="Times New Roman" w:cs="Times New Roman"/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8" w:name="sub_1313"/>
      <w:bookmarkEnd w:id="27"/>
      <w:r w:rsidRPr="00B302B6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8"/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r w:rsidRPr="00B302B6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должностному лицу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 xml:space="preserve">Цивильского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29" w:name="sub_1322"/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должность муниципальной службы, включенную в перечень должностей, утвержденный соответствующим нормативным правовым актом,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в его должностные (служебные) обязанности, до истечения двух лет со дня увольнения с муниципальной службы;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0" w:name="sub_1323"/>
      <w:bookmarkEnd w:id="29"/>
      <w:r w:rsidRPr="00B302B6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1" w:name="sub_13024"/>
      <w:bookmarkEnd w:id="30"/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заявление муниципального служащего о невозможности выполнить требования </w:t>
      </w:r>
      <w:hyperlink r:id="rId1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Федерального закона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2" w:name="sub_1324"/>
      <w:bookmarkEnd w:id="31"/>
      <w:r w:rsidRPr="00B302B6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3" w:name="sub_1303"/>
      <w:bookmarkEnd w:id="32"/>
      <w:r w:rsidRPr="00B302B6">
        <w:rPr>
          <w:rFonts w:ascii="Times New Roman" w:hAnsi="Times New Roman" w:cs="Times New Roman"/>
          <w:sz w:val="26"/>
          <w:szCs w:val="26"/>
        </w:rPr>
        <w:t xml:space="preserve">в) представление главы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мер по предупреждению коррупции;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4" w:name="sub_1304"/>
      <w:bookmarkEnd w:id="33"/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г) представление главой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частью 1 статьи 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>, и иных лиц их доходам");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5" w:name="sub_1305"/>
      <w:bookmarkEnd w:id="34"/>
      <w:proofErr w:type="spellStart"/>
      <w:proofErr w:type="gramStart"/>
      <w:r w:rsidRPr="00B302B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302B6">
        <w:rPr>
          <w:rFonts w:ascii="Times New Roman" w:hAnsi="Times New Roman" w:cs="Times New Roman"/>
          <w:sz w:val="26"/>
          <w:szCs w:val="26"/>
        </w:rPr>
        <w:t xml:space="preserve">) поступившее в соответствии с </w:t>
      </w:r>
      <w:hyperlink r:id="rId1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частью 4 статьи 12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 г. N 273-ФЗ "О противодействии коррупции" в администрацию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трудового или гражданско-правового договора на выполнение работ (оказание услуг), при условии, что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6" w:name="sub_1014"/>
      <w:bookmarkEnd w:id="35"/>
      <w:r w:rsidRPr="00B302B6">
        <w:rPr>
          <w:rFonts w:ascii="Times New Roman" w:hAnsi="Times New Roman" w:cs="Times New Roman"/>
          <w:sz w:val="26"/>
          <w:szCs w:val="26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7" w:name="sub_141"/>
      <w:bookmarkEnd w:id="36"/>
      <w:r w:rsidRPr="00B302B6">
        <w:rPr>
          <w:rFonts w:ascii="Times New Roman" w:hAnsi="Times New Roman" w:cs="Times New Roman"/>
          <w:sz w:val="26"/>
          <w:szCs w:val="26"/>
        </w:rPr>
        <w:t xml:space="preserve">14.1. Обращение, указанное в </w:t>
      </w:r>
      <w:hyperlink w:anchor="sub_132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втором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должностному лицу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ответственному за работу по профилактике коррупционных и иных правонарушений.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статьи 12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 г. N 273-ФЗ "О противодействии коррупции".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8" w:name="sub_142"/>
      <w:bookmarkEnd w:id="37"/>
      <w:r w:rsidRPr="00B302B6">
        <w:rPr>
          <w:rFonts w:ascii="Times New Roman" w:hAnsi="Times New Roman" w:cs="Times New Roman"/>
          <w:sz w:val="26"/>
          <w:szCs w:val="26"/>
        </w:rPr>
        <w:t xml:space="preserve">14.2. Обращение, указанное в </w:t>
      </w:r>
      <w:hyperlink w:anchor="sub_132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втором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39" w:name="sub_143"/>
      <w:bookmarkEnd w:id="38"/>
      <w:r w:rsidRPr="00B302B6">
        <w:rPr>
          <w:rFonts w:ascii="Times New Roman" w:hAnsi="Times New Roman" w:cs="Times New Roman"/>
          <w:sz w:val="26"/>
          <w:szCs w:val="26"/>
        </w:rPr>
        <w:t xml:space="preserve">14.3.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Уведомление, указанное в </w:t>
      </w:r>
      <w:hyperlink w:anchor="sub_1305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подпункте "</w:t>
        </w:r>
        <w:proofErr w:type="spellStart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д</w:t>
        </w:r>
        <w:proofErr w:type="spellEnd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должностным лицом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ответственному за работу по профилактике коррупционных и иных правонарушений, требований </w:t>
      </w:r>
      <w:hyperlink r:id="rId16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статьи 12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от 25 декабря 2008 г. N 273-ФЗ "О противодействии коррупции".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0" w:name="sub_144"/>
      <w:bookmarkEnd w:id="39"/>
      <w:r w:rsidRPr="00B302B6">
        <w:rPr>
          <w:rFonts w:ascii="Times New Roman" w:hAnsi="Times New Roman" w:cs="Times New Roman"/>
          <w:sz w:val="26"/>
          <w:szCs w:val="26"/>
        </w:rPr>
        <w:t xml:space="preserve">14.4. Уведомление, указанное в </w:t>
      </w:r>
      <w:hyperlink w:anchor="sub_132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пятом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1" w:name="sub_145"/>
      <w:bookmarkEnd w:id="40"/>
      <w:r w:rsidRPr="00B302B6">
        <w:rPr>
          <w:rFonts w:ascii="Times New Roman" w:hAnsi="Times New Roman" w:cs="Times New Roman"/>
          <w:sz w:val="26"/>
          <w:szCs w:val="26"/>
        </w:rPr>
        <w:t xml:space="preserve">14.5.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32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втором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sub_132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пятом подпункта "б"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305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подпункте "</w:t>
        </w:r>
        <w:proofErr w:type="spellStart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д</w:t>
        </w:r>
        <w:proofErr w:type="spellEnd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имеет право проводить собеседование с муниципальным служащим, представившим обращение или уведомление, получать от него письменные пояснения, а также может направлять в установленном порядке запросы в государственные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41"/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r w:rsidRPr="00B302B6">
        <w:rPr>
          <w:rFonts w:ascii="Times New Roman" w:hAnsi="Times New Roman" w:cs="Times New Roman"/>
          <w:sz w:val="26"/>
          <w:szCs w:val="26"/>
        </w:rPr>
        <w:t xml:space="preserve">14.6. Мотивированные заключения, предусмотренные </w:t>
      </w:r>
      <w:hyperlink w:anchor="sub_141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пунктами 14.1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43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14.3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4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14.4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2" w:name="sub_1103"/>
      <w:r w:rsidRPr="00B302B6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sub_132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абзацах втором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32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пятом подпункта "б"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305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подпункте "</w:t>
        </w:r>
        <w:proofErr w:type="spellStart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д</w:t>
        </w:r>
        <w:proofErr w:type="spellEnd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3" w:name="sub_1104"/>
      <w:bookmarkEnd w:id="42"/>
      <w:r w:rsidRPr="00B302B6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4" w:name="sub_1105"/>
      <w:bookmarkEnd w:id="43"/>
      <w:r w:rsidRPr="00B302B6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32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абзацах втором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32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пятом подпункта "б"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305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подпункте "</w:t>
        </w:r>
        <w:proofErr w:type="spellStart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д</w:t>
        </w:r>
        <w:proofErr w:type="spellEnd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sub_1021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пунктами 21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20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22.2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31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23.1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5" w:name="sub_1015"/>
      <w:bookmarkEnd w:id="44"/>
      <w:r w:rsidRPr="00B302B6">
        <w:rPr>
          <w:rFonts w:ascii="Times New Roman" w:hAnsi="Times New Roman" w:cs="Times New Roman"/>
          <w:sz w:val="26"/>
          <w:szCs w:val="26"/>
        </w:rPr>
        <w:t xml:space="preserve">15. Председатель комиссии при поступлении в порядке, предусмотренном нормативным правовым актом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информации, содержащей основания для проведения заседания комиссии: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6" w:name="sub_151"/>
      <w:bookmarkEnd w:id="45"/>
      <w:r w:rsidRPr="00B302B6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501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пунктами 15.1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50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15.2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7" w:name="sub_152"/>
      <w:bookmarkEnd w:id="46"/>
      <w:proofErr w:type="gramStart"/>
      <w:r w:rsidRPr="00B302B6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8" w:name="sub_153"/>
      <w:bookmarkEnd w:id="47"/>
      <w:r w:rsidRPr="00B302B6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sub_1010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подпункте "б" пункта 10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49" w:name="sub_1501"/>
      <w:bookmarkEnd w:id="48"/>
      <w:r w:rsidRPr="00B302B6">
        <w:rPr>
          <w:rFonts w:ascii="Times New Roman" w:hAnsi="Times New Roman" w:cs="Times New Roman"/>
          <w:sz w:val="26"/>
          <w:szCs w:val="26"/>
        </w:rPr>
        <w:t xml:space="preserve">15.1. Заседание комиссии по рассмотрению заявлений, указанных в </w:t>
      </w:r>
      <w:hyperlink w:anchor="sub_1323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абзацах третьем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302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четвертом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0" w:name="sub_1502"/>
      <w:bookmarkEnd w:id="49"/>
      <w:r w:rsidRPr="00B302B6">
        <w:rPr>
          <w:rFonts w:ascii="Times New Roman" w:hAnsi="Times New Roman" w:cs="Times New Roman"/>
          <w:sz w:val="26"/>
          <w:szCs w:val="26"/>
        </w:rPr>
        <w:t xml:space="preserve">15.2. Уведомление, указанное в </w:t>
      </w:r>
      <w:hyperlink w:anchor="sub_1305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подпункте "</w:t>
        </w:r>
        <w:proofErr w:type="spellStart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д</w:t>
        </w:r>
        <w:proofErr w:type="spellEnd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1" w:name="sub_1016"/>
      <w:bookmarkEnd w:id="50"/>
      <w:r w:rsidRPr="00B302B6">
        <w:rPr>
          <w:rFonts w:ascii="Times New Roman" w:hAnsi="Times New Roman" w:cs="Times New Roman"/>
          <w:sz w:val="26"/>
          <w:szCs w:val="26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30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подпунктом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2" w:name="sub_1601"/>
      <w:bookmarkEnd w:id="51"/>
      <w:r w:rsidRPr="00B302B6">
        <w:rPr>
          <w:rFonts w:ascii="Times New Roman" w:hAnsi="Times New Roman" w:cs="Times New Roman"/>
          <w:sz w:val="26"/>
          <w:szCs w:val="26"/>
        </w:rPr>
        <w:t>16.1. Заседания комиссии могут проводиться в отсутствие муниципального служащего или гражданина в случае: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3" w:name="sub_1611"/>
      <w:bookmarkEnd w:id="52"/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sub_130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подпунктом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4" w:name="sub_1612"/>
      <w:bookmarkEnd w:id="53"/>
      <w:r w:rsidRPr="00B302B6">
        <w:rPr>
          <w:rFonts w:ascii="Times New Roman" w:hAnsi="Times New Roman" w:cs="Times New Roman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5" w:name="sub_1017"/>
      <w:bookmarkEnd w:id="54"/>
      <w:r w:rsidRPr="00B302B6">
        <w:rPr>
          <w:rFonts w:ascii="Times New Roman" w:hAnsi="Times New Roman" w:cs="Times New Roman"/>
          <w:sz w:val="26"/>
          <w:szCs w:val="26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6" w:name="sub_1018"/>
      <w:bookmarkEnd w:id="55"/>
      <w:r w:rsidRPr="00B302B6">
        <w:rPr>
          <w:rFonts w:ascii="Times New Roman" w:hAnsi="Times New Roman" w:cs="Times New Roman"/>
          <w:sz w:val="26"/>
          <w:szCs w:val="26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7" w:name="sub_1019"/>
      <w:bookmarkEnd w:id="56"/>
      <w:r w:rsidRPr="00B302B6">
        <w:rPr>
          <w:rFonts w:ascii="Times New Roman" w:hAnsi="Times New Roman" w:cs="Times New Roman"/>
          <w:sz w:val="26"/>
          <w:szCs w:val="26"/>
        </w:rPr>
        <w:t xml:space="preserve">19. По итогам рассмотрения вопроса, указанного в </w:t>
      </w:r>
      <w:hyperlink w:anchor="sub_131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втором подпункта "а"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8" w:name="sub_191"/>
      <w:bookmarkEnd w:id="57"/>
      <w:r w:rsidRPr="00B302B6">
        <w:rPr>
          <w:rFonts w:ascii="Times New Roman" w:hAnsi="Times New Roman" w:cs="Times New Roman"/>
          <w:sz w:val="26"/>
          <w:szCs w:val="26"/>
        </w:rPr>
        <w:t>а) установить, что представленные сведения о доходах, об имуществе и обязательствах имущественного характера, являются достоверными и полными;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59" w:name="sub_192"/>
      <w:bookmarkEnd w:id="58"/>
      <w:r w:rsidRPr="00B302B6">
        <w:rPr>
          <w:rFonts w:ascii="Times New Roman" w:hAnsi="Times New Roman" w:cs="Times New Roman"/>
          <w:sz w:val="26"/>
          <w:szCs w:val="26"/>
        </w:rPr>
        <w:t xml:space="preserve">б) установить, что представленные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применить к муниципальному служащему конкретную меру ответственности.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0" w:name="sub_1020"/>
      <w:bookmarkEnd w:id="59"/>
      <w:r w:rsidRPr="00B302B6">
        <w:rPr>
          <w:rFonts w:ascii="Times New Roman" w:hAnsi="Times New Roman" w:cs="Times New Roman"/>
          <w:sz w:val="26"/>
          <w:szCs w:val="26"/>
        </w:rPr>
        <w:t xml:space="preserve">20. По итогам рассмотрения вопроса, указанного в </w:t>
      </w:r>
      <w:hyperlink w:anchor="sub_1313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третьем подпункта "а"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1" w:name="sub_10201"/>
      <w:bookmarkEnd w:id="60"/>
      <w:r w:rsidRPr="00B302B6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2" w:name="sub_10202"/>
      <w:bookmarkEnd w:id="61"/>
      <w:r w:rsidRPr="00B302B6">
        <w:rPr>
          <w:rFonts w:ascii="Times New Roman" w:hAnsi="Times New Roman" w:cs="Times New Roman"/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3" w:name="sub_1021"/>
      <w:bookmarkEnd w:id="62"/>
      <w:r w:rsidRPr="00B302B6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в </w:t>
      </w:r>
      <w:hyperlink w:anchor="sub_132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втором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4" w:name="sub_211"/>
      <w:bookmarkEnd w:id="63"/>
      <w:r w:rsidRPr="00B302B6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5" w:name="sub_212"/>
      <w:bookmarkEnd w:id="64"/>
      <w:r w:rsidRPr="00B302B6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6" w:name="sub_1022"/>
      <w:bookmarkEnd w:id="65"/>
      <w:r w:rsidRPr="00B302B6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</w:t>
      </w:r>
      <w:hyperlink w:anchor="sub_1323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третьем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7" w:name="sub_221"/>
      <w:bookmarkEnd w:id="66"/>
      <w:r w:rsidRPr="00B302B6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8" w:name="sub_222"/>
      <w:bookmarkEnd w:id="67"/>
      <w:r w:rsidRPr="00B302B6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69" w:name="sub_223"/>
      <w:bookmarkEnd w:id="68"/>
      <w:r w:rsidRPr="00B302B6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применить к муниципальному служащему конкретную меру ответственности.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0" w:name="sub_2201"/>
      <w:bookmarkEnd w:id="69"/>
      <w:r w:rsidRPr="00B302B6">
        <w:rPr>
          <w:rFonts w:ascii="Times New Roman" w:hAnsi="Times New Roman" w:cs="Times New Roman"/>
          <w:sz w:val="26"/>
          <w:szCs w:val="26"/>
        </w:rPr>
        <w:t xml:space="preserve">22.1. По итогам рассмотрения вопроса, указанного в </w:t>
      </w:r>
      <w:hyperlink w:anchor="sub_130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подпункте "г"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1" w:name="sub_2211"/>
      <w:bookmarkEnd w:id="70"/>
      <w:r w:rsidRPr="00B302B6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частью 1 статьи 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Федерального закона "О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2" w:name="sub_2212"/>
      <w:bookmarkEnd w:id="71"/>
      <w:r w:rsidRPr="00B302B6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частью 1 статьи 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Федерального закона "О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72"/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r w:rsidRPr="00B302B6">
        <w:rPr>
          <w:rFonts w:ascii="Times New Roman" w:hAnsi="Times New Roman" w:cs="Times New Roman"/>
          <w:sz w:val="26"/>
          <w:szCs w:val="26"/>
        </w:rPr>
        <w:t xml:space="preserve">22.2. По итогам рассмотрения вопроса, указанного в </w:t>
      </w:r>
      <w:hyperlink w:anchor="sub_132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пятом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3" w:name="sub_2221"/>
      <w:r w:rsidRPr="00B302B6"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4" w:name="sub_2222"/>
      <w:bookmarkEnd w:id="73"/>
      <w:r w:rsidRPr="00B302B6">
        <w:rPr>
          <w:rFonts w:ascii="Times New Roman" w:hAnsi="Times New Roman" w:cs="Times New Roman"/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принять меры по урегулированию конфликта интересов или по недопущению его возникновения;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5" w:name="sub_2223"/>
      <w:bookmarkEnd w:id="74"/>
      <w:r w:rsidRPr="00B302B6"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применить к муниципальному служащему конкретную меру ответственности.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6" w:name="sub_1023"/>
      <w:bookmarkEnd w:id="75"/>
      <w:r w:rsidRPr="00B302B6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вопросов, указанных в </w:t>
      </w:r>
      <w:hyperlink w:anchor="sub_1031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подпунктах "а"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30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"б"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304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"г"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19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пунктами 19 - 22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2201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22.1-22.2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7" w:name="sub_231"/>
      <w:bookmarkEnd w:id="76"/>
      <w:r w:rsidRPr="00B302B6">
        <w:rPr>
          <w:rFonts w:ascii="Times New Roman" w:hAnsi="Times New Roman" w:cs="Times New Roman"/>
          <w:sz w:val="26"/>
          <w:szCs w:val="26"/>
        </w:rPr>
        <w:t xml:space="preserve">23.1. По итогам рассмотрения вопроса, указанного в </w:t>
      </w:r>
      <w:hyperlink w:anchor="sub_1305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подпункте "</w:t>
        </w:r>
        <w:proofErr w:type="spellStart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д</w:t>
        </w:r>
        <w:proofErr w:type="spellEnd"/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8" w:name="sub_2311"/>
      <w:bookmarkEnd w:id="77"/>
      <w:r w:rsidRPr="00B302B6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79" w:name="sub_2312"/>
      <w:bookmarkEnd w:id="78"/>
      <w:r w:rsidRPr="00B302B6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статьи 12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 г. N 273-ФЗ "О противодействии коррупции". В этом случае комиссия рекомендует главе администрации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проинформировать об указанных обстоятельствах органы прокуратуры и уведомившую организацию.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0" w:name="sub_1024"/>
      <w:bookmarkEnd w:id="79"/>
      <w:r w:rsidRPr="00B302B6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предусмотренного </w:t>
      </w:r>
      <w:hyperlink w:anchor="sub_1303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подпунктом "в"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1" w:name="sub_1025"/>
      <w:bookmarkEnd w:id="80"/>
      <w:r w:rsidRPr="00B302B6">
        <w:rPr>
          <w:rFonts w:ascii="Times New Roman" w:hAnsi="Times New Roman" w:cs="Times New Roman"/>
          <w:sz w:val="26"/>
          <w:szCs w:val="26"/>
        </w:rPr>
        <w:t xml:space="preserve">25. Для исполнения решений комиссии могут быть подготовлены проекты нормативных правовых актов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решений или поручений главы администрации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которые в установленном порядке представляются на рассмотрение главы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2" w:name="sub_1026"/>
      <w:bookmarkEnd w:id="81"/>
      <w:r w:rsidRPr="00B302B6">
        <w:rPr>
          <w:rFonts w:ascii="Times New Roman" w:hAnsi="Times New Roman" w:cs="Times New Roman"/>
          <w:sz w:val="26"/>
          <w:szCs w:val="26"/>
        </w:rPr>
        <w:t xml:space="preserve">26. Решения комиссии по вопросам, указанным в </w:t>
      </w:r>
      <w:hyperlink w:anchor="sub_1013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пункте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3" w:name="sub_1027"/>
      <w:bookmarkEnd w:id="82"/>
      <w:r w:rsidRPr="00B302B6">
        <w:rPr>
          <w:rFonts w:ascii="Times New Roman" w:hAnsi="Times New Roman" w:cs="Times New Roman"/>
          <w:sz w:val="26"/>
          <w:szCs w:val="26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32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втором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для главы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4" w:name="sub_1028"/>
      <w:bookmarkEnd w:id="83"/>
      <w:r w:rsidRPr="00B302B6">
        <w:rPr>
          <w:rFonts w:ascii="Times New Roman" w:hAnsi="Times New Roman" w:cs="Times New Roman"/>
          <w:sz w:val="26"/>
          <w:szCs w:val="26"/>
        </w:rPr>
        <w:t>28. В протоколе заседания комиссии указываются: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5" w:name="sub_281"/>
      <w:bookmarkEnd w:id="84"/>
      <w:r w:rsidRPr="00B302B6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6" w:name="sub_282"/>
      <w:bookmarkEnd w:id="85"/>
      <w:r w:rsidRPr="00B302B6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7" w:name="sub_283"/>
      <w:bookmarkEnd w:id="86"/>
      <w:r w:rsidRPr="00B302B6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8" w:name="sub_284"/>
      <w:bookmarkEnd w:id="87"/>
      <w:r w:rsidRPr="00B302B6"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89" w:name="sub_285"/>
      <w:bookmarkEnd w:id="88"/>
      <w:proofErr w:type="spellStart"/>
      <w:r w:rsidRPr="00B302B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302B6">
        <w:rPr>
          <w:rFonts w:ascii="Times New Roman" w:hAnsi="Times New Roman" w:cs="Times New Roman"/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0" w:name="sub_286"/>
      <w:bookmarkEnd w:id="89"/>
      <w:r w:rsidRPr="00B302B6">
        <w:rPr>
          <w:rFonts w:ascii="Times New Roman" w:hAnsi="Times New Roman" w:cs="Times New Roman"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1" w:name="sub_287"/>
      <w:bookmarkEnd w:id="90"/>
      <w:r w:rsidRPr="00B302B6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2" w:name="sub_288"/>
      <w:bookmarkEnd w:id="91"/>
      <w:proofErr w:type="spellStart"/>
      <w:r w:rsidRPr="00B302B6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302B6">
        <w:rPr>
          <w:rFonts w:ascii="Times New Roman" w:hAnsi="Times New Roman" w:cs="Times New Roman"/>
          <w:sz w:val="26"/>
          <w:szCs w:val="26"/>
        </w:rPr>
        <w:t>) результаты голосования;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3" w:name="sub_289"/>
      <w:bookmarkEnd w:id="92"/>
      <w:r w:rsidRPr="00B302B6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4" w:name="sub_1029"/>
      <w:bookmarkEnd w:id="93"/>
      <w:r w:rsidRPr="00B302B6">
        <w:rPr>
          <w:rFonts w:ascii="Times New Roman" w:hAnsi="Times New Roman" w:cs="Times New Roman"/>
          <w:sz w:val="26"/>
          <w:szCs w:val="26"/>
        </w:rPr>
        <w:t xml:space="preserve">29. Член комиссии, несогласный с ее решением, вправе в письменной форме изложить свое мнение, которое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подлежит обязательному приобщению к протоколу заседания комиссии и с которым должен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быть ознакомлен муниципальный служащий.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5" w:name="sub_1030"/>
      <w:bookmarkEnd w:id="94"/>
      <w:r w:rsidRPr="00B302B6">
        <w:rPr>
          <w:rFonts w:ascii="Times New Roman" w:hAnsi="Times New Roman" w:cs="Times New Roman"/>
          <w:sz w:val="26"/>
          <w:szCs w:val="26"/>
        </w:rPr>
        <w:t xml:space="preserve">30. Копии протокола заседания комиссии в 7-дневный срок со дня заседания направляются главе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полностью или в виде выписок из него - муниципальному служащему, а также по решению комиссии - иным заинтересованным лицам.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6" w:name="sub_1301"/>
      <w:bookmarkEnd w:id="95"/>
      <w:r w:rsidRPr="00B302B6">
        <w:rPr>
          <w:rFonts w:ascii="Times New Roman" w:hAnsi="Times New Roman" w:cs="Times New Roman"/>
          <w:sz w:val="26"/>
          <w:szCs w:val="26"/>
        </w:rPr>
        <w:t xml:space="preserve">31. Глава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обязан рассмотреть протокол заседания комиссии и вправе учесть в пределах своей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в письменной форме уведомляет комиссию в месячный срок со дня поступления к нему протокола заседания комиссии. Решение главы администрации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оглашается на ближайшем заседании комиссии и принимается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к сведению без обсуждения.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7" w:name="sub_1032"/>
      <w:bookmarkEnd w:id="96"/>
      <w:r w:rsidRPr="00B302B6">
        <w:rPr>
          <w:rFonts w:ascii="Times New Roman" w:hAnsi="Times New Roman" w:cs="Times New Roman"/>
          <w:sz w:val="26"/>
          <w:szCs w:val="26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8" w:name="sub_1033"/>
      <w:bookmarkEnd w:id="97"/>
      <w:r w:rsidRPr="00B302B6">
        <w:rPr>
          <w:rFonts w:ascii="Times New Roman" w:hAnsi="Times New Roman" w:cs="Times New Roman"/>
          <w:sz w:val="26"/>
          <w:szCs w:val="26"/>
        </w:rPr>
        <w:t xml:space="preserve">33.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99" w:name="sub_1034"/>
      <w:bookmarkEnd w:id="98"/>
      <w:r w:rsidRPr="00B302B6">
        <w:rPr>
          <w:rFonts w:ascii="Times New Roman" w:hAnsi="Times New Roman" w:cs="Times New Roman"/>
          <w:sz w:val="26"/>
          <w:szCs w:val="26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00" w:name="sub_341"/>
      <w:bookmarkEnd w:id="99"/>
      <w:r w:rsidRPr="00B302B6">
        <w:rPr>
          <w:rFonts w:ascii="Times New Roman" w:hAnsi="Times New Roman" w:cs="Times New Roman"/>
          <w:sz w:val="26"/>
          <w:szCs w:val="26"/>
        </w:rPr>
        <w:t xml:space="preserve">34.1.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Выписка из решения комиссии, заверенная подписью секретаря комиссии и печатью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 xml:space="preserve">Цивильского района,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322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абзаце втором подпункта "б" пункта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B302B6">
        <w:rPr>
          <w:rFonts w:ascii="Times New Roman" w:hAnsi="Times New Roman" w:cs="Times New Roman"/>
          <w:sz w:val="26"/>
          <w:szCs w:val="26"/>
        </w:rPr>
        <w:t xml:space="preserve"> соответствующего заседания комиссии.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01" w:name="sub_1035"/>
      <w:bookmarkEnd w:id="100"/>
      <w:r w:rsidRPr="00B302B6">
        <w:rPr>
          <w:rFonts w:ascii="Times New Roman" w:hAnsi="Times New Roman" w:cs="Times New Roman"/>
          <w:sz w:val="26"/>
          <w:szCs w:val="26"/>
        </w:rPr>
        <w:t xml:space="preserve">35.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ответственным за работу по профилактике коррупционных и иных правонарушений в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района.</w:t>
      </w:r>
      <w:proofErr w:type="gramEnd"/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02" w:name="sub_1036"/>
      <w:bookmarkEnd w:id="101"/>
      <w:r w:rsidRPr="00B302B6">
        <w:rPr>
          <w:rFonts w:ascii="Times New Roman" w:hAnsi="Times New Roman" w:cs="Times New Roman"/>
          <w:sz w:val="26"/>
          <w:szCs w:val="26"/>
        </w:rPr>
        <w:t xml:space="preserve">36. </w:t>
      </w:r>
      <w:proofErr w:type="gramStart"/>
      <w:r w:rsidRPr="00B302B6">
        <w:rPr>
          <w:rFonts w:ascii="Times New Roman" w:hAnsi="Times New Roman" w:cs="Times New Roman"/>
          <w:sz w:val="26"/>
          <w:szCs w:val="26"/>
        </w:rPr>
        <w:t xml:space="preserve">В случае рассмотрения вопросов, указанных в </w:t>
      </w:r>
      <w:hyperlink w:anchor="sub_1013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пункте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аттестационной комиссией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района, в ее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sub_1006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пункте 6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по решению главы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Богатыревского сельского поселения</w:t>
      </w:r>
      <w:r w:rsidRPr="00B302B6">
        <w:rPr>
          <w:rFonts w:ascii="Times New Roman" w:hAnsi="Times New Roman" w:cs="Times New Roman"/>
          <w:sz w:val="26"/>
          <w:szCs w:val="26"/>
        </w:rPr>
        <w:t xml:space="preserve"> Цивильского района - лица, указанные в </w:t>
      </w:r>
      <w:hyperlink w:anchor="sub_1007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пункте 7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  <w:proofErr w:type="gramEnd"/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03" w:name="sub_1037"/>
      <w:bookmarkEnd w:id="102"/>
      <w:r w:rsidRPr="00B302B6">
        <w:rPr>
          <w:rFonts w:ascii="Times New Roman" w:hAnsi="Times New Roman" w:cs="Times New Roman"/>
          <w:sz w:val="26"/>
          <w:szCs w:val="26"/>
        </w:rPr>
        <w:t xml:space="preserve">37. В заседаниях аттестационной комиссии при рассмотрении вопросов, указанных в </w:t>
      </w:r>
      <w:hyperlink w:anchor="sub_1013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пункте 13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Положения, участвуют лица, указанные в </w:t>
      </w:r>
      <w:hyperlink w:anchor="sub_1010" w:history="1">
        <w:r w:rsidRPr="00B302B6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пункте 10</w:t>
        </w:r>
      </w:hyperlink>
      <w:r w:rsidRPr="00B302B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04" w:name="sub_1038"/>
      <w:bookmarkEnd w:id="103"/>
      <w:r w:rsidRPr="00B302B6">
        <w:rPr>
          <w:rFonts w:ascii="Times New Roman" w:hAnsi="Times New Roman" w:cs="Times New Roman"/>
          <w:sz w:val="26"/>
          <w:szCs w:val="26"/>
        </w:rPr>
        <w:t xml:space="preserve">38. Организационно-техническое и документационное обеспечение заседаний аттестационной комиссии осуществляется администрацией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>Цивильского района.</w:t>
      </w: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  <w:bookmarkStart w:id="105" w:name="sub_1039"/>
      <w:bookmarkEnd w:id="104"/>
      <w:r w:rsidRPr="00B302B6">
        <w:rPr>
          <w:rFonts w:ascii="Times New Roman" w:hAnsi="Times New Roman" w:cs="Times New Roman"/>
          <w:sz w:val="26"/>
          <w:szCs w:val="26"/>
        </w:rPr>
        <w:t xml:space="preserve">39. Формирование аттестационной комиссии и ее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 </w:t>
      </w:r>
      <w:r w:rsidRPr="00B302B6">
        <w:rPr>
          <w:rStyle w:val="a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Богатыревского сельского поселения </w:t>
      </w:r>
      <w:r w:rsidRPr="00B302B6">
        <w:rPr>
          <w:rFonts w:ascii="Times New Roman" w:hAnsi="Times New Roman" w:cs="Times New Roman"/>
          <w:sz w:val="26"/>
          <w:szCs w:val="26"/>
        </w:rPr>
        <w:t xml:space="preserve">Цивильского района, и с соблюдением </w:t>
      </w:r>
      <w:r w:rsidRPr="00B302B6">
        <w:rPr>
          <w:rStyle w:val="a5"/>
          <w:rFonts w:ascii="Times New Roman" w:hAnsi="Times New Roman" w:cs="Times New Roman"/>
          <w:b w:val="0"/>
          <w:color w:val="auto"/>
          <w:sz w:val="26"/>
          <w:szCs w:val="26"/>
        </w:rPr>
        <w:t>законодательства</w:t>
      </w:r>
      <w:r w:rsidRPr="00B302B6">
        <w:rPr>
          <w:rFonts w:ascii="Times New Roman" w:hAnsi="Times New Roman" w:cs="Times New Roman"/>
          <w:sz w:val="26"/>
          <w:szCs w:val="26"/>
        </w:rPr>
        <w:t xml:space="preserve"> Российской Федерации о государственной тайне.</w:t>
      </w:r>
    </w:p>
    <w:bookmarkEnd w:id="105"/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</w:p>
    <w:p w:rsidR="009B4582" w:rsidRPr="00B302B6" w:rsidRDefault="009B4582" w:rsidP="009B4582">
      <w:pPr>
        <w:rPr>
          <w:rFonts w:ascii="Times New Roman" w:hAnsi="Times New Roman" w:cs="Times New Roman"/>
          <w:sz w:val="26"/>
          <w:szCs w:val="26"/>
        </w:rPr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87278"/>
    <w:rsid w:val="00391DDD"/>
    <w:rsid w:val="00424278"/>
    <w:rsid w:val="0043393E"/>
    <w:rsid w:val="004A7A71"/>
    <w:rsid w:val="00563C8B"/>
    <w:rsid w:val="00643801"/>
    <w:rsid w:val="009319EA"/>
    <w:rsid w:val="009B4582"/>
    <w:rsid w:val="00AC00A2"/>
    <w:rsid w:val="00B12793"/>
    <w:rsid w:val="00B302B6"/>
    <w:rsid w:val="00C115D0"/>
    <w:rsid w:val="00D666ED"/>
    <w:rsid w:val="00DE4C8C"/>
    <w:rsid w:val="00EE378C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paragraph" w:styleId="1">
    <w:name w:val="heading 1"/>
    <w:basedOn w:val="a"/>
    <w:next w:val="a"/>
    <w:link w:val="10"/>
    <w:uiPriority w:val="99"/>
    <w:qFormat/>
    <w:rsid w:val="009B45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9B458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4"/>
    <w:uiPriority w:val="99"/>
    <w:rsid w:val="009B4582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4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B4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11801.0" TargetMode="External"/><Relationship Id="rId13" Type="http://schemas.openxmlformats.org/officeDocument/2006/relationships/hyperlink" Target="garantF1://70171682.301" TargetMode="External"/><Relationship Id="rId18" Type="http://schemas.openxmlformats.org/officeDocument/2006/relationships/hyperlink" Target="garantF1://70171682.30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7589155.0" TargetMode="External"/><Relationship Id="rId12" Type="http://schemas.openxmlformats.org/officeDocument/2006/relationships/hyperlink" Target="garantF1://70272954.0" TargetMode="External"/><Relationship Id="rId17" Type="http://schemas.openxmlformats.org/officeDocument/2006/relationships/hyperlink" Target="garantF1://70171682.30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4203.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98625.0" TargetMode="External"/><Relationship Id="rId11" Type="http://schemas.openxmlformats.org/officeDocument/2006/relationships/hyperlink" Target="garantF1://12064203.0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12064203.12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2064203.12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12064203.1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10</cp:revision>
  <cp:lastPrinted>2019-10-24T08:26:00Z</cp:lastPrinted>
  <dcterms:created xsi:type="dcterms:W3CDTF">2019-01-28T08:30:00Z</dcterms:created>
  <dcterms:modified xsi:type="dcterms:W3CDTF">2019-11-01T05:35:00Z</dcterms:modified>
</cp:coreProperties>
</file>