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633" w:rsidRPr="00D879B9" w:rsidRDefault="00B02633" w:rsidP="009050AD">
      <w:pPr>
        <w:spacing w:line="36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3.75pt;mso-position-horizontal-relative:char;mso-position-vertical-relative:line">
            <v:imagedata r:id="rId4" o:title=""/>
          </v:shape>
        </w:pict>
      </w:r>
    </w:p>
    <w:tbl>
      <w:tblPr>
        <w:tblW w:w="9666" w:type="dxa"/>
        <w:tblLook w:val="0000"/>
      </w:tblPr>
      <w:tblGrid>
        <w:gridCol w:w="4237"/>
        <w:gridCol w:w="1185"/>
        <w:gridCol w:w="4244"/>
      </w:tblGrid>
      <w:tr w:rsidR="00B02633" w:rsidRPr="00D879B9" w:rsidTr="00A7026C">
        <w:trPr>
          <w:cantSplit/>
          <w:trHeight w:val="661"/>
        </w:trPr>
        <w:tc>
          <w:tcPr>
            <w:tcW w:w="4237" w:type="dxa"/>
          </w:tcPr>
          <w:p w:rsidR="00B02633" w:rsidRDefault="00B02633" w:rsidP="00A7026C">
            <w:pPr>
              <w:pStyle w:val="a0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02633" w:rsidRPr="00CE72F8" w:rsidRDefault="00B02633" w:rsidP="00A7026C">
            <w:pPr>
              <w:pStyle w:val="a0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E72F8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B02633" w:rsidRPr="00CE72F8" w:rsidRDefault="00B02633" w:rsidP="00A702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72F8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    КОМСОМОЛЬСКИ РАЙОНЕ </w:t>
            </w:r>
          </w:p>
        </w:tc>
        <w:tc>
          <w:tcPr>
            <w:tcW w:w="1185" w:type="dxa"/>
            <w:vMerge w:val="restart"/>
          </w:tcPr>
          <w:p w:rsidR="00B02633" w:rsidRPr="00CE72F8" w:rsidRDefault="00B02633" w:rsidP="00A70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B02633" w:rsidRDefault="00B02633" w:rsidP="00A7026C">
            <w:pPr>
              <w:pStyle w:val="a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02633" w:rsidRPr="00CE72F8" w:rsidRDefault="00B02633" w:rsidP="00A7026C">
            <w:pPr>
              <w:pStyle w:val="a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2F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 w:rsidRPr="00CE72F8">
              <w:rPr>
                <w:rStyle w:val="a"/>
                <w:rFonts w:ascii="Times New Roman" w:hAnsi="Times New Roman" w:cs="Times New Roman"/>
                <w:b w:val="0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CE72F8">
              <w:rPr>
                <w:rStyle w:val="a"/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КОМСОМОЛЬСКИЙ</w:t>
            </w:r>
            <w:r w:rsidRPr="00CE72F8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РАЙОН  </w:t>
            </w:r>
          </w:p>
        </w:tc>
      </w:tr>
      <w:tr w:rsidR="00B02633" w:rsidRPr="00D879B9" w:rsidTr="00B21873">
        <w:trPr>
          <w:cantSplit/>
          <w:trHeight w:val="2109"/>
        </w:trPr>
        <w:tc>
          <w:tcPr>
            <w:tcW w:w="4237" w:type="dxa"/>
          </w:tcPr>
          <w:p w:rsidR="00B02633" w:rsidRPr="00CE72F8" w:rsidRDefault="00B02633" w:rsidP="00A7026C">
            <w:pPr>
              <w:pStyle w:val="a0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E72F8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КАЙНЛАК ЯЛ ПОСЕЛЕНИЙĚН </w:t>
            </w:r>
          </w:p>
          <w:p w:rsidR="00B02633" w:rsidRPr="00CE72F8" w:rsidRDefault="00B02633" w:rsidP="00A7026C">
            <w:pPr>
              <w:pStyle w:val="a0"/>
              <w:tabs>
                <w:tab w:val="left" w:pos="4285"/>
              </w:tabs>
              <w:spacing w:line="192" w:lineRule="auto"/>
              <w:jc w:val="center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2F8">
              <w:rPr>
                <w:rStyle w:val="a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АДМИНИСТРАЦИЙЕ </w:t>
            </w:r>
          </w:p>
          <w:p w:rsidR="00B02633" w:rsidRPr="00CE72F8" w:rsidRDefault="00B02633" w:rsidP="00A7026C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2633" w:rsidRPr="00CE72F8" w:rsidRDefault="00B02633" w:rsidP="00A7026C">
            <w:pPr>
              <w:pStyle w:val="a0"/>
              <w:tabs>
                <w:tab w:val="left" w:pos="4285"/>
              </w:tabs>
              <w:spacing w:line="192" w:lineRule="auto"/>
              <w:jc w:val="center"/>
              <w:rPr>
                <w:rStyle w:val="a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E72F8">
              <w:rPr>
                <w:rStyle w:val="a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B02633" w:rsidRPr="00CE72F8" w:rsidRDefault="00B02633" w:rsidP="00A7026C">
            <w:pPr>
              <w:pStyle w:val="a0"/>
              <w:ind w:right="-3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E72F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«1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9</w:t>
            </w:r>
            <w:r w:rsidRPr="00CE72F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сентябрь</w:t>
            </w:r>
            <w:r w:rsidRPr="00CE72F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2019 ç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.№ 39</w:t>
            </w:r>
          </w:p>
          <w:p w:rsidR="00B02633" w:rsidRPr="00CE72F8" w:rsidRDefault="00B02633" w:rsidP="00A7026C">
            <w:pPr>
              <w:pStyle w:val="a0"/>
              <w:ind w:right="-3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B02633" w:rsidRPr="00CE72F8" w:rsidRDefault="00B02633" w:rsidP="00A7026C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CE72F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Йалмахва яле</w:t>
            </w:r>
          </w:p>
        </w:tc>
        <w:tc>
          <w:tcPr>
            <w:tcW w:w="0" w:type="auto"/>
            <w:vMerge/>
            <w:vAlign w:val="center"/>
          </w:tcPr>
          <w:p w:rsidR="00B02633" w:rsidRPr="00CE72F8" w:rsidRDefault="00B02633" w:rsidP="00A70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B02633" w:rsidRPr="00CE72F8" w:rsidRDefault="00B02633" w:rsidP="00A7026C">
            <w:pPr>
              <w:pStyle w:val="a0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E72F8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B02633" w:rsidRPr="00CE72F8" w:rsidRDefault="00B02633" w:rsidP="00A7026C">
            <w:pPr>
              <w:pStyle w:val="a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E72F8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КАЙНЛЫКСКОГО СЕЛЬСКОГО</w:t>
            </w:r>
          </w:p>
          <w:p w:rsidR="00B02633" w:rsidRPr="00CE72F8" w:rsidRDefault="00B02633" w:rsidP="00A7026C">
            <w:pPr>
              <w:pStyle w:val="a0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E72F8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CE72F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02633" w:rsidRPr="00CE72F8" w:rsidRDefault="00B02633" w:rsidP="00A7026C">
            <w:pPr>
              <w:pStyle w:val="a0"/>
              <w:spacing w:line="192" w:lineRule="auto"/>
              <w:jc w:val="center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2633" w:rsidRPr="00CE72F8" w:rsidRDefault="00B02633" w:rsidP="00A7026C">
            <w:pPr>
              <w:pStyle w:val="a0"/>
              <w:spacing w:line="192" w:lineRule="auto"/>
              <w:jc w:val="center"/>
              <w:rPr>
                <w:rStyle w:val="a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E72F8">
              <w:rPr>
                <w:rStyle w:val="a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B02633" w:rsidRPr="00CE72F8" w:rsidRDefault="00B02633" w:rsidP="00A7026C">
            <w:pPr>
              <w:pStyle w:val="a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E72F8">
              <w:rPr>
                <w:rFonts w:ascii="Times New Roman" w:hAnsi="Times New Roman" w:cs="Times New Roman"/>
                <w:noProof/>
                <w:sz w:val="24"/>
                <w:szCs w:val="24"/>
              </w:rPr>
              <w:t>«1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  <w:r w:rsidRPr="00CE72F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сентября</w:t>
            </w:r>
            <w:r w:rsidRPr="00CE72F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CE72F8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2019 г</w:t>
              </w:r>
            </w:smartTag>
            <w:r w:rsidRPr="00CE72F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39</w:t>
            </w:r>
            <w:r w:rsidRPr="00CE72F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B02633" w:rsidRDefault="00B02633" w:rsidP="00A7026C">
            <w:pPr>
              <w:pStyle w:val="a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E72F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</w:t>
            </w:r>
          </w:p>
          <w:p w:rsidR="00B02633" w:rsidRPr="00CE72F8" w:rsidRDefault="00B02633" w:rsidP="00A7026C">
            <w:pPr>
              <w:pStyle w:val="a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E72F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д. Починок-Быбыть</w:t>
            </w:r>
          </w:p>
          <w:p w:rsidR="00B02633" w:rsidRPr="00CE72F8" w:rsidRDefault="00B02633" w:rsidP="00A7026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B02633" w:rsidRPr="00567158" w:rsidRDefault="00B02633" w:rsidP="00B21873">
      <w:pPr>
        <w:shd w:val="clear" w:color="auto" w:fill="FFFFFF"/>
        <w:tabs>
          <w:tab w:val="left" w:pos="6379"/>
        </w:tabs>
        <w:spacing w:before="302" w:line="240" w:lineRule="auto"/>
        <w:ind w:right="2267"/>
        <w:jc w:val="both"/>
        <w:rPr>
          <w:rFonts w:ascii="Times New Roman" w:hAnsi="Times New Roman"/>
          <w:spacing w:val="5"/>
          <w:sz w:val="28"/>
          <w:szCs w:val="28"/>
        </w:rPr>
      </w:pPr>
      <w:r w:rsidRPr="00567158">
        <w:rPr>
          <w:rFonts w:ascii="Times New Roman" w:hAnsi="Times New Roman"/>
          <w:color w:val="000000"/>
          <w:sz w:val="28"/>
          <w:szCs w:val="28"/>
        </w:rPr>
        <w:t xml:space="preserve">Об утверждении Порядка передачи в аренду объектов недвижимости, включенных в перечень </w:t>
      </w:r>
      <w:r w:rsidRPr="00567158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Кайнлыкского</w:t>
      </w:r>
      <w:r w:rsidRPr="0056715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67158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67158">
        <w:rPr>
          <w:rFonts w:ascii="Times New Roman" w:hAnsi="Times New Roman"/>
          <w:sz w:val="28"/>
          <w:szCs w:val="28"/>
        </w:rPr>
        <w:t>Комсомольского района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</w:t>
      </w:r>
      <w:r w:rsidRPr="00567158">
        <w:rPr>
          <w:rFonts w:ascii="Times New Roman" w:hAnsi="Times New Roman"/>
          <w:spacing w:val="5"/>
          <w:sz w:val="28"/>
          <w:szCs w:val="28"/>
        </w:rPr>
        <w:t>мательства</w:t>
      </w:r>
    </w:p>
    <w:p w:rsidR="00B02633" w:rsidRPr="00567158" w:rsidRDefault="00B02633" w:rsidP="00B2187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7158">
        <w:rPr>
          <w:rFonts w:ascii="Times New Roman" w:hAnsi="Times New Roman"/>
          <w:sz w:val="28"/>
          <w:szCs w:val="28"/>
        </w:rPr>
        <w:t xml:space="preserve">В соответствии со статьей 18 </w:t>
      </w:r>
      <w:hyperlink r:id="rId5" w:history="1">
        <w:r w:rsidRPr="00567158">
          <w:rPr>
            <w:rFonts w:ascii="Times New Roman" w:hAnsi="Times New Roman"/>
            <w:sz w:val="28"/>
            <w:szCs w:val="28"/>
          </w:rPr>
          <w:t>Федерального закона от 24 июля 2007 г. № 209-ФЗ «О развитии малого и среднего предпринимательства в Российской Федерации</w:t>
        </w:r>
      </w:hyperlink>
      <w:r w:rsidRPr="00567158">
        <w:rPr>
          <w:rFonts w:ascii="Times New Roman" w:hAnsi="Times New Roman"/>
          <w:sz w:val="28"/>
          <w:szCs w:val="28"/>
        </w:rPr>
        <w:t xml:space="preserve">» администрация </w:t>
      </w:r>
      <w:r>
        <w:rPr>
          <w:rFonts w:ascii="Times New Roman" w:hAnsi="Times New Roman"/>
          <w:sz w:val="28"/>
          <w:szCs w:val="28"/>
        </w:rPr>
        <w:t>Кайнлыкского</w:t>
      </w:r>
      <w:r w:rsidRPr="00567158">
        <w:rPr>
          <w:rFonts w:ascii="Times New Roman" w:hAnsi="Times New Roman"/>
          <w:sz w:val="28"/>
          <w:szCs w:val="28"/>
        </w:rPr>
        <w:t xml:space="preserve"> сельского поселения Комсомольского района Чувашской Республики </w:t>
      </w:r>
      <w:r w:rsidRPr="00567158">
        <w:rPr>
          <w:rFonts w:ascii="Times New Roman" w:hAnsi="Times New Roman"/>
          <w:spacing w:val="100"/>
          <w:sz w:val="28"/>
          <w:szCs w:val="28"/>
        </w:rPr>
        <w:t>постановляет</w:t>
      </w:r>
      <w:r w:rsidRPr="00567158">
        <w:rPr>
          <w:rFonts w:ascii="Times New Roman" w:hAnsi="Times New Roman"/>
          <w:sz w:val="28"/>
          <w:szCs w:val="28"/>
        </w:rPr>
        <w:t>:</w:t>
      </w:r>
    </w:p>
    <w:p w:rsidR="00B02633" w:rsidRPr="00567158" w:rsidRDefault="00B02633" w:rsidP="00B2187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7158">
        <w:rPr>
          <w:rFonts w:ascii="Times New Roman" w:hAnsi="Times New Roman"/>
          <w:sz w:val="28"/>
          <w:szCs w:val="28"/>
        </w:rPr>
        <w:t xml:space="preserve">1. Утвердить Порядок передачи в аренду объектов недвижимости, включенных в перечень муниципального имущества </w:t>
      </w:r>
      <w:r>
        <w:rPr>
          <w:rFonts w:ascii="Times New Roman" w:hAnsi="Times New Roman"/>
          <w:sz w:val="28"/>
          <w:szCs w:val="28"/>
        </w:rPr>
        <w:t>Кайнлыкского</w:t>
      </w:r>
      <w:r w:rsidRPr="00567158">
        <w:rPr>
          <w:rFonts w:ascii="Times New Roman" w:hAnsi="Times New Roman"/>
          <w:sz w:val="28"/>
          <w:szCs w:val="28"/>
        </w:rPr>
        <w:t xml:space="preserve"> сельского поселения Комсомольского района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к настоящему постановлению.</w:t>
      </w:r>
    </w:p>
    <w:p w:rsidR="00B02633" w:rsidRDefault="00B02633" w:rsidP="00B2187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после дня его официального опубликования </w:t>
      </w:r>
      <w:r>
        <w:rPr>
          <w:rFonts w:ascii="Times New Roman" w:hAnsi="Times New Roman"/>
          <w:color w:val="000000"/>
          <w:sz w:val="28"/>
          <w:szCs w:val="28"/>
        </w:rPr>
        <w:t>в  информационном бюллетене «Вестник Кайнлыкского сельского поселения Комсомольского района» и подлежит размещению на официальном сайте администрации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Кайнлыкского сельского поселения.</w:t>
      </w:r>
    </w:p>
    <w:p w:rsidR="00B02633" w:rsidRDefault="00B02633" w:rsidP="00B218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02633" w:rsidRPr="00567158" w:rsidRDefault="00B02633" w:rsidP="00B21873">
      <w:pPr>
        <w:tabs>
          <w:tab w:val="left" w:pos="152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И.о.г</w:t>
      </w:r>
      <w:r w:rsidRPr="0056715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567158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                                О.П.Васильева</w:t>
      </w:r>
      <w:r w:rsidRPr="00567158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567158">
        <w:rPr>
          <w:rFonts w:ascii="Times New Roman" w:hAnsi="Times New Roman"/>
          <w:sz w:val="28"/>
          <w:szCs w:val="28"/>
        </w:rPr>
        <w:br w:type="page"/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567158">
        <w:rPr>
          <w:rFonts w:ascii="Times New Roman" w:hAnsi="Times New Roman"/>
          <w:sz w:val="24"/>
          <w:szCs w:val="24"/>
        </w:rPr>
        <w:t>Утвержден</w:t>
      </w:r>
    </w:p>
    <w:p w:rsidR="00B02633" w:rsidRPr="00567158" w:rsidRDefault="00B02633" w:rsidP="00B66B5B">
      <w:pPr>
        <w:spacing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567158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>
        <w:rPr>
          <w:rFonts w:ascii="Times New Roman" w:hAnsi="Times New Roman"/>
          <w:sz w:val="24"/>
          <w:szCs w:val="24"/>
        </w:rPr>
        <w:t>Кайнлыкского</w:t>
      </w:r>
      <w:r w:rsidRPr="00567158">
        <w:rPr>
          <w:rFonts w:ascii="Times New Roman" w:hAnsi="Times New Roman"/>
          <w:sz w:val="24"/>
          <w:szCs w:val="24"/>
        </w:rPr>
        <w:t xml:space="preserve"> сельского поселения Комсомольского района Чувашской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5671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67158">
        <w:rPr>
          <w:rFonts w:ascii="Times New Roman" w:hAnsi="Times New Roman"/>
          <w:sz w:val="24"/>
          <w:szCs w:val="24"/>
        </w:rPr>
        <w:t>Республики от 1</w:t>
      </w:r>
      <w:r>
        <w:rPr>
          <w:rFonts w:ascii="Times New Roman" w:hAnsi="Times New Roman"/>
          <w:sz w:val="24"/>
          <w:szCs w:val="24"/>
        </w:rPr>
        <w:t>9.09.2019 № 39</w:t>
      </w:r>
      <w:r w:rsidRPr="00567158">
        <w:rPr>
          <w:rFonts w:ascii="Times New Roman" w:hAnsi="Times New Roman"/>
          <w:sz w:val="24"/>
          <w:szCs w:val="24"/>
        </w:rPr>
        <w:t xml:space="preserve"> </w:t>
      </w:r>
    </w:p>
    <w:p w:rsidR="00B02633" w:rsidRPr="00567158" w:rsidRDefault="00B02633" w:rsidP="00567158">
      <w:pPr>
        <w:shd w:val="clear" w:color="auto" w:fill="FFFFFF"/>
        <w:spacing w:before="845"/>
        <w:ind w:left="77"/>
        <w:jc w:val="both"/>
        <w:rPr>
          <w:rFonts w:ascii="Times New Roman" w:hAnsi="Times New Roman"/>
          <w:sz w:val="28"/>
          <w:szCs w:val="28"/>
        </w:rPr>
      </w:pPr>
      <w:r w:rsidRPr="00567158">
        <w:rPr>
          <w:rFonts w:ascii="Times New Roman" w:hAnsi="Times New Roman"/>
          <w:bCs/>
          <w:color w:val="000000"/>
          <w:spacing w:val="46"/>
          <w:sz w:val="28"/>
          <w:szCs w:val="28"/>
        </w:rPr>
        <w:t xml:space="preserve">                                   ПОРЯДОК</w:t>
      </w:r>
    </w:p>
    <w:p w:rsidR="00B02633" w:rsidRPr="00567158" w:rsidRDefault="00B02633" w:rsidP="00567158">
      <w:pPr>
        <w:shd w:val="clear" w:color="auto" w:fill="FFFFFF"/>
        <w:tabs>
          <w:tab w:val="left" w:pos="3437"/>
        </w:tabs>
        <w:spacing w:line="274" w:lineRule="exact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 w:rsidRPr="00567158">
        <w:rPr>
          <w:rFonts w:ascii="Times New Roman" w:hAnsi="Times New Roman"/>
          <w:bCs/>
          <w:color w:val="000000"/>
          <w:spacing w:val="-5"/>
          <w:sz w:val="28"/>
          <w:szCs w:val="28"/>
        </w:rPr>
        <w:t>передачи в аренду объектов недвижимости, включенных в перечень муниципаль</w:t>
      </w:r>
      <w:r w:rsidRPr="00567158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ного имущества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Кайнлыкского</w:t>
      </w:r>
      <w:r w:rsidRPr="00567158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 сельского поселения Комсомольского района Чувашской Республики для предоставления его во владение и (или) в пользование на долгосрочной основе (в том числе по льготным ставкам </w:t>
      </w:r>
      <w:r w:rsidRPr="00567158">
        <w:rPr>
          <w:rFonts w:ascii="Times New Roman" w:hAnsi="Times New Roman"/>
          <w:bCs/>
          <w:color w:val="000000"/>
          <w:spacing w:val="-3"/>
          <w:sz w:val="28"/>
          <w:szCs w:val="28"/>
        </w:rPr>
        <w:t>арендной платы) субъектам малого и среднего предпринимательства и организа</w:t>
      </w:r>
      <w:r w:rsidRPr="00567158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циям, образующим инфраструктуру поддержки субъектов малого и среднего </w:t>
      </w:r>
      <w:r w:rsidRPr="00567158">
        <w:rPr>
          <w:rFonts w:ascii="Times New Roman" w:hAnsi="Times New Roman"/>
          <w:bCs/>
          <w:color w:val="000000"/>
          <w:spacing w:val="-5"/>
          <w:sz w:val="28"/>
          <w:szCs w:val="28"/>
        </w:rPr>
        <w:t>предпринимательства</w:t>
      </w:r>
    </w:p>
    <w:p w:rsidR="00B02633" w:rsidRPr="00567158" w:rsidRDefault="00B02633" w:rsidP="0056715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67158">
        <w:rPr>
          <w:rFonts w:ascii="Times New Roman" w:hAnsi="Times New Roman"/>
          <w:sz w:val="28"/>
          <w:szCs w:val="28"/>
        </w:rPr>
        <w:t xml:space="preserve">1. Настоящий Порядок разработан в целях оказания муниципальной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(за исключением указанных в статье 15 </w:t>
      </w:r>
      <w:r w:rsidRPr="00567158">
        <w:rPr>
          <w:rFonts w:ascii="Times New Roman" w:hAnsi="Times New Roman"/>
          <w:color w:val="000000"/>
          <w:sz w:val="28"/>
          <w:szCs w:val="28"/>
        </w:rPr>
        <w:t>Федерального закона «О развитии малого и среднего предпринимательства в Российской Федерации»</w:t>
      </w:r>
      <w:r w:rsidRPr="00567158">
        <w:rPr>
          <w:rFonts w:ascii="Times New Roman" w:hAnsi="Times New Roman"/>
          <w:sz w:val="28"/>
          <w:szCs w:val="28"/>
        </w:rPr>
        <w:t xml:space="preserve">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 в виде передачи им во владение и (или) в пользование объектов недвижимости, находящихся в муниципальной собственности </w:t>
      </w:r>
      <w:r>
        <w:rPr>
          <w:rFonts w:ascii="Times New Roman" w:hAnsi="Times New Roman"/>
          <w:sz w:val="28"/>
          <w:szCs w:val="28"/>
        </w:rPr>
        <w:t>Кайнлыкского</w:t>
      </w:r>
      <w:r w:rsidRPr="00567158">
        <w:rPr>
          <w:rFonts w:ascii="Times New Roman" w:hAnsi="Times New Roman"/>
          <w:sz w:val="28"/>
          <w:szCs w:val="28"/>
        </w:rPr>
        <w:t xml:space="preserve"> сельского поселения Комсомольского района Чувашской Республики, в том числе зданий, строений, сооружений, нежилых помещений (далее - муниципальное имущество), в соответствии с муниципальными программами (подпрограммами) </w:t>
      </w:r>
      <w:r>
        <w:rPr>
          <w:rFonts w:ascii="Times New Roman" w:hAnsi="Times New Roman"/>
          <w:sz w:val="28"/>
          <w:szCs w:val="28"/>
        </w:rPr>
        <w:t>Кайнлыкского</w:t>
      </w:r>
      <w:r w:rsidRPr="00567158">
        <w:rPr>
          <w:rFonts w:ascii="Times New Roman" w:hAnsi="Times New Roman"/>
          <w:sz w:val="28"/>
          <w:szCs w:val="28"/>
        </w:rPr>
        <w:t xml:space="preserve">  сельского поселения Комсомольского района Чувашской Республики, содержащими мероприятия, направленные на развитие малого и среднего предпринимательства.</w:t>
      </w:r>
    </w:p>
    <w:p w:rsidR="00B02633" w:rsidRPr="00567158" w:rsidRDefault="00B02633" w:rsidP="0056715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67158">
        <w:rPr>
          <w:rFonts w:ascii="Times New Roman" w:hAnsi="Times New Roman"/>
          <w:sz w:val="28"/>
          <w:szCs w:val="28"/>
        </w:rPr>
        <w:t xml:space="preserve">2. Настоящий Порядок распространяется на отношения, возникающие при передаче в аренду муниципального имущества, включенного в перечень муниципального имущества </w:t>
      </w:r>
      <w:r>
        <w:rPr>
          <w:rFonts w:ascii="Times New Roman" w:hAnsi="Times New Roman"/>
          <w:sz w:val="28"/>
          <w:szCs w:val="28"/>
        </w:rPr>
        <w:t>Кайнлыкского</w:t>
      </w:r>
      <w:r w:rsidRPr="00567158">
        <w:rPr>
          <w:rFonts w:ascii="Times New Roman" w:hAnsi="Times New Roman"/>
          <w:sz w:val="28"/>
          <w:szCs w:val="28"/>
        </w:rPr>
        <w:t xml:space="preserve"> сельского поселения Комсомольского района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B02633" w:rsidRPr="00567158" w:rsidRDefault="00B02633" w:rsidP="00567158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67158">
        <w:rPr>
          <w:rFonts w:ascii="Times New Roman" w:hAnsi="Times New Roman"/>
          <w:sz w:val="28"/>
          <w:szCs w:val="28"/>
        </w:rPr>
        <w:t xml:space="preserve">3. 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</w:t>
      </w:r>
      <w:r w:rsidRPr="00567158">
        <w:rPr>
          <w:rFonts w:ascii="Times New Roman" w:hAnsi="Times New Roman"/>
          <w:color w:val="000000"/>
          <w:sz w:val="28"/>
          <w:szCs w:val="28"/>
        </w:rPr>
        <w:t>Федеральным законом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B02633" w:rsidRPr="00567158" w:rsidRDefault="00B02633" w:rsidP="0056715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67158">
        <w:rPr>
          <w:rFonts w:ascii="Times New Roman" w:hAnsi="Times New Roman"/>
          <w:sz w:val="28"/>
          <w:szCs w:val="28"/>
        </w:rPr>
        <w:t xml:space="preserve">4. Заключение договоров аренды муниципального имущества, включенного в Перечень, осуществляется администрацией </w:t>
      </w:r>
      <w:r>
        <w:rPr>
          <w:rFonts w:ascii="Times New Roman" w:hAnsi="Times New Roman"/>
          <w:sz w:val="28"/>
          <w:szCs w:val="28"/>
        </w:rPr>
        <w:t>Кайнлыкского</w:t>
      </w:r>
      <w:r w:rsidRPr="00567158">
        <w:rPr>
          <w:rFonts w:ascii="Times New Roman" w:hAnsi="Times New Roman"/>
          <w:sz w:val="28"/>
          <w:szCs w:val="28"/>
        </w:rPr>
        <w:t xml:space="preserve"> сельского поселения Комсомольского района Чувашской Республики (далее – Администрация сельского поселения) на срок не менее пяти лет, за исключением договоров, заключаемых с субъектами малого и среднего предпринимательства, размещаемыми в бизнес-инкубаторах.</w:t>
      </w:r>
    </w:p>
    <w:p w:rsidR="00B02633" w:rsidRPr="00567158" w:rsidRDefault="00B02633" w:rsidP="0056715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67158">
        <w:rPr>
          <w:rFonts w:ascii="Times New Roman" w:hAnsi="Times New Roman"/>
          <w:sz w:val="28"/>
          <w:szCs w:val="28"/>
        </w:rPr>
        <w:t>Заключение договоров аренды с субъектами малого и среднего предпринимательства, размещаемыми в бизнес-инкубаторах, осуществляется на срок не более трех лет.</w:t>
      </w:r>
    </w:p>
    <w:p w:rsidR="00B02633" w:rsidRPr="00567158" w:rsidRDefault="00B02633" w:rsidP="0056715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67158">
        <w:rPr>
          <w:rFonts w:ascii="Times New Roman" w:hAnsi="Times New Roman"/>
          <w:sz w:val="28"/>
          <w:szCs w:val="28"/>
        </w:rPr>
        <w:t>5. Администрация сельского поселения заключает договоры аренды муниципального имущества, включенного в Перечень,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признанными победителями по результатам конкурсов или аукционов на право заключения данных договоров в соответствии с законодательством Российской Федерации, за исключением случаев, установленных пунктом 6 настоящего Порядка.</w:t>
      </w:r>
    </w:p>
    <w:p w:rsidR="00B02633" w:rsidRPr="00567158" w:rsidRDefault="00B02633" w:rsidP="00567158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67158">
        <w:rPr>
          <w:rFonts w:ascii="Times New Roman" w:hAnsi="Times New Roman"/>
          <w:sz w:val="28"/>
          <w:szCs w:val="28"/>
        </w:rPr>
        <w:t xml:space="preserve">6. Администрация сельского поселения заключает договоры аренды муниципального имущества, включенного в Перечень,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без проведения конкурсов или аукционов в целях предоставления государственных преференций в соответствии со статьей 19 </w:t>
      </w:r>
      <w:r w:rsidRPr="00567158">
        <w:rPr>
          <w:rFonts w:ascii="Times New Roman" w:hAnsi="Times New Roman"/>
          <w:color w:val="000000"/>
          <w:sz w:val="28"/>
          <w:szCs w:val="28"/>
        </w:rPr>
        <w:t>Федерального закона «О защите конкуренции».</w:t>
      </w:r>
    </w:p>
    <w:p w:rsidR="00B02633" w:rsidRPr="00567158" w:rsidRDefault="00B02633" w:rsidP="0056715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67158">
        <w:rPr>
          <w:rFonts w:ascii="Times New Roman" w:hAnsi="Times New Roman"/>
          <w:color w:val="000000"/>
          <w:sz w:val="28"/>
          <w:szCs w:val="28"/>
        </w:rPr>
        <w:t>В соответствии со статьей 20 Федерального закона «О защите конкуренции»</w:t>
      </w:r>
      <w:r w:rsidRPr="00567158">
        <w:rPr>
          <w:rFonts w:ascii="Times New Roman" w:hAnsi="Times New Roman"/>
          <w:sz w:val="28"/>
          <w:szCs w:val="28"/>
        </w:rPr>
        <w:t xml:space="preserve"> Администрация сельского поселения заключает договоры аренды муниципального имущества, включенного в Перечень, без проведения конкурсов или аукционов после получения предварительного согласия антимонопольного органа в письменной форме.</w:t>
      </w:r>
    </w:p>
    <w:p w:rsidR="00B02633" w:rsidRPr="00567158" w:rsidRDefault="00B02633" w:rsidP="0056715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67158">
        <w:rPr>
          <w:rFonts w:ascii="Times New Roman" w:hAnsi="Times New Roman"/>
          <w:sz w:val="28"/>
          <w:szCs w:val="28"/>
        </w:rPr>
        <w:t xml:space="preserve">7. Арендная плата (в том числе льготные ставки арендной платы) за пользование муниципальным имуществом, включенным в Перечень, устанавливается в соответствии с Порядком расчета годовой арендной платы за пользование находящимися в муниципальной собственности объектами недвижимости, расположенными на территории Комсомольского района Чувашской Республики, утвержденным </w:t>
      </w:r>
      <w:hyperlink r:id="rId6" w:history="1">
        <w:r w:rsidRPr="00567158">
          <w:rPr>
            <w:rStyle w:val="a1"/>
            <w:rFonts w:ascii="Times New Roman" w:hAnsi="Times New Roman"/>
            <w:color w:val="auto"/>
            <w:sz w:val="28"/>
            <w:szCs w:val="28"/>
          </w:rPr>
          <w:t>решением</w:t>
        </w:r>
      </w:hyperlink>
      <w:r w:rsidRPr="00567158">
        <w:rPr>
          <w:rFonts w:ascii="Times New Roman" w:hAnsi="Times New Roman"/>
          <w:sz w:val="28"/>
          <w:szCs w:val="28"/>
        </w:rPr>
        <w:t xml:space="preserve"> Собрания депутатов Комсомольского района от 15.11.2007 г. № 6/134.</w:t>
      </w:r>
    </w:p>
    <w:p w:rsidR="00B02633" w:rsidRPr="00567158" w:rsidRDefault="00B02633" w:rsidP="0056715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02633" w:rsidRPr="00567158" w:rsidRDefault="00B02633" w:rsidP="009050AD">
      <w:pPr>
        <w:rPr>
          <w:rFonts w:ascii="Times New Roman" w:hAnsi="Times New Roman"/>
          <w:sz w:val="28"/>
          <w:szCs w:val="28"/>
        </w:rPr>
      </w:pPr>
    </w:p>
    <w:p w:rsidR="00B02633" w:rsidRPr="00567158" w:rsidRDefault="00B02633" w:rsidP="009050AD">
      <w:pPr>
        <w:rPr>
          <w:rFonts w:ascii="Times New Roman" w:hAnsi="Times New Roman"/>
          <w:sz w:val="28"/>
          <w:szCs w:val="28"/>
        </w:rPr>
      </w:pPr>
      <w:r w:rsidRPr="00567158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sectPr w:rsidR="00B02633" w:rsidRPr="00567158" w:rsidSect="00B21873">
      <w:pgSz w:w="11906" w:h="16838"/>
      <w:pgMar w:top="89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CF4"/>
    <w:rsid w:val="00000FA5"/>
    <w:rsid w:val="00025023"/>
    <w:rsid w:val="000358EC"/>
    <w:rsid w:val="00054433"/>
    <w:rsid w:val="00123326"/>
    <w:rsid w:val="00135E8A"/>
    <w:rsid w:val="001D6D9B"/>
    <w:rsid w:val="001F2A0C"/>
    <w:rsid w:val="00236CF4"/>
    <w:rsid w:val="002409CD"/>
    <w:rsid w:val="0029608C"/>
    <w:rsid w:val="0034293C"/>
    <w:rsid w:val="00351CEC"/>
    <w:rsid w:val="00352013"/>
    <w:rsid w:val="00366257"/>
    <w:rsid w:val="003B7BB9"/>
    <w:rsid w:val="003C4F31"/>
    <w:rsid w:val="003D711A"/>
    <w:rsid w:val="003F5B08"/>
    <w:rsid w:val="00412771"/>
    <w:rsid w:val="00471127"/>
    <w:rsid w:val="0047502D"/>
    <w:rsid w:val="00497526"/>
    <w:rsid w:val="004B5D5D"/>
    <w:rsid w:val="005015D0"/>
    <w:rsid w:val="00567158"/>
    <w:rsid w:val="005D67FB"/>
    <w:rsid w:val="005F2F98"/>
    <w:rsid w:val="006075D6"/>
    <w:rsid w:val="0064294A"/>
    <w:rsid w:val="00650517"/>
    <w:rsid w:val="007D60EF"/>
    <w:rsid w:val="007F4EBE"/>
    <w:rsid w:val="008566AA"/>
    <w:rsid w:val="008D4FE7"/>
    <w:rsid w:val="00902E0B"/>
    <w:rsid w:val="009050AD"/>
    <w:rsid w:val="00950D36"/>
    <w:rsid w:val="0095711C"/>
    <w:rsid w:val="00987D15"/>
    <w:rsid w:val="009A288F"/>
    <w:rsid w:val="009A60C3"/>
    <w:rsid w:val="009B51E1"/>
    <w:rsid w:val="009F6F74"/>
    <w:rsid w:val="00A0115D"/>
    <w:rsid w:val="00A15C10"/>
    <w:rsid w:val="00A31EEF"/>
    <w:rsid w:val="00A325AE"/>
    <w:rsid w:val="00A7026C"/>
    <w:rsid w:val="00AB08F6"/>
    <w:rsid w:val="00AD25A3"/>
    <w:rsid w:val="00AD5AA9"/>
    <w:rsid w:val="00B02633"/>
    <w:rsid w:val="00B21873"/>
    <w:rsid w:val="00B21C34"/>
    <w:rsid w:val="00B24BA5"/>
    <w:rsid w:val="00B37F40"/>
    <w:rsid w:val="00B514C5"/>
    <w:rsid w:val="00B66B5B"/>
    <w:rsid w:val="00B77FE3"/>
    <w:rsid w:val="00B84319"/>
    <w:rsid w:val="00B86EF7"/>
    <w:rsid w:val="00BF0856"/>
    <w:rsid w:val="00C654E5"/>
    <w:rsid w:val="00C87EFA"/>
    <w:rsid w:val="00CA5FBB"/>
    <w:rsid w:val="00CE72F8"/>
    <w:rsid w:val="00CF2CD2"/>
    <w:rsid w:val="00CF645E"/>
    <w:rsid w:val="00D24108"/>
    <w:rsid w:val="00D54B6F"/>
    <w:rsid w:val="00D7625D"/>
    <w:rsid w:val="00D879B9"/>
    <w:rsid w:val="00D972B5"/>
    <w:rsid w:val="00DA7F07"/>
    <w:rsid w:val="00DE4178"/>
    <w:rsid w:val="00DF6B6B"/>
    <w:rsid w:val="00EB3DC3"/>
    <w:rsid w:val="00ED695D"/>
    <w:rsid w:val="00F114BD"/>
    <w:rsid w:val="00F300CE"/>
    <w:rsid w:val="00FD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CF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Цветовое выделение"/>
    <w:uiPriority w:val="99"/>
    <w:rsid w:val="00236CF4"/>
    <w:rPr>
      <w:b/>
      <w:color w:val="000080"/>
    </w:rPr>
  </w:style>
  <w:style w:type="paragraph" w:customStyle="1" w:styleId="a0">
    <w:name w:val="Таблицы (моноширинный)"/>
    <w:basedOn w:val="Normal"/>
    <w:next w:val="Normal"/>
    <w:uiPriority w:val="99"/>
    <w:rsid w:val="00236CF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25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5023"/>
    <w:rPr>
      <w:rFonts w:ascii="Tahoma" w:hAnsi="Tahoma" w:cs="Tahoma"/>
      <w:sz w:val="16"/>
      <w:szCs w:val="16"/>
    </w:rPr>
  </w:style>
  <w:style w:type="character" w:customStyle="1" w:styleId="a1">
    <w:name w:val="Гипертекстовая ссылка"/>
    <w:uiPriority w:val="99"/>
    <w:rsid w:val="00567158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81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17515689&amp;sub=0" TargetMode="External"/><Relationship Id="rId5" Type="http://schemas.openxmlformats.org/officeDocument/2006/relationships/hyperlink" Target="http://docs.cntd.ru/document/90205319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4</Pages>
  <Words>1122</Words>
  <Characters>6399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Microsoft Office</cp:lastModifiedBy>
  <cp:revision>13</cp:revision>
  <cp:lastPrinted>2019-09-25T05:48:00Z</cp:lastPrinted>
  <dcterms:created xsi:type="dcterms:W3CDTF">2019-02-02T06:07:00Z</dcterms:created>
  <dcterms:modified xsi:type="dcterms:W3CDTF">2019-09-25T05:49:00Z</dcterms:modified>
</cp:coreProperties>
</file>