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BF" w:rsidRDefault="00ED6DBF" w:rsidP="00ED6D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13335</wp:posOffset>
            </wp:positionV>
            <wp:extent cx="584200" cy="58102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6DBF" w:rsidRDefault="00ED6DBF" w:rsidP="00ED6D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DBF" w:rsidRDefault="00ED6DBF" w:rsidP="00ED6D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-991" w:type="dxa"/>
        <w:tblLayout w:type="fixed"/>
        <w:tblLook w:val="00A0"/>
      </w:tblPr>
      <w:tblGrid>
        <w:gridCol w:w="991"/>
        <w:gridCol w:w="2696"/>
        <w:gridCol w:w="1984"/>
        <w:gridCol w:w="288"/>
        <w:gridCol w:w="3220"/>
      </w:tblGrid>
      <w:tr w:rsidR="00ED6DBF" w:rsidTr="00ED6DBF">
        <w:trPr>
          <w:trHeight w:val="2548"/>
          <w:jc w:val="right"/>
        </w:trPr>
        <w:tc>
          <w:tcPr>
            <w:tcW w:w="3687" w:type="dxa"/>
            <w:gridSpan w:val="2"/>
          </w:tcPr>
          <w:p w:rsidR="00ED6DBF" w:rsidRDefault="00ED6DBF" w:rsidP="00C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ED6DBF" w:rsidRDefault="00ED6DBF" w:rsidP="00C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ED6DBF" w:rsidRDefault="00ED6DBF" w:rsidP="00C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Сятракасинского</w:t>
            </w:r>
          </w:p>
          <w:p w:rsidR="00ED6DBF" w:rsidRDefault="00ED6DBF" w:rsidP="00C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ED6DBF" w:rsidRDefault="00ED6DBF" w:rsidP="00C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ED6DBF" w:rsidRDefault="00ED6DBF" w:rsidP="00C3638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ED6DBF" w:rsidRDefault="00ED6DBF" w:rsidP="00C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D6DBF" w:rsidRDefault="00ED6DBF" w:rsidP="00C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1557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.02.2019 г.  № 5</w:t>
            </w:r>
            <w:r w:rsidR="001557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ED6DBF" w:rsidRDefault="00ED6DBF" w:rsidP="00C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Сятракасы</w:t>
            </w:r>
            <w:proofErr w:type="spellEnd"/>
          </w:p>
          <w:p w:rsidR="00ED6DBF" w:rsidRDefault="00ED6DBF" w:rsidP="00C36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6DBF" w:rsidRDefault="00ED6DBF" w:rsidP="00C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08" w:type="dxa"/>
            <w:gridSpan w:val="2"/>
          </w:tcPr>
          <w:p w:rsidR="00ED6DBF" w:rsidRDefault="00ED6DBF" w:rsidP="00C3638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ED6DBF" w:rsidRDefault="00ED6DBF" w:rsidP="00C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</w:p>
          <w:p w:rsidR="00ED6DBF" w:rsidRDefault="00ED6DBF" w:rsidP="00C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</w:p>
          <w:p w:rsidR="00ED6DBF" w:rsidRDefault="00ED6DBF" w:rsidP="00C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</w:p>
          <w:p w:rsidR="00ED6DBF" w:rsidRDefault="00ED6DBF" w:rsidP="00C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ED6DBF" w:rsidRDefault="00ED6DBF" w:rsidP="00C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ЙЫШÃНУ</w:t>
            </w:r>
          </w:p>
          <w:p w:rsidR="00ED6DBF" w:rsidRDefault="00ED6DBF" w:rsidP="00C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D6DBF" w:rsidRDefault="00ED6DBF" w:rsidP="00C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1557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.02.2019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№ 5</w:t>
            </w:r>
            <w:r w:rsidR="001557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ED6DBF" w:rsidRDefault="00ED6DBF" w:rsidP="00C3638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ялӗ                                            </w:t>
            </w:r>
          </w:p>
          <w:p w:rsidR="00ED6DBF" w:rsidRDefault="00ED6DBF" w:rsidP="00C363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6DBF" w:rsidRDefault="00ED6DBF" w:rsidP="00C363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DBF" w:rsidRDefault="00ED6DBF" w:rsidP="00C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ED6DBF" w:rsidRPr="00DC1508" w:rsidTr="00ED6DBF">
        <w:tblPrEx>
          <w:jc w:val="left"/>
        </w:tblPrEx>
        <w:trPr>
          <w:gridBefore w:val="1"/>
          <w:gridAfter w:val="1"/>
          <w:wBefore w:w="991" w:type="dxa"/>
          <w:wAfter w:w="3220" w:type="dxa"/>
          <w:trHeight w:val="403"/>
        </w:trPr>
        <w:tc>
          <w:tcPr>
            <w:tcW w:w="4968" w:type="dxa"/>
            <w:gridSpan w:val="3"/>
            <w:hideMark/>
          </w:tcPr>
          <w:p w:rsidR="00ED6DBF" w:rsidRPr="00DC1508" w:rsidRDefault="00ED6DBF" w:rsidP="00C3638B">
            <w:pPr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DC1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постановке на учет</w:t>
            </w:r>
          </w:p>
        </w:tc>
      </w:tr>
    </w:tbl>
    <w:p w:rsidR="00ED6DBF" w:rsidRPr="00DC1508" w:rsidRDefault="00ED6DBF" w:rsidP="00ED6DB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D6DBF" w:rsidRPr="00DC1508" w:rsidRDefault="00ED6DBF" w:rsidP="00ED6DBF">
      <w:pPr>
        <w:pStyle w:val="ConsNonformat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1508">
        <w:rPr>
          <w:rFonts w:ascii="Times New Roman" w:hAnsi="Times New Roman" w:cs="Times New Roman"/>
          <w:sz w:val="24"/>
          <w:szCs w:val="24"/>
        </w:rPr>
        <w:t xml:space="preserve">На основании Закона Чувашской Республики № 10 от 01.04.2011г.                                     «О предоставлении земельных участков многодетным семьям в Чувашской Республике», Постановления Кабинета Министров Чувашской Республики № 124 от 04.04.2011г.                   «О предоставлении земельных участков многодетным семьям в Чувашской Республике» администрация  Сятракасинского сельского поселения </w:t>
      </w:r>
      <w:r w:rsidRPr="00DC1508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ED6DBF" w:rsidRPr="00DC1508" w:rsidRDefault="00ED6DBF" w:rsidP="00ED6DB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508">
        <w:rPr>
          <w:rFonts w:ascii="Times New Roman" w:hAnsi="Times New Roman" w:cs="Times New Roman"/>
          <w:sz w:val="24"/>
          <w:szCs w:val="24"/>
        </w:rPr>
        <w:t xml:space="preserve">Принять на учет многодетную семью  </w:t>
      </w:r>
      <w:r>
        <w:rPr>
          <w:rFonts w:ascii="Times New Roman" w:hAnsi="Times New Roman" w:cs="Times New Roman"/>
          <w:sz w:val="24"/>
          <w:szCs w:val="24"/>
        </w:rPr>
        <w:t>Смирнова Юрия Александровича</w:t>
      </w:r>
      <w:r w:rsidRPr="00DC15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08.12.1986</w:t>
      </w:r>
      <w:r w:rsidRPr="00DC1508">
        <w:rPr>
          <w:rFonts w:ascii="Times New Roman" w:hAnsi="Times New Roman" w:cs="Times New Roman"/>
          <w:sz w:val="24"/>
          <w:szCs w:val="24"/>
        </w:rPr>
        <w:t xml:space="preserve">  года рождения, </w:t>
      </w:r>
      <w:r>
        <w:rPr>
          <w:rFonts w:ascii="Times New Roman" w:hAnsi="Times New Roman" w:cs="Times New Roman"/>
          <w:sz w:val="24"/>
          <w:szCs w:val="24"/>
        </w:rPr>
        <w:t>проживающего</w:t>
      </w:r>
      <w:r w:rsidRPr="00DC1508">
        <w:rPr>
          <w:rFonts w:ascii="Times New Roman" w:hAnsi="Times New Roman" w:cs="Times New Roman"/>
          <w:sz w:val="24"/>
          <w:szCs w:val="24"/>
        </w:rPr>
        <w:t xml:space="preserve"> 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Сятракасы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1508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>Привольная, д. 30</w:t>
      </w:r>
      <w:r w:rsidRPr="00DC1508">
        <w:rPr>
          <w:rFonts w:ascii="Times New Roman" w:hAnsi="Times New Roman" w:cs="Times New Roman"/>
          <w:sz w:val="24"/>
          <w:szCs w:val="24"/>
        </w:rPr>
        <w:t xml:space="preserve">  Моргаушского района Чувашской Республики, имеющую право на бесплатное получение в собственность земельных участков, с составом семьи 5 чел.</w:t>
      </w:r>
    </w:p>
    <w:p w:rsidR="00ED6DBF" w:rsidRPr="00DC1508" w:rsidRDefault="00ED6DBF" w:rsidP="00ED6DB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D6DBF" w:rsidRPr="00DC1508" w:rsidRDefault="00ED6DBF" w:rsidP="00ED6DB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D6DBF" w:rsidRPr="00DC1508" w:rsidRDefault="00ED6DBF" w:rsidP="00ED6DB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D6DBF" w:rsidRPr="00DC1508" w:rsidRDefault="00ED6DBF" w:rsidP="00ED6DBF">
      <w:pPr>
        <w:rPr>
          <w:rFonts w:ascii="Times New Roman" w:hAnsi="Times New Roman" w:cs="Times New Roman"/>
          <w:sz w:val="24"/>
          <w:szCs w:val="24"/>
        </w:rPr>
      </w:pPr>
    </w:p>
    <w:p w:rsidR="00ED6DBF" w:rsidRPr="00DC1508" w:rsidRDefault="00ED6DBF" w:rsidP="00ED6DBF">
      <w:pPr>
        <w:rPr>
          <w:rFonts w:ascii="Times New Roman" w:hAnsi="Times New Roman" w:cs="Times New Roman"/>
          <w:sz w:val="24"/>
          <w:szCs w:val="24"/>
        </w:rPr>
      </w:pPr>
      <w:r w:rsidRPr="00DC1508">
        <w:rPr>
          <w:rFonts w:ascii="Times New Roman" w:hAnsi="Times New Roman" w:cs="Times New Roman"/>
          <w:sz w:val="24"/>
          <w:szCs w:val="24"/>
        </w:rPr>
        <w:t xml:space="preserve">Глава Сятракасинского сельского поселения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Н.Г.Иванова</w:t>
      </w:r>
      <w:r w:rsidRPr="00DC150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D6DBF" w:rsidRDefault="00ED6DBF" w:rsidP="00ED6DBF"/>
    <w:p w:rsidR="00ED6DBF" w:rsidRDefault="00ED6DBF" w:rsidP="00ED6DBF"/>
    <w:p w:rsidR="00687A01" w:rsidRDefault="00687A01"/>
    <w:sectPr w:rsidR="00687A01" w:rsidSect="0011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DBF"/>
    <w:rsid w:val="00117D5F"/>
    <w:rsid w:val="0015573F"/>
    <w:rsid w:val="00687A01"/>
    <w:rsid w:val="00ED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D6DBF"/>
    <w:pPr>
      <w:widowControl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syatra</cp:lastModifiedBy>
  <cp:revision>3</cp:revision>
  <cp:lastPrinted>2019-03-15T11:31:00Z</cp:lastPrinted>
  <dcterms:created xsi:type="dcterms:W3CDTF">2019-03-15T11:27:00Z</dcterms:created>
  <dcterms:modified xsi:type="dcterms:W3CDTF">2019-03-19T05:39:00Z</dcterms:modified>
</cp:coreProperties>
</file>