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FA" w:rsidRDefault="00346AFA" w:rsidP="00346AFA">
      <w:pPr>
        <w:jc w:val="both"/>
        <w:rPr>
          <w:rFonts w:ascii="Times New Roman" w:hAnsi="Times New Roman" w:cs="Times New Roman"/>
          <w:sz w:val="24"/>
          <w:szCs w:val="24"/>
        </w:rPr>
      </w:pPr>
      <w:r>
        <w:rPr>
          <w:rFonts w:ascii="Times New Roman" w:hAnsi="Times New Roman" w:cs="Times New Roman"/>
          <w:sz w:val="24"/>
          <w:szCs w:val="24"/>
        </w:rPr>
        <w:t xml:space="preserve">                                                                        </w:t>
      </w:r>
      <w:r>
        <w:rPr>
          <w:noProof/>
          <w:sz w:val="28"/>
          <w:szCs w:val="28"/>
          <w:lang w:eastAsia="ru-RU"/>
        </w:rPr>
        <w:drawing>
          <wp:inline distT="0" distB="0" distL="0" distR="0">
            <wp:extent cx="5905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p>
    <w:tbl>
      <w:tblPr>
        <w:tblW w:w="0" w:type="auto"/>
        <w:tblLayout w:type="fixed"/>
        <w:tblLook w:val="0000"/>
      </w:tblPr>
      <w:tblGrid>
        <w:gridCol w:w="4195"/>
        <w:gridCol w:w="1173"/>
        <w:gridCol w:w="4202"/>
      </w:tblGrid>
      <w:tr w:rsidR="00346AFA" w:rsidTr="00B75C16">
        <w:trPr>
          <w:cantSplit/>
          <w:trHeight w:val="420"/>
        </w:trPr>
        <w:tc>
          <w:tcPr>
            <w:tcW w:w="4195" w:type="dxa"/>
            <w:shd w:val="clear" w:color="auto" w:fill="auto"/>
          </w:tcPr>
          <w:p w:rsidR="00346AFA" w:rsidRDefault="00346AFA" w:rsidP="00B75C16">
            <w:pPr>
              <w:pStyle w:val="a6"/>
              <w:tabs>
                <w:tab w:val="left" w:pos="4285"/>
              </w:tabs>
              <w:spacing w:line="192" w:lineRule="auto"/>
              <w:jc w:val="center"/>
              <w:rPr>
                <w:rFonts w:ascii="Times New Roman" w:hAnsi="Times New Roman" w:cs="Times New Roman"/>
                <w:b/>
                <w:bCs/>
                <w:color w:val="000000"/>
                <w:sz w:val="22"/>
                <w:szCs w:val="22"/>
              </w:rPr>
            </w:pPr>
          </w:p>
          <w:p w:rsidR="00346AFA" w:rsidRDefault="00346AFA" w:rsidP="00B75C16">
            <w:pPr>
              <w:pStyle w:val="a6"/>
              <w:tabs>
                <w:tab w:val="left" w:pos="4285"/>
              </w:tabs>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ЧĂВАШ РЕСПУБЛИКИ</w:t>
            </w:r>
          </w:p>
          <w:p w:rsidR="00346AFA" w:rsidRDefault="00346AFA" w:rsidP="00B75C16">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КОМСОМОЛЬСКИ  РАЙОНĚ</w:t>
            </w:r>
            <w:r>
              <w:rPr>
                <w:rFonts w:ascii="Times New Roman" w:hAnsi="Times New Roman" w:cs="Times New Roman"/>
                <w:color w:val="000000"/>
                <w:sz w:val="22"/>
                <w:szCs w:val="22"/>
              </w:rPr>
              <w:t xml:space="preserve"> </w:t>
            </w:r>
          </w:p>
        </w:tc>
        <w:tc>
          <w:tcPr>
            <w:tcW w:w="1173" w:type="dxa"/>
            <w:vMerge w:val="restart"/>
            <w:shd w:val="clear" w:color="auto" w:fill="auto"/>
          </w:tcPr>
          <w:p w:rsidR="00346AFA" w:rsidRDefault="00346AFA" w:rsidP="00B75C16">
            <w:pPr>
              <w:snapToGrid w:val="0"/>
              <w:jc w:val="center"/>
              <w:rPr>
                <w:rFonts w:ascii="Times New Roman" w:hAnsi="Times New Roman" w:cs="Times New Roman"/>
              </w:rPr>
            </w:pPr>
          </w:p>
        </w:tc>
        <w:tc>
          <w:tcPr>
            <w:tcW w:w="4202" w:type="dxa"/>
            <w:shd w:val="clear" w:color="auto" w:fill="auto"/>
          </w:tcPr>
          <w:p w:rsidR="00346AFA" w:rsidRDefault="00346AFA" w:rsidP="00B75C16">
            <w:pPr>
              <w:pStyle w:val="a6"/>
              <w:spacing w:line="192" w:lineRule="auto"/>
              <w:jc w:val="center"/>
              <w:rPr>
                <w:rFonts w:ascii="Times New Roman" w:hAnsi="Times New Roman" w:cs="Times New Roman"/>
                <w:b/>
                <w:bCs/>
                <w:sz w:val="22"/>
                <w:szCs w:val="22"/>
              </w:rPr>
            </w:pPr>
          </w:p>
          <w:p w:rsidR="00346AFA" w:rsidRDefault="00346AFA" w:rsidP="00B75C16">
            <w:pPr>
              <w:pStyle w:val="a6"/>
              <w:spacing w:line="192" w:lineRule="auto"/>
              <w:jc w:val="center"/>
              <w:rPr>
                <w:rStyle w:val="a7"/>
                <w:rFonts w:ascii="Times New Roman" w:hAnsi="Times New Roman" w:cs="Times New Roman"/>
                <w:bCs w:val="0"/>
                <w:color w:val="000000"/>
                <w:sz w:val="22"/>
                <w:szCs w:val="22"/>
              </w:rPr>
            </w:pPr>
            <w:r>
              <w:rPr>
                <w:rFonts w:ascii="Times New Roman" w:hAnsi="Times New Roman" w:cs="Times New Roman"/>
                <w:b/>
                <w:bCs/>
                <w:sz w:val="22"/>
                <w:szCs w:val="22"/>
              </w:rPr>
              <w:t>ЧУВАШСКАЯ РЕСПУБЛИКА</w:t>
            </w:r>
            <w:r>
              <w:rPr>
                <w:rStyle w:val="a7"/>
                <w:rFonts w:ascii="Times New Roman" w:hAnsi="Times New Roman" w:cs="Times New Roman"/>
                <w:b w:val="0"/>
                <w:bCs w:val="0"/>
                <w:color w:val="000000"/>
                <w:sz w:val="22"/>
                <w:szCs w:val="22"/>
              </w:rPr>
              <w:t xml:space="preserve"> </w:t>
            </w:r>
          </w:p>
          <w:p w:rsidR="00346AFA" w:rsidRDefault="00346AFA" w:rsidP="00B75C16">
            <w:pPr>
              <w:pStyle w:val="a6"/>
              <w:spacing w:line="192" w:lineRule="auto"/>
              <w:jc w:val="center"/>
            </w:pPr>
            <w:r>
              <w:rPr>
                <w:rStyle w:val="a7"/>
                <w:rFonts w:ascii="Times New Roman" w:hAnsi="Times New Roman" w:cs="Times New Roman"/>
                <w:bCs w:val="0"/>
                <w:color w:val="000000"/>
                <w:sz w:val="22"/>
                <w:szCs w:val="22"/>
              </w:rPr>
              <w:t>КОМСОМОЛЬСКИЙ</w:t>
            </w:r>
            <w:r>
              <w:rPr>
                <w:rFonts w:ascii="Times New Roman" w:hAnsi="Times New Roman" w:cs="Times New Roman"/>
                <w:b/>
                <w:bCs/>
                <w:color w:val="000000"/>
                <w:sz w:val="22"/>
                <w:szCs w:val="22"/>
              </w:rPr>
              <w:t xml:space="preserve"> РАЙОН  </w:t>
            </w:r>
          </w:p>
        </w:tc>
      </w:tr>
      <w:tr w:rsidR="00346AFA" w:rsidTr="00B75C16">
        <w:trPr>
          <w:cantSplit/>
          <w:trHeight w:val="2355"/>
        </w:trPr>
        <w:tc>
          <w:tcPr>
            <w:tcW w:w="4195" w:type="dxa"/>
            <w:shd w:val="clear" w:color="auto" w:fill="auto"/>
          </w:tcPr>
          <w:p w:rsidR="00346AFA" w:rsidRDefault="00346AFA" w:rsidP="00B75C16">
            <w:pPr>
              <w:pStyle w:val="a6"/>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ШУРУТ  ЯЛ ПОСЕЛЕНИЙĚН </w:t>
            </w:r>
          </w:p>
          <w:p w:rsidR="00346AFA" w:rsidRDefault="00346AFA" w:rsidP="00B75C16">
            <w:pPr>
              <w:pStyle w:val="a6"/>
              <w:tabs>
                <w:tab w:val="left" w:pos="4285"/>
              </w:tabs>
              <w:spacing w:line="192" w:lineRule="auto"/>
              <w:jc w:val="center"/>
              <w:rPr>
                <w:rFonts w:ascii="Times New Roman" w:hAnsi="Times New Roman" w:cs="Times New Roman"/>
              </w:rPr>
            </w:pPr>
            <w:r>
              <w:rPr>
                <w:rFonts w:ascii="Times New Roman" w:hAnsi="Times New Roman" w:cs="Times New Roman"/>
                <w:b/>
                <w:bCs/>
                <w:color w:val="000000"/>
                <w:sz w:val="22"/>
                <w:szCs w:val="22"/>
              </w:rPr>
              <w:t>АДМИНИСТРАЦИЙĚ</w:t>
            </w:r>
            <w:r>
              <w:rPr>
                <w:rStyle w:val="a7"/>
                <w:rFonts w:ascii="Times New Roman" w:hAnsi="Times New Roman" w:cs="Times New Roman"/>
                <w:color w:val="000000"/>
                <w:sz w:val="22"/>
                <w:szCs w:val="22"/>
              </w:rPr>
              <w:t xml:space="preserve"> </w:t>
            </w:r>
          </w:p>
          <w:p w:rsidR="00346AFA" w:rsidRDefault="00346AFA" w:rsidP="00B75C16">
            <w:pPr>
              <w:spacing w:line="192" w:lineRule="auto"/>
              <w:rPr>
                <w:rFonts w:ascii="Times New Roman" w:hAnsi="Times New Roman" w:cs="Times New Roman"/>
              </w:rPr>
            </w:pPr>
          </w:p>
          <w:p w:rsidR="00346AFA" w:rsidRDefault="00346AFA" w:rsidP="00B75C16">
            <w:pPr>
              <w:spacing w:line="192" w:lineRule="auto"/>
              <w:rPr>
                <w:rFonts w:ascii="Times New Roman" w:hAnsi="Times New Roman" w:cs="Times New Roman"/>
              </w:rPr>
            </w:pPr>
          </w:p>
          <w:p w:rsidR="00346AFA" w:rsidRDefault="00346AFA" w:rsidP="00B75C16">
            <w:pPr>
              <w:pStyle w:val="a6"/>
              <w:tabs>
                <w:tab w:val="left" w:pos="4285"/>
              </w:tabs>
              <w:spacing w:line="192" w:lineRule="auto"/>
              <w:jc w:val="center"/>
              <w:rPr>
                <w:rFonts w:ascii="Times New Roman" w:hAnsi="Times New Roman" w:cs="Times New Roman"/>
              </w:rPr>
            </w:pPr>
            <w:r>
              <w:rPr>
                <w:rStyle w:val="a7"/>
                <w:rFonts w:ascii="Times New Roman" w:hAnsi="Times New Roman" w:cs="Times New Roman"/>
                <w:color w:val="000000"/>
                <w:sz w:val="22"/>
                <w:szCs w:val="22"/>
              </w:rPr>
              <w:t>ЙЫШĂНУ</w:t>
            </w:r>
          </w:p>
          <w:p w:rsidR="00346AFA" w:rsidRPr="00346AFA" w:rsidRDefault="00346AFA" w:rsidP="00B75C16">
            <w:pPr>
              <w:pStyle w:val="a6"/>
              <w:ind w:right="-35"/>
              <w:jc w:val="center"/>
              <w:rPr>
                <w:rFonts w:ascii="Times New Roman" w:hAnsi="Times New Roman" w:cs="Times New Roman"/>
                <w:color w:val="000000"/>
                <w:sz w:val="24"/>
                <w:szCs w:val="24"/>
              </w:rPr>
            </w:pPr>
          </w:p>
          <w:p w:rsidR="00346AFA" w:rsidRPr="00227DEF" w:rsidRDefault="006F1855" w:rsidP="00B75C16">
            <w:pPr>
              <w:pStyle w:val="a6"/>
              <w:ind w:right="-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Апрелӗн «24» –мӗшӗ </w:t>
            </w:r>
            <w:r w:rsidR="00346AFA" w:rsidRPr="00227DEF">
              <w:rPr>
                <w:rFonts w:ascii="Times New Roman" w:hAnsi="Times New Roman" w:cs="Times New Roman"/>
                <w:color w:val="000000"/>
                <w:sz w:val="24"/>
                <w:szCs w:val="24"/>
              </w:rPr>
              <w:t>201</w:t>
            </w:r>
            <w:r w:rsidR="00346AFA">
              <w:rPr>
                <w:rFonts w:ascii="Times New Roman" w:hAnsi="Times New Roman" w:cs="Times New Roman"/>
                <w:color w:val="000000"/>
                <w:sz w:val="24"/>
                <w:szCs w:val="24"/>
              </w:rPr>
              <w:t>9</w:t>
            </w:r>
            <w:r>
              <w:rPr>
                <w:rFonts w:ascii="Times New Roman" w:hAnsi="Times New Roman" w:cs="Times New Roman"/>
                <w:color w:val="000000"/>
                <w:sz w:val="24"/>
                <w:szCs w:val="24"/>
              </w:rPr>
              <w:t>ç.  № 27</w:t>
            </w:r>
          </w:p>
          <w:p w:rsidR="00346AFA" w:rsidRDefault="00346AFA" w:rsidP="00B75C16">
            <w:pPr>
              <w:jc w:val="center"/>
              <w:rPr>
                <w:rFonts w:ascii="Times New Roman" w:hAnsi="Times New Roman" w:cs="Times New Roman"/>
              </w:rPr>
            </w:pPr>
            <w:r w:rsidRPr="00227DEF">
              <w:rPr>
                <w:rFonts w:ascii="Times New Roman" w:hAnsi="Times New Roman" w:cs="Times New Roman"/>
                <w:color w:val="000000"/>
                <w:sz w:val="24"/>
                <w:szCs w:val="24"/>
              </w:rPr>
              <w:t>Шурут  ялě</w:t>
            </w:r>
          </w:p>
        </w:tc>
        <w:tc>
          <w:tcPr>
            <w:tcW w:w="1173" w:type="dxa"/>
            <w:vMerge/>
            <w:shd w:val="clear" w:color="auto" w:fill="auto"/>
          </w:tcPr>
          <w:p w:rsidR="00346AFA" w:rsidRDefault="00346AFA" w:rsidP="00B75C16">
            <w:pPr>
              <w:snapToGrid w:val="0"/>
              <w:jc w:val="center"/>
              <w:rPr>
                <w:rFonts w:ascii="Times New Roman" w:hAnsi="Times New Roman" w:cs="Times New Roman"/>
              </w:rPr>
            </w:pPr>
          </w:p>
        </w:tc>
        <w:tc>
          <w:tcPr>
            <w:tcW w:w="4202" w:type="dxa"/>
            <w:shd w:val="clear" w:color="auto" w:fill="auto"/>
          </w:tcPr>
          <w:p w:rsidR="00346AFA" w:rsidRDefault="00346AFA" w:rsidP="00B75C16">
            <w:pPr>
              <w:pStyle w:val="a6"/>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АДМИНИСТРАЦИЯ </w:t>
            </w:r>
          </w:p>
          <w:p w:rsidR="00346AFA" w:rsidRDefault="00346AFA" w:rsidP="00B75C16">
            <w:pPr>
              <w:pStyle w:val="a6"/>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ШЕРАУТСКОГО СЕЛЬСКОГО</w:t>
            </w:r>
          </w:p>
          <w:p w:rsidR="00346AFA" w:rsidRDefault="00346AFA" w:rsidP="00B75C16">
            <w:pPr>
              <w:pStyle w:val="a6"/>
              <w:spacing w:line="192" w:lineRule="auto"/>
              <w:jc w:val="center"/>
              <w:rPr>
                <w:rFonts w:cs="Times New Roman"/>
              </w:rPr>
            </w:pPr>
            <w:r>
              <w:rPr>
                <w:rFonts w:ascii="Times New Roman" w:hAnsi="Times New Roman" w:cs="Times New Roman"/>
                <w:b/>
                <w:bCs/>
                <w:color w:val="000000"/>
                <w:sz w:val="22"/>
                <w:szCs w:val="22"/>
              </w:rPr>
              <w:t>ПОСЕЛЕНИЯ</w:t>
            </w:r>
            <w:r>
              <w:rPr>
                <w:rFonts w:ascii="Times New Roman" w:hAnsi="Times New Roman" w:cs="Times New Roman"/>
                <w:color w:val="000000"/>
                <w:sz w:val="22"/>
                <w:szCs w:val="22"/>
              </w:rPr>
              <w:t xml:space="preserve"> </w:t>
            </w:r>
          </w:p>
          <w:p w:rsidR="00346AFA" w:rsidRDefault="00346AFA" w:rsidP="00B75C16">
            <w:pPr>
              <w:pStyle w:val="a6"/>
              <w:spacing w:line="192" w:lineRule="auto"/>
              <w:jc w:val="center"/>
              <w:rPr>
                <w:rFonts w:cs="Times New Roman"/>
              </w:rPr>
            </w:pPr>
          </w:p>
          <w:p w:rsidR="00346AFA" w:rsidRDefault="00346AFA" w:rsidP="00B75C16">
            <w:pPr>
              <w:pStyle w:val="a6"/>
              <w:spacing w:line="192" w:lineRule="auto"/>
              <w:jc w:val="center"/>
              <w:rPr>
                <w:rStyle w:val="a7"/>
                <w:rFonts w:ascii="Times New Roman" w:hAnsi="Times New Roman" w:cs="Times New Roman"/>
                <w:color w:val="000000"/>
                <w:sz w:val="22"/>
                <w:szCs w:val="22"/>
              </w:rPr>
            </w:pPr>
          </w:p>
          <w:p w:rsidR="00346AFA" w:rsidRDefault="00346AFA" w:rsidP="00B75C16">
            <w:pPr>
              <w:pStyle w:val="a6"/>
              <w:spacing w:line="192" w:lineRule="auto"/>
              <w:jc w:val="center"/>
              <w:rPr>
                <w:rStyle w:val="a7"/>
                <w:rFonts w:ascii="Times New Roman" w:hAnsi="Times New Roman" w:cs="Times New Roman"/>
                <w:color w:val="000000"/>
                <w:sz w:val="22"/>
                <w:szCs w:val="22"/>
              </w:rPr>
            </w:pPr>
          </w:p>
          <w:p w:rsidR="00346AFA" w:rsidRDefault="00346AFA" w:rsidP="00B75C16">
            <w:pPr>
              <w:pStyle w:val="a6"/>
              <w:spacing w:line="192" w:lineRule="auto"/>
              <w:jc w:val="center"/>
              <w:rPr>
                <w:rFonts w:ascii="Times New Roman" w:hAnsi="Times New Roman" w:cs="Times New Roman"/>
              </w:rPr>
            </w:pPr>
            <w:r>
              <w:rPr>
                <w:rStyle w:val="a7"/>
                <w:rFonts w:ascii="Times New Roman" w:hAnsi="Times New Roman" w:cs="Times New Roman"/>
                <w:color w:val="000000"/>
                <w:sz w:val="22"/>
                <w:szCs w:val="22"/>
              </w:rPr>
              <w:t>ПОСТАНОВЛЕНИЕ</w:t>
            </w:r>
          </w:p>
          <w:p w:rsidR="00346AFA" w:rsidRDefault="00346AFA" w:rsidP="00B75C16">
            <w:pPr>
              <w:spacing w:after="0"/>
              <w:jc w:val="center"/>
              <w:rPr>
                <w:rFonts w:ascii="Times New Roman" w:hAnsi="Times New Roman" w:cs="Times New Roman"/>
                <w:sz w:val="24"/>
                <w:szCs w:val="24"/>
              </w:rPr>
            </w:pPr>
          </w:p>
          <w:p w:rsidR="00346AFA" w:rsidRPr="00227DEF" w:rsidRDefault="006F1855" w:rsidP="00B75C16">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«24» апреля </w:t>
            </w:r>
            <w:r w:rsidR="00346AFA" w:rsidRPr="00227DEF">
              <w:rPr>
                <w:rFonts w:ascii="Times New Roman" w:hAnsi="Times New Roman" w:cs="Times New Roman"/>
                <w:sz w:val="24"/>
                <w:szCs w:val="24"/>
              </w:rPr>
              <w:t>201</w:t>
            </w:r>
            <w:r w:rsidR="00346AFA">
              <w:rPr>
                <w:rFonts w:ascii="Times New Roman" w:hAnsi="Times New Roman" w:cs="Times New Roman"/>
                <w:sz w:val="24"/>
                <w:szCs w:val="24"/>
              </w:rPr>
              <w:t>9</w:t>
            </w:r>
            <w:r w:rsidR="00346AFA" w:rsidRPr="00227DEF">
              <w:rPr>
                <w:rFonts w:ascii="Times New Roman" w:hAnsi="Times New Roman" w:cs="Times New Roman"/>
                <w:sz w:val="24"/>
                <w:szCs w:val="24"/>
              </w:rPr>
              <w:t xml:space="preserve">г.   № </w:t>
            </w:r>
            <w:r>
              <w:rPr>
                <w:rFonts w:ascii="Times New Roman" w:hAnsi="Times New Roman" w:cs="Times New Roman"/>
                <w:sz w:val="24"/>
                <w:szCs w:val="24"/>
              </w:rPr>
              <w:t>27</w:t>
            </w:r>
          </w:p>
          <w:p w:rsidR="00346AFA" w:rsidRDefault="00346AFA" w:rsidP="00B75C16">
            <w:pPr>
              <w:spacing w:after="0"/>
              <w:jc w:val="center"/>
            </w:pPr>
            <w:r w:rsidRPr="00227DEF">
              <w:rPr>
                <w:rFonts w:ascii="Times New Roman" w:hAnsi="Times New Roman" w:cs="Times New Roman"/>
                <w:color w:val="000000"/>
                <w:sz w:val="24"/>
                <w:szCs w:val="24"/>
              </w:rPr>
              <w:t>село Шерауты</w:t>
            </w:r>
          </w:p>
        </w:tc>
      </w:tr>
    </w:tbl>
    <w:p w:rsidR="00346AFA" w:rsidRDefault="00346AFA" w:rsidP="002078EE">
      <w:pPr>
        <w:shd w:val="clear" w:color="auto" w:fill="FFFFFF"/>
        <w:spacing w:after="0" w:line="421" w:lineRule="atLeast"/>
        <w:ind w:right="4252"/>
        <w:jc w:val="both"/>
        <w:rPr>
          <w:rFonts w:ascii="Times New Roman" w:eastAsia="Times New Roman" w:hAnsi="Times New Roman" w:cs="Times New Roman"/>
          <w:bCs/>
          <w:color w:val="000000"/>
          <w:sz w:val="28"/>
          <w:szCs w:val="28"/>
          <w:lang w:eastAsia="ru-RU"/>
        </w:rPr>
      </w:pPr>
    </w:p>
    <w:p w:rsidR="00A41762" w:rsidRPr="002078EE" w:rsidRDefault="002078EE" w:rsidP="002078EE">
      <w:pPr>
        <w:shd w:val="clear" w:color="auto" w:fill="FFFFFF"/>
        <w:spacing w:after="0" w:line="421" w:lineRule="atLeast"/>
        <w:ind w:right="4252"/>
        <w:jc w:val="both"/>
        <w:rPr>
          <w:rFonts w:ascii="Times New Roman" w:eastAsia="Times New Roman" w:hAnsi="Times New Roman" w:cs="Times New Roman"/>
          <w:bCs/>
          <w:color w:val="000000"/>
          <w:sz w:val="28"/>
          <w:szCs w:val="28"/>
          <w:lang w:eastAsia="ru-RU"/>
        </w:rPr>
      </w:pPr>
      <w:r w:rsidRPr="002078EE">
        <w:rPr>
          <w:rFonts w:ascii="Times New Roman" w:eastAsia="Times New Roman" w:hAnsi="Times New Roman" w:cs="Times New Roman"/>
          <w:bCs/>
          <w:color w:val="000000"/>
          <w:sz w:val="28"/>
          <w:szCs w:val="28"/>
          <w:lang w:eastAsia="ru-RU"/>
        </w:rPr>
        <w:t>О</w:t>
      </w:r>
      <w:r w:rsidR="00A41762" w:rsidRPr="002078EE">
        <w:rPr>
          <w:rFonts w:ascii="Times New Roman" w:eastAsia="Times New Roman" w:hAnsi="Times New Roman" w:cs="Times New Roman"/>
          <w:bCs/>
          <w:color w:val="000000"/>
          <w:sz w:val="28"/>
          <w:szCs w:val="28"/>
          <w:lang w:eastAsia="ru-RU"/>
        </w:rPr>
        <w:t xml:space="preserve">б утверждении порядка создания </w:t>
      </w:r>
      <w:proofErr w:type="gramStart"/>
      <w:r w:rsidR="00A41762" w:rsidRPr="002078EE">
        <w:rPr>
          <w:rFonts w:ascii="Times New Roman" w:eastAsia="Times New Roman" w:hAnsi="Times New Roman" w:cs="Times New Roman"/>
          <w:bCs/>
          <w:color w:val="000000"/>
          <w:sz w:val="28"/>
          <w:szCs w:val="28"/>
          <w:lang w:eastAsia="ru-RU"/>
        </w:rPr>
        <w:t>координационных</w:t>
      </w:r>
      <w:proofErr w:type="gramEnd"/>
      <w:r w:rsidR="00A41762" w:rsidRPr="002078EE">
        <w:rPr>
          <w:rFonts w:ascii="Times New Roman" w:eastAsia="Times New Roman" w:hAnsi="Times New Roman" w:cs="Times New Roman"/>
          <w:bCs/>
          <w:color w:val="000000"/>
          <w:sz w:val="28"/>
          <w:szCs w:val="28"/>
          <w:lang w:eastAsia="ru-RU"/>
        </w:rPr>
        <w:t xml:space="preserve"> или совещательных органов в области развития малого и среднего предпринимательства на территории </w:t>
      </w:r>
      <w:r w:rsidR="00AB771F">
        <w:rPr>
          <w:rFonts w:ascii="Times New Roman" w:eastAsia="Times New Roman" w:hAnsi="Times New Roman" w:cs="Times New Roman"/>
          <w:bCs/>
          <w:color w:val="000000"/>
          <w:sz w:val="28"/>
          <w:szCs w:val="28"/>
          <w:lang w:eastAsia="ru-RU"/>
        </w:rPr>
        <w:t>Шераут</w:t>
      </w:r>
      <w:r w:rsidRPr="002078EE">
        <w:rPr>
          <w:rFonts w:ascii="Times New Roman" w:eastAsia="Times New Roman" w:hAnsi="Times New Roman" w:cs="Times New Roman"/>
          <w:bCs/>
          <w:color w:val="000000"/>
          <w:sz w:val="28"/>
          <w:szCs w:val="28"/>
          <w:lang w:eastAsia="ru-RU"/>
        </w:rPr>
        <w:t>ского</w:t>
      </w:r>
      <w:r w:rsidR="00A41762" w:rsidRPr="002078EE">
        <w:rPr>
          <w:rFonts w:ascii="Times New Roman" w:eastAsia="Times New Roman" w:hAnsi="Times New Roman" w:cs="Times New Roman"/>
          <w:bCs/>
          <w:color w:val="000000"/>
          <w:sz w:val="28"/>
          <w:szCs w:val="28"/>
          <w:lang w:eastAsia="ru-RU"/>
        </w:rPr>
        <w:t xml:space="preserve"> сельского поселения</w:t>
      </w:r>
    </w:p>
    <w:p w:rsidR="00A2267F" w:rsidRDefault="00B33DF4" w:rsidP="00A2267F">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1762" w:rsidRPr="002078EE">
        <w:rPr>
          <w:rFonts w:ascii="Times New Roman" w:eastAsia="Times New Roman" w:hAnsi="Times New Roman" w:cs="Times New Roman"/>
          <w:color w:val="000000"/>
          <w:sz w:val="28"/>
          <w:szCs w:val="28"/>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AB771F">
        <w:rPr>
          <w:rFonts w:ascii="Times New Roman" w:eastAsia="Times New Roman" w:hAnsi="Times New Roman" w:cs="Times New Roman"/>
          <w:color w:val="000000"/>
          <w:sz w:val="28"/>
          <w:szCs w:val="28"/>
          <w:lang w:eastAsia="ru-RU"/>
        </w:rPr>
        <w:t>Шераут</w:t>
      </w:r>
      <w:r w:rsidR="002078EE" w:rsidRPr="002078EE">
        <w:rPr>
          <w:rFonts w:ascii="Times New Roman" w:eastAsia="Times New Roman" w:hAnsi="Times New Roman" w:cs="Times New Roman"/>
          <w:color w:val="000000"/>
          <w:sz w:val="28"/>
          <w:szCs w:val="28"/>
          <w:lang w:eastAsia="ru-RU"/>
        </w:rPr>
        <w:t>ского</w:t>
      </w:r>
      <w:r w:rsidR="00A41762" w:rsidRPr="002078EE">
        <w:rPr>
          <w:rFonts w:ascii="Times New Roman" w:eastAsia="Times New Roman" w:hAnsi="Times New Roman" w:cs="Times New Roman"/>
          <w:color w:val="000000"/>
          <w:sz w:val="28"/>
          <w:szCs w:val="28"/>
          <w:lang w:eastAsia="ru-RU"/>
        </w:rPr>
        <w:t xml:space="preserve"> сельского поселения, администрация </w:t>
      </w:r>
      <w:r w:rsidR="00AB771F">
        <w:rPr>
          <w:rFonts w:ascii="Times New Roman" w:eastAsia="Times New Roman" w:hAnsi="Times New Roman" w:cs="Times New Roman"/>
          <w:color w:val="000000"/>
          <w:sz w:val="28"/>
          <w:szCs w:val="28"/>
          <w:lang w:eastAsia="ru-RU"/>
        </w:rPr>
        <w:t>Шераут</w:t>
      </w:r>
      <w:r w:rsidR="002078EE" w:rsidRPr="002078EE">
        <w:rPr>
          <w:rFonts w:ascii="Times New Roman" w:eastAsia="Times New Roman" w:hAnsi="Times New Roman" w:cs="Times New Roman"/>
          <w:color w:val="000000"/>
          <w:sz w:val="28"/>
          <w:szCs w:val="28"/>
          <w:lang w:eastAsia="ru-RU"/>
        </w:rPr>
        <w:t>ского</w:t>
      </w:r>
      <w:r w:rsidR="00A41762" w:rsidRPr="002078EE">
        <w:rPr>
          <w:rFonts w:ascii="Times New Roman" w:eastAsia="Times New Roman" w:hAnsi="Times New Roman" w:cs="Times New Roman"/>
          <w:color w:val="000000"/>
          <w:sz w:val="28"/>
          <w:szCs w:val="28"/>
          <w:lang w:eastAsia="ru-RU"/>
        </w:rPr>
        <w:t xml:space="preserve"> сельского поселения </w:t>
      </w:r>
      <w:proofErr w:type="spellStart"/>
      <w:proofErr w:type="gramStart"/>
      <w:r w:rsidR="00A41762" w:rsidRPr="002078EE">
        <w:rPr>
          <w:rFonts w:ascii="Times New Roman" w:eastAsia="Times New Roman" w:hAnsi="Times New Roman" w:cs="Times New Roman"/>
          <w:color w:val="000000"/>
          <w:sz w:val="28"/>
          <w:szCs w:val="28"/>
          <w:lang w:eastAsia="ru-RU"/>
        </w:rPr>
        <w:t>п</w:t>
      </w:r>
      <w:proofErr w:type="spellEnd"/>
      <w:proofErr w:type="gramEnd"/>
      <w:r w:rsidR="00A41762" w:rsidRPr="002078EE">
        <w:rPr>
          <w:rFonts w:ascii="Times New Roman" w:eastAsia="Times New Roman" w:hAnsi="Times New Roman" w:cs="Times New Roman"/>
          <w:color w:val="000000"/>
          <w:sz w:val="28"/>
          <w:szCs w:val="28"/>
          <w:lang w:eastAsia="ru-RU"/>
        </w:rPr>
        <w:t xml:space="preserve"> о с т а </w:t>
      </w:r>
      <w:proofErr w:type="spellStart"/>
      <w:r w:rsidR="00A41762" w:rsidRPr="002078EE">
        <w:rPr>
          <w:rFonts w:ascii="Times New Roman" w:eastAsia="Times New Roman" w:hAnsi="Times New Roman" w:cs="Times New Roman"/>
          <w:color w:val="000000"/>
          <w:sz w:val="28"/>
          <w:szCs w:val="28"/>
          <w:lang w:eastAsia="ru-RU"/>
        </w:rPr>
        <w:t>н</w:t>
      </w:r>
      <w:proofErr w:type="spellEnd"/>
      <w:r w:rsidR="00A41762" w:rsidRPr="002078EE">
        <w:rPr>
          <w:rFonts w:ascii="Times New Roman" w:eastAsia="Times New Roman" w:hAnsi="Times New Roman" w:cs="Times New Roman"/>
          <w:color w:val="000000"/>
          <w:sz w:val="28"/>
          <w:szCs w:val="28"/>
          <w:lang w:eastAsia="ru-RU"/>
        </w:rPr>
        <w:t xml:space="preserve"> о в л я е т:</w:t>
      </w:r>
    </w:p>
    <w:p w:rsidR="00A41762" w:rsidRPr="002078EE" w:rsidRDefault="00A2267F" w:rsidP="00A2267F">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1762" w:rsidRPr="002078EE">
        <w:rPr>
          <w:rFonts w:ascii="Times New Roman" w:eastAsia="Times New Roman" w:hAnsi="Times New Roman" w:cs="Times New Roman"/>
          <w:color w:val="000000"/>
          <w:sz w:val="28"/>
          <w:szCs w:val="28"/>
          <w:lang w:eastAsia="ru-RU"/>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AB771F">
        <w:rPr>
          <w:rFonts w:ascii="Times New Roman" w:eastAsia="Times New Roman" w:hAnsi="Times New Roman" w:cs="Times New Roman"/>
          <w:color w:val="000000"/>
          <w:sz w:val="28"/>
          <w:szCs w:val="28"/>
          <w:lang w:eastAsia="ru-RU"/>
        </w:rPr>
        <w:t>Шераут</w:t>
      </w:r>
      <w:r w:rsidR="002078EE" w:rsidRPr="002078EE">
        <w:rPr>
          <w:rFonts w:ascii="Times New Roman" w:eastAsia="Times New Roman" w:hAnsi="Times New Roman" w:cs="Times New Roman"/>
          <w:color w:val="000000"/>
          <w:sz w:val="28"/>
          <w:szCs w:val="28"/>
          <w:lang w:eastAsia="ru-RU"/>
        </w:rPr>
        <w:t>ского</w:t>
      </w:r>
      <w:r w:rsidR="00A41762" w:rsidRPr="002078EE">
        <w:rPr>
          <w:rFonts w:ascii="Times New Roman" w:eastAsia="Times New Roman" w:hAnsi="Times New Roman" w:cs="Times New Roman"/>
          <w:color w:val="000000"/>
          <w:sz w:val="28"/>
          <w:szCs w:val="28"/>
          <w:lang w:eastAsia="ru-RU"/>
        </w:rPr>
        <w:t xml:space="preserve"> сельского поселения согласно приложению.</w:t>
      </w:r>
    </w:p>
    <w:p w:rsidR="002078EE" w:rsidRDefault="00A2267F" w:rsidP="007162DF">
      <w:pPr>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xml:space="preserve"> </w:t>
      </w:r>
      <w:r w:rsidR="002078EE">
        <w:rPr>
          <w:rFonts w:ascii="Times New Roman" w:eastAsia="Times New Roman" w:hAnsi="Times New Roman" w:cs="Times New Roman"/>
          <w:color w:val="000000"/>
          <w:sz w:val="24"/>
          <w:szCs w:val="24"/>
          <w:lang w:eastAsia="ru-RU"/>
        </w:rPr>
        <w:t xml:space="preserve">2. </w:t>
      </w:r>
      <w:r w:rsidR="00A41762" w:rsidRPr="00A41762">
        <w:rPr>
          <w:rFonts w:ascii="Times New Roman" w:eastAsia="Times New Roman" w:hAnsi="Times New Roman" w:cs="Times New Roman"/>
          <w:color w:val="000000"/>
          <w:sz w:val="24"/>
          <w:szCs w:val="24"/>
          <w:lang w:eastAsia="ru-RU"/>
        </w:rPr>
        <w:t>  </w:t>
      </w:r>
      <w:r w:rsidR="002078EE" w:rsidRPr="00F641BB">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бюллетене «Вестник </w:t>
      </w:r>
      <w:r w:rsidR="00AB771F">
        <w:rPr>
          <w:rFonts w:ascii="Times New Roman" w:hAnsi="Times New Roman" w:cs="Times New Roman"/>
          <w:sz w:val="28"/>
          <w:szCs w:val="28"/>
        </w:rPr>
        <w:t>Шераут</w:t>
      </w:r>
      <w:r w:rsidR="002078EE" w:rsidRPr="00F641BB">
        <w:rPr>
          <w:rFonts w:ascii="Times New Roman" w:hAnsi="Times New Roman" w:cs="Times New Roman"/>
          <w:sz w:val="28"/>
          <w:szCs w:val="28"/>
        </w:rPr>
        <w:t>ского сельского п</w:t>
      </w:r>
      <w:r w:rsidR="002078EE">
        <w:rPr>
          <w:rFonts w:ascii="Times New Roman" w:hAnsi="Times New Roman" w:cs="Times New Roman"/>
          <w:sz w:val="28"/>
          <w:szCs w:val="28"/>
        </w:rPr>
        <w:t>оселения Комсомольского района».</w:t>
      </w:r>
    </w:p>
    <w:p w:rsidR="002078EE" w:rsidRPr="002078EE" w:rsidRDefault="002078EE" w:rsidP="00A2267F">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8"/>
          <w:szCs w:val="28"/>
          <w:lang w:eastAsia="ru-RU"/>
        </w:rPr>
      </w:pPr>
      <w:bookmarkStart w:id="0" w:name="sub_5"/>
      <w:bookmarkEnd w:id="0"/>
      <w:r w:rsidRPr="002078EE">
        <w:rPr>
          <w:rFonts w:ascii="Times New Roman" w:eastAsia="Times New Roman" w:hAnsi="Times New Roman" w:cs="Times New Roman"/>
          <w:color w:val="000000"/>
          <w:sz w:val="28"/>
          <w:szCs w:val="28"/>
          <w:lang w:eastAsia="ru-RU"/>
        </w:rPr>
        <w:t xml:space="preserve">3. </w:t>
      </w:r>
      <w:proofErr w:type="gramStart"/>
      <w:r w:rsidRPr="002078EE">
        <w:rPr>
          <w:rFonts w:ascii="Times New Roman" w:eastAsia="Times New Roman" w:hAnsi="Times New Roman" w:cs="Times New Roman"/>
          <w:color w:val="000000"/>
          <w:sz w:val="28"/>
          <w:szCs w:val="28"/>
          <w:lang w:eastAsia="ru-RU"/>
        </w:rPr>
        <w:t>Контроль за</w:t>
      </w:r>
      <w:proofErr w:type="gramEnd"/>
      <w:r w:rsidRPr="002078EE">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2078EE" w:rsidRPr="003C47E5" w:rsidRDefault="002078EE" w:rsidP="002078EE">
      <w:pPr>
        <w:ind w:firstLine="708"/>
        <w:rPr>
          <w:rFonts w:ascii="Times New Roman" w:hAnsi="Times New Roman" w:cs="Times New Roman"/>
          <w:sz w:val="28"/>
          <w:szCs w:val="28"/>
        </w:rPr>
      </w:pPr>
      <w:r w:rsidRPr="003C47E5">
        <w:rPr>
          <w:rFonts w:ascii="Times New Roman" w:hAnsi="Times New Roman" w:cs="Times New Roman"/>
          <w:sz w:val="28"/>
          <w:szCs w:val="28"/>
        </w:rPr>
        <w:t>Глава</w:t>
      </w:r>
      <w:r>
        <w:rPr>
          <w:rFonts w:ascii="Times New Roman" w:hAnsi="Times New Roman" w:cs="Times New Roman"/>
          <w:sz w:val="28"/>
          <w:szCs w:val="28"/>
        </w:rPr>
        <w:t xml:space="preserve"> </w:t>
      </w:r>
      <w:r w:rsidRPr="003C47E5">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33DF4">
        <w:rPr>
          <w:rFonts w:ascii="Times New Roman" w:hAnsi="Times New Roman" w:cs="Times New Roman"/>
          <w:sz w:val="28"/>
          <w:szCs w:val="28"/>
        </w:rPr>
        <w:t>С.М.Маштанов</w:t>
      </w:r>
    </w:p>
    <w:p w:rsidR="00A2267F" w:rsidRDefault="00A41762" w:rsidP="00B33DF4">
      <w:pPr>
        <w:pStyle w:val="aa"/>
        <w:jc w:val="right"/>
        <w:rPr>
          <w:lang w:eastAsia="ru-RU"/>
        </w:rPr>
      </w:pPr>
      <w:r w:rsidRPr="00A41762">
        <w:rPr>
          <w:lang w:eastAsia="ru-RU"/>
        </w:rPr>
        <w:t> </w:t>
      </w:r>
      <w:r w:rsidR="002078EE">
        <w:rPr>
          <w:lang w:eastAsia="ru-RU"/>
        </w:rPr>
        <w:tab/>
      </w:r>
      <w:r w:rsidR="002078EE">
        <w:rPr>
          <w:lang w:eastAsia="ru-RU"/>
        </w:rPr>
        <w:tab/>
      </w:r>
      <w:r w:rsidR="002078EE">
        <w:rPr>
          <w:lang w:eastAsia="ru-RU"/>
        </w:rPr>
        <w:tab/>
      </w:r>
      <w:r w:rsidR="002078EE">
        <w:rPr>
          <w:lang w:eastAsia="ru-RU"/>
        </w:rPr>
        <w:tab/>
      </w:r>
      <w:r w:rsidR="002078EE">
        <w:rPr>
          <w:lang w:eastAsia="ru-RU"/>
        </w:rPr>
        <w:tab/>
      </w:r>
      <w:r w:rsidR="002078EE">
        <w:rPr>
          <w:lang w:eastAsia="ru-RU"/>
        </w:rPr>
        <w:tab/>
      </w:r>
      <w:r w:rsidR="002078EE">
        <w:rPr>
          <w:lang w:eastAsia="ru-RU"/>
        </w:rPr>
        <w:tab/>
      </w:r>
      <w:r w:rsidR="002078EE">
        <w:rPr>
          <w:lang w:eastAsia="ru-RU"/>
        </w:rPr>
        <w:tab/>
      </w:r>
      <w:r w:rsidR="002078EE">
        <w:rPr>
          <w:lang w:eastAsia="ru-RU"/>
        </w:rPr>
        <w:tab/>
      </w:r>
    </w:p>
    <w:p w:rsidR="009038D3" w:rsidRDefault="009038D3" w:rsidP="00B33DF4">
      <w:pPr>
        <w:pStyle w:val="aa"/>
        <w:jc w:val="right"/>
        <w:rPr>
          <w:rFonts w:ascii="Times New Roman" w:hAnsi="Times New Roman" w:cs="Times New Roman"/>
          <w:lang w:eastAsia="ru-RU"/>
        </w:rPr>
      </w:pPr>
    </w:p>
    <w:p w:rsidR="009038D3" w:rsidRDefault="009038D3" w:rsidP="00B33DF4">
      <w:pPr>
        <w:pStyle w:val="aa"/>
        <w:jc w:val="right"/>
        <w:rPr>
          <w:rFonts w:ascii="Times New Roman" w:hAnsi="Times New Roman" w:cs="Times New Roman"/>
          <w:lang w:eastAsia="ru-RU"/>
        </w:rPr>
      </w:pPr>
    </w:p>
    <w:p w:rsidR="009038D3" w:rsidRDefault="009038D3" w:rsidP="00B33DF4">
      <w:pPr>
        <w:pStyle w:val="aa"/>
        <w:jc w:val="right"/>
        <w:rPr>
          <w:rFonts w:ascii="Times New Roman" w:hAnsi="Times New Roman" w:cs="Times New Roman"/>
          <w:lang w:eastAsia="ru-RU"/>
        </w:rPr>
      </w:pPr>
    </w:p>
    <w:p w:rsidR="00A41762" w:rsidRPr="00B33DF4" w:rsidRDefault="002078EE" w:rsidP="00B33DF4">
      <w:pPr>
        <w:pStyle w:val="aa"/>
        <w:jc w:val="right"/>
        <w:rPr>
          <w:rFonts w:ascii="Times New Roman" w:hAnsi="Times New Roman" w:cs="Times New Roman"/>
          <w:lang w:eastAsia="ru-RU"/>
        </w:rPr>
      </w:pPr>
      <w:r w:rsidRPr="00B33DF4">
        <w:rPr>
          <w:rFonts w:ascii="Times New Roman" w:hAnsi="Times New Roman" w:cs="Times New Roman"/>
          <w:lang w:eastAsia="ru-RU"/>
        </w:rPr>
        <w:lastRenderedPageBreak/>
        <w:t>П</w:t>
      </w:r>
      <w:r w:rsidR="00A41762" w:rsidRPr="00B33DF4">
        <w:rPr>
          <w:rFonts w:ascii="Times New Roman" w:hAnsi="Times New Roman" w:cs="Times New Roman"/>
          <w:lang w:eastAsia="ru-RU"/>
        </w:rPr>
        <w:t>риложение</w:t>
      </w:r>
    </w:p>
    <w:p w:rsidR="00A41762" w:rsidRPr="00B33DF4" w:rsidRDefault="00A41762" w:rsidP="00B33DF4">
      <w:pPr>
        <w:pStyle w:val="aa"/>
        <w:jc w:val="right"/>
        <w:rPr>
          <w:rFonts w:ascii="Times New Roman" w:hAnsi="Times New Roman" w:cs="Times New Roman"/>
          <w:lang w:eastAsia="ru-RU"/>
        </w:rPr>
      </w:pPr>
      <w:r w:rsidRPr="00B33DF4">
        <w:rPr>
          <w:rFonts w:ascii="Times New Roman" w:hAnsi="Times New Roman" w:cs="Times New Roman"/>
          <w:lang w:eastAsia="ru-RU"/>
        </w:rPr>
        <w:t>к </w:t>
      </w:r>
      <w:hyperlink r:id="rId6" w:anchor="sub_0" w:history="1">
        <w:r w:rsidRPr="00B33DF4">
          <w:rPr>
            <w:rFonts w:ascii="Times New Roman" w:hAnsi="Times New Roman" w:cs="Times New Roman"/>
            <w:lang w:eastAsia="ru-RU"/>
          </w:rPr>
          <w:t>постановлению</w:t>
        </w:r>
      </w:hyperlink>
      <w:r w:rsidRPr="00B33DF4">
        <w:rPr>
          <w:rFonts w:ascii="Times New Roman" w:hAnsi="Times New Roman" w:cs="Times New Roman"/>
          <w:lang w:eastAsia="ru-RU"/>
        </w:rPr>
        <w:t> администрации</w:t>
      </w:r>
    </w:p>
    <w:p w:rsidR="00A41762" w:rsidRPr="00B33DF4" w:rsidRDefault="00AB771F" w:rsidP="00B33DF4">
      <w:pPr>
        <w:pStyle w:val="aa"/>
        <w:jc w:val="right"/>
        <w:rPr>
          <w:rFonts w:ascii="Times New Roman" w:hAnsi="Times New Roman" w:cs="Times New Roman"/>
          <w:lang w:eastAsia="ru-RU"/>
        </w:rPr>
      </w:pPr>
      <w:r w:rsidRPr="00B33DF4">
        <w:rPr>
          <w:rFonts w:ascii="Times New Roman" w:hAnsi="Times New Roman" w:cs="Times New Roman"/>
          <w:lang w:eastAsia="ru-RU"/>
        </w:rPr>
        <w:t>Шераут</w:t>
      </w:r>
      <w:r w:rsidR="002078EE" w:rsidRPr="00B33DF4">
        <w:rPr>
          <w:rFonts w:ascii="Times New Roman" w:hAnsi="Times New Roman" w:cs="Times New Roman"/>
          <w:lang w:eastAsia="ru-RU"/>
        </w:rPr>
        <w:t>ского</w:t>
      </w:r>
      <w:r w:rsidR="00A41762" w:rsidRPr="00B33DF4">
        <w:rPr>
          <w:rFonts w:ascii="Times New Roman" w:hAnsi="Times New Roman" w:cs="Times New Roman"/>
          <w:lang w:eastAsia="ru-RU"/>
        </w:rPr>
        <w:t xml:space="preserve"> сельского поселения</w:t>
      </w:r>
    </w:p>
    <w:p w:rsidR="00A41762" w:rsidRPr="00B33DF4" w:rsidRDefault="002078EE" w:rsidP="00B33DF4">
      <w:pPr>
        <w:pStyle w:val="aa"/>
        <w:jc w:val="right"/>
        <w:rPr>
          <w:rFonts w:ascii="Times New Roman" w:hAnsi="Times New Roman" w:cs="Times New Roman"/>
          <w:lang w:eastAsia="ru-RU"/>
        </w:rPr>
      </w:pPr>
      <w:r w:rsidRPr="00B33DF4">
        <w:rPr>
          <w:rFonts w:ascii="Times New Roman" w:hAnsi="Times New Roman" w:cs="Times New Roman"/>
          <w:lang w:eastAsia="ru-RU"/>
        </w:rPr>
        <w:t xml:space="preserve">   от </w:t>
      </w:r>
      <w:r w:rsidR="00B33DF4">
        <w:rPr>
          <w:rFonts w:ascii="Times New Roman" w:hAnsi="Times New Roman" w:cs="Times New Roman"/>
          <w:lang w:eastAsia="ru-RU"/>
        </w:rPr>
        <w:t>2</w:t>
      </w:r>
      <w:r w:rsidR="00A2267F">
        <w:rPr>
          <w:rFonts w:ascii="Times New Roman" w:hAnsi="Times New Roman" w:cs="Times New Roman"/>
          <w:lang w:eastAsia="ru-RU"/>
        </w:rPr>
        <w:t>4</w:t>
      </w:r>
      <w:r w:rsidR="00B33DF4">
        <w:rPr>
          <w:rFonts w:ascii="Times New Roman" w:hAnsi="Times New Roman" w:cs="Times New Roman"/>
          <w:lang w:eastAsia="ru-RU"/>
        </w:rPr>
        <w:t xml:space="preserve">.04.2019 </w:t>
      </w:r>
      <w:r w:rsidR="00B4657A" w:rsidRPr="00B33DF4">
        <w:rPr>
          <w:rFonts w:ascii="Times New Roman" w:hAnsi="Times New Roman" w:cs="Times New Roman"/>
          <w:lang w:eastAsia="ru-RU"/>
        </w:rPr>
        <w:t xml:space="preserve"> </w:t>
      </w:r>
      <w:r w:rsidRPr="00B33DF4">
        <w:rPr>
          <w:rFonts w:ascii="Times New Roman" w:hAnsi="Times New Roman" w:cs="Times New Roman"/>
          <w:lang w:eastAsia="ru-RU"/>
        </w:rPr>
        <w:t xml:space="preserve">№ </w:t>
      </w:r>
      <w:r w:rsidR="00453E21" w:rsidRPr="00B33DF4">
        <w:rPr>
          <w:rFonts w:ascii="Times New Roman" w:hAnsi="Times New Roman" w:cs="Times New Roman"/>
          <w:lang w:eastAsia="ru-RU"/>
        </w:rPr>
        <w:t xml:space="preserve"> </w:t>
      </w:r>
      <w:r w:rsidR="00A2267F">
        <w:rPr>
          <w:rFonts w:ascii="Times New Roman" w:hAnsi="Times New Roman" w:cs="Times New Roman"/>
          <w:lang w:eastAsia="ru-RU"/>
        </w:rPr>
        <w:t>27</w:t>
      </w:r>
    </w:p>
    <w:p w:rsidR="00A41762" w:rsidRPr="00A41762" w:rsidRDefault="00A41762" w:rsidP="002078EE">
      <w:pPr>
        <w:shd w:val="clear" w:color="auto" w:fill="FFFFFF"/>
        <w:spacing w:before="100" w:beforeAutospacing="1" w:after="100" w:afterAutospacing="1" w:line="421" w:lineRule="atLeast"/>
        <w:jc w:val="center"/>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ПОРЯДОК</w:t>
      </w:r>
    </w:p>
    <w:p w:rsidR="00B33DF4" w:rsidRPr="00B33DF4" w:rsidRDefault="00A41762" w:rsidP="00B33DF4">
      <w:pPr>
        <w:pStyle w:val="aa"/>
        <w:jc w:val="center"/>
        <w:rPr>
          <w:rFonts w:ascii="Times New Roman" w:hAnsi="Times New Roman" w:cs="Times New Roman"/>
          <w:b/>
          <w:lang w:eastAsia="ru-RU"/>
        </w:rPr>
      </w:pPr>
      <w:r w:rsidRPr="00B33DF4">
        <w:rPr>
          <w:rFonts w:ascii="Times New Roman" w:hAnsi="Times New Roman" w:cs="Times New Roman"/>
          <w:b/>
          <w:lang w:eastAsia="ru-RU"/>
        </w:rPr>
        <w:t>создания координационных или совещательных органов в области развития малого и среднего предпринимательства на территории</w:t>
      </w:r>
    </w:p>
    <w:p w:rsidR="00A41762" w:rsidRPr="00B33DF4" w:rsidRDefault="00AB771F" w:rsidP="00B33DF4">
      <w:pPr>
        <w:pStyle w:val="aa"/>
        <w:jc w:val="center"/>
        <w:rPr>
          <w:rFonts w:ascii="Times New Roman" w:hAnsi="Times New Roman" w:cs="Times New Roman"/>
          <w:b/>
          <w:lang w:eastAsia="ru-RU"/>
        </w:rPr>
      </w:pPr>
      <w:r w:rsidRPr="00B33DF4">
        <w:rPr>
          <w:rFonts w:ascii="Times New Roman" w:hAnsi="Times New Roman" w:cs="Times New Roman"/>
          <w:b/>
          <w:lang w:eastAsia="ru-RU"/>
        </w:rPr>
        <w:t>Шераут</w:t>
      </w:r>
      <w:r w:rsidR="002078EE" w:rsidRPr="00B33DF4">
        <w:rPr>
          <w:rFonts w:ascii="Times New Roman" w:hAnsi="Times New Roman" w:cs="Times New Roman"/>
          <w:b/>
          <w:lang w:eastAsia="ru-RU"/>
        </w:rPr>
        <w:t>ского</w:t>
      </w:r>
      <w:r w:rsidR="00A41762" w:rsidRPr="00B33DF4">
        <w:rPr>
          <w:rFonts w:ascii="Times New Roman" w:hAnsi="Times New Roman" w:cs="Times New Roman"/>
          <w:b/>
          <w:lang w:eastAsia="ru-RU"/>
        </w:rPr>
        <w:t xml:space="preserve"> сельского поселения</w:t>
      </w:r>
      <w:r w:rsidR="009038D3">
        <w:rPr>
          <w:rFonts w:ascii="Times New Roman" w:hAnsi="Times New Roman" w:cs="Times New Roman"/>
          <w:b/>
          <w:lang w:eastAsia="ru-RU"/>
        </w:rPr>
        <w:t xml:space="preserve">  </w:t>
      </w:r>
      <w:r w:rsidR="002078EE" w:rsidRPr="00B33DF4">
        <w:rPr>
          <w:rFonts w:ascii="Times New Roman" w:hAnsi="Times New Roman" w:cs="Times New Roman"/>
          <w:b/>
          <w:lang w:eastAsia="ru-RU"/>
        </w:rPr>
        <w:t>Комсомольского</w:t>
      </w:r>
      <w:r w:rsidR="00A41762" w:rsidRPr="00B33DF4">
        <w:rPr>
          <w:rFonts w:ascii="Times New Roman" w:hAnsi="Times New Roman" w:cs="Times New Roman"/>
          <w:b/>
          <w:lang w:eastAsia="ru-RU"/>
        </w:rPr>
        <w:t xml:space="preserve"> района Чувашской Республики</w:t>
      </w:r>
    </w:p>
    <w:p w:rsidR="00A41762" w:rsidRPr="00A41762" w:rsidRDefault="00A41762" w:rsidP="00A41762">
      <w:pPr>
        <w:numPr>
          <w:ilvl w:val="0"/>
          <w:numId w:val="2"/>
        </w:numPr>
        <w:shd w:val="clear" w:color="auto" w:fill="FFFFFF"/>
        <w:spacing w:before="100" w:beforeAutospacing="1" w:after="100" w:afterAutospacing="1" w:line="421" w:lineRule="atLeast"/>
        <w:ind w:left="85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Общие положения</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  </w:t>
      </w:r>
      <w:r w:rsidR="002078EE">
        <w:rPr>
          <w:rFonts w:ascii="Times New Roman" w:eastAsia="Times New Roman" w:hAnsi="Times New Roman" w:cs="Times New Roman"/>
          <w:color w:val="000000"/>
          <w:sz w:val="24"/>
          <w:szCs w:val="24"/>
          <w:lang w:eastAsia="ru-RU"/>
        </w:rPr>
        <w:t>Комсомольского</w:t>
      </w:r>
      <w:r w:rsidRPr="00A41762">
        <w:rPr>
          <w:rFonts w:ascii="Times New Roman" w:eastAsia="Times New Roman" w:hAnsi="Times New Roman" w:cs="Times New Roman"/>
          <w:color w:val="000000"/>
          <w:sz w:val="24"/>
          <w:szCs w:val="24"/>
          <w:lang w:eastAsia="ru-RU"/>
        </w:rPr>
        <w:t xml:space="preserve"> района Чувашской Республики.</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Совещательные органы </w:t>
      </w:r>
      <w:proofErr w:type="gramStart"/>
      <w:r w:rsidRPr="00A41762">
        <w:rPr>
          <w:rFonts w:ascii="Times New Roman" w:eastAsia="Times New Roman" w:hAnsi="Times New Roman" w:cs="Times New Roman"/>
          <w:color w:val="000000"/>
          <w:sz w:val="24"/>
          <w:szCs w:val="24"/>
          <w:lang w:eastAsia="ru-RU"/>
        </w:rPr>
        <w:t>именуются советами и образуются</w:t>
      </w:r>
      <w:proofErr w:type="gramEnd"/>
      <w:r w:rsidRPr="00A41762">
        <w:rPr>
          <w:rFonts w:ascii="Times New Roman" w:eastAsia="Times New Roman" w:hAnsi="Times New Roman" w:cs="Times New Roman"/>
          <w:color w:val="000000"/>
          <w:sz w:val="24"/>
          <w:szCs w:val="24"/>
          <w:lang w:eastAsia="ru-RU"/>
        </w:rPr>
        <w:t xml:space="preserve"> для предварительного рассмотрения вопросов и подготовки по ним предложений, носящих рекомендательный характер.</w:t>
      </w:r>
      <w:r w:rsidR="002078EE">
        <w:rPr>
          <w:rFonts w:ascii="Times New Roman" w:eastAsia="Times New Roman" w:hAnsi="Times New Roman" w:cs="Times New Roman"/>
          <w:color w:val="000000"/>
          <w:sz w:val="24"/>
          <w:szCs w:val="24"/>
          <w:lang w:eastAsia="ru-RU"/>
        </w:rPr>
        <w:t xml:space="preserve"> </w:t>
      </w:r>
      <w:r w:rsidRPr="00A41762">
        <w:rPr>
          <w:rFonts w:ascii="Times New Roman" w:eastAsia="Times New Roman" w:hAnsi="Times New Roman" w:cs="Times New Roman"/>
          <w:color w:val="000000"/>
          <w:sz w:val="24"/>
          <w:szCs w:val="24"/>
          <w:lang w:eastAsia="ru-RU"/>
        </w:rPr>
        <w:t>Создаваемый совет или комиссия может одновременно являться и координационным, и совещательным органом.</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Для образования координационных органов, администрация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 сельского поселения</w:t>
      </w:r>
      <w:r w:rsidRPr="00A41762">
        <w:rPr>
          <w:rFonts w:ascii="Times New Roman" w:eastAsia="Times New Roman" w:hAnsi="Times New Roman" w:cs="Times New Roman"/>
          <w:color w:val="000000"/>
          <w:sz w:val="24"/>
          <w:szCs w:val="24"/>
          <w:lang w:eastAsia="ru-RU"/>
        </w:rPr>
        <w:t>  разрабатывает  Положение, в котором указываются: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наименование органа и цель его создания;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определяется должность председателя, заместителя председателя, ответственного секретаря;</w:t>
      </w:r>
    </w:p>
    <w:p w:rsidR="009038D3"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          </w:t>
      </w:r>
    </w:p>
    <w:p w:rsidR="00A41762" w:rsidRPr="00A41762" w:rsidRDefault="009038D3"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41762" w:rsidRPr="00A41762">
        <w:rPr>
          <w:rFonts w:ascii="Times New Roman" w:eastAsia="Times New Roman" w:hAnsi="Times New Roman" w:cs="Times New Roman"/>
          <w:color w:val="000000"/>
          <w:sz w:val="24"/>
          <w:szCs w:val="24"/>
          <w:lang w:eastAsia="ru-RU"/>
        </w:rPr>
        <w:t>устанавливается персональный состав координационных органов;</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указываются полномочия председателя и ответственного секретаря координационных органов;</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при необходимости включаются другие положения, обеспечивающие достижение цели создания координационных органов;</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          положение утверждается постановлением администрации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постановление о создании координационных органов подлежит официальному опубликованию в средствах массовой информации.</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Чувашской Республики, нормативными правовыми актами органов местного самоуправления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  а также настоящим Порядком.</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2. Основные цели координационных</w:t>
      </w:r>
      <w:r w:rsidR="002078EE">
        <w:rPr>
          <w:rFonts w:ascii="Times New Roman" w:eastAsia="Times New Roman" w:hAnsi="Times New Roman" w:cs="Times New Roman"/>
          <w:color w:val="000000"/>
          <w:sz w:val="24"/>
          <w:szCs w:val="24"/>
          <w:lang w:eastAsia="ru-RU"/>
        </w:rPr>
        <w:t xml:space="preserve"> </w:t>
      </w:r>
      <w:r w:rsidRPr="00A41762">
        <w:rPr>
          <w:rFonts w:ascii="Times New Roman" w:eastAsia="Times New Roman" w:hAnsi="Times New Roman" w:cs="Times New Roman"/>
          <w:b/>
          <w:bCs/>
          <w:color w:val="000000"/>
          <w:sz w:val="24"/>
          <w:szCs w:val="24"/>
          <w:lang w:eastAsia="ru-RU"/>
        </w:rPr>
        <w:t>и совещательных органов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Координационные и совещательные органы создаются в целях:</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1. Повышения роли субъектов малого и среднего предпринимательства в социально-экономическом развитии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4. Исследования и обобщения проблем субъектов малого и среднего предпринимательства, защита их законных прав и интересов;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lastRenderedPageBreak/>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8. В иных целях, определяемых администрацией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 </w:t>
      </w:r>
      <w:r w:rsidR="002078EE">
        <w:rPr>
          <w:rFonts w:ascii="Times New Roman" w:eastAsia="Times New Roman" w:hAnsi="Times New Roman" w:cs="Times New Roman"/>
          <w:b/>
          <w:bCs/>
          <w:color w:val="000000"/>
          <w:sz w:val="24"/>
          <w:szCs w:val="24"/>
          <w:lang w:eastAsia="ru-RU"/>
        </w:rPr>
        <w:tab/>
      </w:r>
      <w:r w:rsidRPr="00A41762">
        <w:rPr>
          <w:rFonts w:ascii="Times New Roman" w:eastAsia="Times New Roman" w:hAnsi="Times New Roman" w:cs="Times New Roman"/>
          <w:b/>
          <w:bCs/>
          <w:color w:val="000000"/>
          <w:sz w:val="24"/>
          <w:szCs w:val="24"/>
          <w:lang w:eastAsia="ru-RU"/>
        </w:rPr>
        <w:t>3. Состав координационных и совещательных органов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Персональный состав и полномочия координационного или совещательного органа утверждается постановлением администрации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 Председателем координационного или совещательного орга</w:t>
      </w:r>
      <w:r w:rsidR="002078EE">
        <w:rPr>
          <w:rFonts w:ascii="Times New Roman" w:eastAsia="Times New Roman" w:hAnsi="Times New Roman" w:cs="Times New Roman"/>
          <w:color w:val="000000"/>
          <w:sz w:val="24"/>
          <w:szCs w:val="24"/>
          <w:lang w:eastAsia="ru-RU"/>
        </w:rPr>
        <w:t xml:space="preserve">на является глава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 при котором создается координационный или совещательный орган.</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4. Обеспечение деятельности</w:t>
      </w:r>
      <w:r w:rsidR="002078EE">
        <w:rPr>
          <w:rFonts w:ascii="Times New Roman" w:eastAsia="Times New Roman" w:hAnsi="Times New Roman" w:cs="Times New Roman"/>
          <w:color w:val="000000"/>
          <w:sz w:val="24"/>
          <w:szCs w:val="24"/>
          <w:lang w:eastAsia="ru-RU"/>
        </w:rPr>
        <w:t xml:space="preserve"> </w:t>
      </w:r>
      <w:r w:rsidRPr="00A41762">
        <w:rPr>
          <w:rFonts w:ascii="Times New Roman" w:eastAsia="Times New Roman" w:hAnsi="Times New Roman" w:cs="Times New Roman"/>
          <w:b/>
          <w:bCs/>
          <w:color w:val="000000"/>
          <w:sz w:val="24"/>
          <w:szCs w:val="24"/>
          <w:lang w:eastAsia="ru-RU"/>
        </w:rPr>
        <w:t>координационных и совещательных органов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AB771F">
        <w:rPr>
          <w:rFonts w:ascii="Times New Roman" w:eastAsia="Times New Roman" w:hAnsi="Times New Roman" w:cs="Times New Roman"/>
          <w:color w:val="000000"/>
          <w:sz w:val="24"/>
          <w:szCs w:val="24"/>
          <w:lang w:eastAsia="ru-RU"/>
        </w:rPr>
        <w:t>Шераут</w:t>
      </w:r>
      <w:r w:rsidR="002078EE">
        <w:rPr>
          <w:rFonts w:ascii="Times New Roman" w:eastAsia="Times New Roman" w:hAnsi="Times New Roman" w:cs="Times New Roman"/>
          <w:color w:val="000000"/>
          <w:sz w:val="24"/>
          <w:szCs w:val="24"/>
          <w:lang w:eastAsia="ru-RU"/>
        </w:rPr>
        <w:t>ского</w:t>
      </w:r>
      <w:r w:rsidRPr="00A41762">
        <w:rPr>
          <w:rFonts w:ascii="Times New Roman" w:eastAsia="Times New Roman" w:hAnsi="Times New Roman" w:cs="Times New Roman"/>
          <w:color w:val="000000"/>
          <w:sz w:val="24"/>
          <w:szCs w:val="24"/>
          <w:lang w:eastAsia="ru-RU"/>
        </w:rPr>
        <w:t xml:space="preserve"> сельского поселения, при которой создан соответствующий координационный или совещательный орган.</w:t>
      </w:r>
    </w:p>
    <w:p w:rsidR="00230C9F" w:rsidRPr="009038D3" w:rsidRDefault="00A41762" w:rsidP="009038D3">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Регламент работы координационного или совещательного органа утверждается на его заседании.</w:t>
      </w:r>
    </w:p>
    <w:sectPr w:rsidR="00230C9F" w:rsidRPr="009038D3" w:rsidSect="009038D3">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080C"/>
    <w:multiLevelType w:val="multilevel"/>
    <w:tmpl w:val="E73A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DB2C1C"/>
    <w:multiLevelType w:val="multilevel"/>
    <w:tmpl w:val="05807B8C"/>
    <w:lvl w:ilvl="0">
      <w:start w:val="1"/>
      <w:numFmt w:val="decimal"/>
      <w:lvlText w:val="%1."/>
      <w:lvlJc w:val="left"/>
      <w:pPr>
        <w:tabs>
          <w:tab w:val="num" w:pos="3288"/>
        </w:tabs>
        <w:ind w:left="3288" w:hanging="360"/>
      </w:pPr>
    </w:lvl>
    <w:lvl w:ilvl="1" w:tentative="1">
      <w:start w:val="1"/>
      <w:numFmt w:val="decimal"/>
      <w:lvlText w:val="%2."/>
      <w:lvlJc w:val="left"/>
      <w:pPr>
        <w:tabs>
          <w:tab w:val="num" w:pos="4008"/>
        </w:tabs>
        <w:ind w:left="4008" w:hanging="360"/>
      </w:pPr>
    </w:lvl>
    <w:lvl w:ilvl="2" w:tentative="1">
      <w:start w:val="1"/>
      <w:numFmt w:val="decimal"/>
      <w:lvlText w:val="%3."/>
      <w:lvlJc w:val="left"/>
      <w:pPr>
        <w:tabs>
          <w:tab w:val="num" w:pos="4728"/>
        </w:tabs>
        <w:ind w:left="4728" w:hanging="360"/>
      </w:pPr>
    </w:lvl>
    <w:lvl w:ilvl="3" w:tentative="1">
      <w:start w:val="1"/>
      <w:numFmt w:val="decimal"/>
      <w:lvlText w:val="%4."/>
      <w:lvlJc w:val="left"/>
      <w:pPr>
        <w:tabs>
          <w:tab w:val="num" w:pos="5448"/>
        </w:tabs>
        <w:ind w:left="5448" w:hanging="360"/>
      </w:pPr>
    </w:lvl>
    <w:lvl w:ilvl="4" w:tentative="1">
      <w:start w:val="1"/>
      <w:numFmt w:val="decimal"/>
      <w:lvlText w:val="%5."/>
      <w:lvlJc w:val="left"/>
      <w:pPr>
        <w:tabs>
          <w:tab w:val="num" w:pos="6168"/>
        </w:tabs>
        <w:ind w:left="6168" w:hanging="360"/>
      </w:pPr>
    </w:lvl>
    <w:lvl w:ilvl="5" w:tentative="1">
      <w:start w:val="1"/>
      <w:numFmt w:val="decimal"/>
      <w:lvlText w:val="%6."/>
      <w:lvlJc w:val="left"/>
      <w:pPr>
        <w:tabs>
          <w:tab w:val="num" w:pos="6888"/>
        </w:tabs>
        <w:ind w:left="6888" w:hanging="360"/>
      </w:pPr>
    </w:lvl>
    <w:lvl w:ilvl="6" w:tentative="1">
      <w:start w:val="1"/>
      <w:numFmt w:val="decimal"/>
      <w:lvlText w:val="%7."/>
      <w:lvlJc w:val="left"/>
      <w:pPr>
        <w:tabs>
          <w:tab w:val="num" w:pos="7608"/>
        </w:tabs>
        <w:ind w:left="7608" w:hanging="360"/>
      </w:pPr>
    </w:lvl>
    <w:lvl w:ilvl="7" w:tentative="1">
      <w:start w:val="1"/>
      <w:numFmt w:val="decimal"/>
      <w:lvlText w:val="%8."/>
      <w:lvlJc w:val="left"/>
      <w:pPr>
        <w:tabs>
          <w:tab w:val="num" w:pos="8328"/>
        </w:tabs>
        <w:ind w:left="8328" w:hanging="360"/>
      </w:pPr>
    </w:lvl>
    <w:lvl w:ilvl="8" w:tentative="1">
      <w:start w:val="1"/>
      <w:numFmt w:val="decimal"/>
      <w:lvlText w:val="%9."/>
      <w:lvlJc w:val="left"/>
      <w:pPr>
        <w:tabs>
          <w:tab w:val="num" w:pos="9048"/>
        </w:tabs>
        <w:ind w:left="9048"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762"/>
    <w:rsid w:val="00127404"/>
    <w:rsid w:val="001A2AAB"/>
    <w:rsid w:val="002078EE"/>
    <w:rsid w:val="00230C9F"/>
    <w:rsid w:val="002A0A75"/>
    <w:rsid w:val="002B504A"/>
    <w:rsid w:val="00346AFA"/>
    <w:rsid w:val="003A0C7B"/>
    <w:rsid w:val="003A41AD"/>
    <w:rsid w:val="00453E21"/>
    <w:rsid w:val="005A2EA2"/>
    <w:rsid w:val="006F1855"/>
    <w:rsid w:val="007162DF"/>
    <w:rsid w:val="008F5E85"/>
    <w:rsid w:val="009038D3"/>
    <w:rsid w:val="009726E9"/>
    <w:rsid w:val="00A2267F"/>
    <w:rsid w:val="00A41762"/>
    <w:rsid w:val="00AB771F"/>
    <w:rsid w:val="00AF319F"/>
    <w:rsid w:val="00B33DF4"/>
    <w:rsid w:val="00B4657A"/>
    <w:rsid w:val="00C6582F"/>
    <w:rsid w:val="00DD3BF0"/>
    <w:rsid w:val="00ED1DD6"/>
    <w:rsid w:val="00FA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762"/>
  </w:style>
  <w:style w:type="character" w:styleId="a4">
    <w:name w:val="Hyperlink"/>
    <w:basedOn w:val="a0"/>
    <w:uiPriority w:val="99"/>
    <w:semiHidden/>
    <w:unhideWhenUsed/>
    <w:rsid w:val="00A41762"/>
    <w:rPr>
      <w:color w:val="0000FF"/>
      <w:u w:val="single"/>
    </w:rPr>
  </w:style>
  <w:style w:type="character" w:styleId="a5">
    <w:name w:val="Strong"/>
    <w:basedOn w:val="a0"/>
    <w:uiPriority w:val="22"/>
    <w:qFormat/>
    <w:rsid w:val="00A41762"/>
    <w:rPr>
      <w:b/>
      <w:bCs/>
    </w:rPr>
  </w:style>
  <w:style w:type="paragraph" w:customStyle="1" w:styleId="a6">
    <w:name w:val="Таблицы (моноширинный)"/>
    <w:basedOn w:val="a"/>
    <w:next w:val="a"/>
    <w:rsid w:val="002078E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2078EE"/>
    <w:rPr>
      <w:b/>
      <w:bCs/>
      <w:color w:val="000080"/>
    </w:rPr>
  </w:style>
  <w:style w:type="paragraph" w:styleId="a8">
    <w:name w:val="Balloon Text"/>
    <w:basedOn w:val="a"/>
    <w:link w:val="a9"/>
    <w:uiPriority w:val="99"/>
    <w:semiHidden/>
    <w:unhideWhenUsed/>
    <w:rsid w:val="002078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8EE"/>
    <w:rPr>
      <w:rFonts w:ascii="Tahoma" w:hAnsi="Tahoma" w:cs="Tahoma"/>
      <w:sz w:val="16"/>
      <w:szCs w:val="16"/>
    </w:rPr>
  </w:style>
  <w:style w:type="paragraph" w:styleId="aa">
    <w:name w:val="No Spacing"/>
    <w:uiPriority w:val="1"/>
    <w:qFormat/>
    <w:rsid w:val="00AB771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4231633">
      <w:bodyDiv w:val="1"/>
      <w:marLeft w:val="0"/>
      <w:marRight w:val="0"/>
      <w:marTop w:val="0"/>
      <w:marBottom w:val="0"/>
      <w:divBdr>
        <w:top w:val="none" w:sz="0" w:space="0" w:color="auto"/>
        <w:left w:val="none" w:sz="0" w:space="0" w:color="auto"/>
        <w:bottom w:val="none" w:sz="0" w:space="0" w:color="auto"/>
        <w:right w:val="none" w:sz="0" w:space="0" w:color="auto"/>
      </w:divBdr>
      <w:divsChild>
        <w:div w:id="1391536553">
          <w:marLeft w:val="136"/>
          <w:marRight w:val="136"/>
          <w:marTop w:val="0"/>
          <w:marBottom w:val="340"/>
          <w:divBdr>
            <w:top w:val="none" w:sz="0" w:space="0" w:color="auto"/>
            <w:left w:val="none" w:sz="0" w:space="0" w:color="auto"/>
            <w:bottom w:val="none" w:sz="0" w:space="0" w:color="auto"/>
            <w:right w:val="none" w:sz="0" w:space="0" w:color="auto"/>
          </w:divBdr>
          <w:divsChild>
            <w:div w:id="51202285">
              <w:marLeft w:val="0"/>
              <w:marRight w:val="0"/>
              <w:marTop w:val="0"/>
              <w:marBottom w:val="0"/>
              <w:divBdr>
                <w:top w:val="none" w:sz="0" w:space="0" w:color="auto"/>
                <w:left w:val="none" w:sz="0" w:space="0" w:color="auto"/>
                <w:bottom w:val="none" w:sz="0" w:space="0" w:color="auto"/>
                <w:right w:val="none" w:sz="0" w:space="0" w:color="auto"/>
              </w:divBdr>
            </w:div>
            <w:div w:id="1413896280">
              <w:marLeft w:val="0"/>
              <w:marRight w:val="0"/>
              <w:marTop w:val="0"/>
              <w:marBottom w:val="0"/>
              <w:divBdr>
                <w:top w:val="none" w:sz="0" w:space="0" w:color="auto"/>
                <w:left w:val="none" w:sz="0" w:space="0" w:color="auto"/>
                <w:bottom w:val="none" w:sz="0" w:space="0" w:color="auto"/>
                <w:right w:val="none" w:sz="0" w:space="0" w:color="auto"/>
              </w:divBdr>
            </w:div>
          </w:divsChild>
        </w:div>
        <w:div w:id="147788307">
          <w:marLeft w:val="136"/>
          <w:marRight w:val="136"/>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1059</Words>
  <Characters>6042</Characters>
  <Application>Microsoft Office Word</Application>
  <DocSecurity>0</DocSecurity>
  <Lines>50</Lines>
  <Paragraphs>14</Paragraphs>
  <ScaleCrop>false</ScaleCrop>
  <Company>Н.Сюрбеевское сельское поселение</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Admin</cp:lastModifiedBy>
  <cp:revision>9</cp:revision>
  <cp:lastPrinted>2019-04-29T08:35:00Z</cp:lastPrinted>
  <dcterms:created xsi:type="dcterms:W3CDTF">2019-04-24T08:32:00Z</dcterms:created>
  <dcterms:modified xsi:type="dcterms:W3CDTF">2019-04-29T08:38:00Z</dcterms:modified>
</cp:coreProperties>
</file>