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5F" w:rsidRDefault="00976E5F" w:rsidP="0065209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F00EFD" w:rsidRPr="00F00EFD" w:rsidRDefault="00F00EFD" w:rsidP="00F00EFD">
      <w:pPr>
        <w:tabs>
          <w:tab w:val="left" w:pos="7965"/>
        </w:tabs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48"/>
          <w:szCs w:val="48"/>
        </w:rPr>
        <w:tab/>
      </w:r>
    </w:p>
    <w:p w:rsidR="00976E5F" w:rsidRPr="00100C37" w:rsidRDefault="00976E5F" w:rsidP="00976E5F">
      <w:pPr>
        <w:jc w:val="center"/>
      </w:pPr>
      <w:r>
        <w:rPr>
          <w:noProof/>
        </w:rPr>
        <w:drawing>
          <wp:inline distT="0" distB="0" distL="0" distR="0">
            <wp:extent cx="847725" cy="1009650"/>
            <wp:effectExtent l="0" t="0" r="9525" b="0"/>
            <wp:docPr id="1" name="Рисунок 1" descr="J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5F" w:rsidRPr="00100C37" w:rsidRDefault="00976E5F" w:rsidP="00976E5F">
      <w:r w:rsidRPr="00100C37">
        <w:t xml:space="preserve">     ЧАВАШ РЕСПУБЛИКИ                                                  ЧУВАШСКАЯ РЕСПУБЛИКА</w:t>
      </w:r>
    </w:p>
    <w:p w:rsidR="00976E5F" w:rsidRPr="00100C37" w:rsidRDefault="00976E5F" w:rsidP="00976E5F">
      <w:r w:rsidRPr="00100C37">
        <w:t xml:space="preserve">КОМСОМОЛЬСКИ </w:t>
      </w:r>
      <w:proofErr w:type="gramStart"/>
      <w:r w:rsidRPr="00100C37">
        <w:t>РАЙОНЕ</w:t>
      </w:r>
      <w:proofErr w:type="gramEnd"/>
      <w:r w:rsidRPr="00100C37">
        <w:t xml:space="preserve">                                               КОМСОМОЛЬСКИЙ РАЙОН                                                         </w:t>
      </w:r>
    </w:p>
    <w:p w:rsidR="00976E5F" w:rsidRPr="00100C37" w:rsidRDefault="00976E5F" w:rsidP="00976E5F">
      <w:r w:rsidRPr="00100C37">
        <w:t xml:space="preserve">    КОМСОМОЛЬСКИ  ЯЛ                                                              АДМИНИСТРАЦИЯ</w:t>
      </w:r>
    </w:p>
    <w:p w:rsidR="00976E5F" w:rsidRPr="00100C37" w:rsidRDefault="00976E5F" w:rsidP="00976E5F">
      <w:r w:rsidRPr="00100C37"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976E5F" w:rsidRPr="00100C37" w:rsidRDefault="00976E5F" w:rsidP="00976E5F">
      <w:pPr>
        <w:outlineLvl w:val="0"/>
      </w:pPr>
      <w:r w:rsidRPr="00100C37">
        <w:t xml:space="preserve">                                                                                                     СЕЛЬСКОГО ПОСЕЛЕНИЯ</w:t>
      </w:r>
    </w:p>
    <w:p w:rsidR="00976E5F" w:rsidRPr="00100C37" w:rsidRDefault="00976E5F" w:rsidP="00976E5F">
      <w:r w:rsidRPr="00100C37">
        <w:t xml:space="preserve">              ЙЫШАНУ                                                                        ПОСТАНОВЛЕНИЕ</w:t>
      </w:r>
    </w:p>
    <w:p w:rsidR="00976E5F" w:rsidRPr="00100C37" w:rsidRDefault="00F670E1" w:rsidP="00976E5F">
      <w:pPr>
        <w:tabs>
          <w:tab w:val="left" w:pos="975"/>
        </w:tabs>
      </w:pPr>
      <w:r>
        <w:t xml:space="preserve">          16.09.2019</w:t>
      </w:r>
      <w:r w:rsidR="00976E5F" w:rsidRPr="00100C37">
        <w:t xml:space="preserve"> №  </w:t>
      </w:r>
      <w:r>
        <w:t>117</w:t>
      </w:r>
      <w:r w:rsidR="00976E5F" w:rsidRPr="00100C37">
        <w:t xml:space="preserve">                                                   </w:t>
      </w:r>
      <w:r>
        <w:t xml:space="preserve">             </w:t>
      </w:r>
      <w:r w:rsidR="00976E5F" w:rsidRPr="00100C37">
        <w:t xml:space="preserve">  </w:t>
      </w:r>
      <w:r>
        <w:t>16.09.</w:t>
      </w:r>
      <w:r w:rsidR="00976E5F" w:rsidRPr="00100C37">
        <w:t xml:space="preserve"> </w:t>
      </w:r>
      <w:r w:rsidR="00976E5F">
        <w:t xml:space="preserve">2019 </w:t>
      </w:r>
      <w:r w:rsidR="00976E5F" w:rsidRPr="00100C37">
        <w:t xml:space="preserve"> № </w:t>
      </w:r>
      <w:r>
        <w:t>117</w:t>
      </w:r>
      <w:r w:rsidR="00976E5F">
        <w:t xml:space="preserve"> </w:t>
      </w:r>
      <w:r w:rsidR="00976E5F" w:rsidRPr="00100C37">
        <w:t xml:space="preserve">                                                                                                                                      </w:t>
      </w:r>
    </w:p>
    <w:p w:rsidR="00976E5F" w:rsidRPr="00100C37" w:rsidRDefault="00976E5F" w:rsidP="00976E5F">
      <w:r w:rsidRPr="00100C37">
        <w:t xml:space="preserve">         </w:t>
      </w:r>
      <w:proofErr w:type="spellStart"/>
      <w:r w:rsidRPr="00100C37">
        <w:t>Комсомольски</w:t>
      </w:r>
      <w:proofErr w:type="spellEnd"/>
      <w:r w:rsidRPr="00100C37">
        <w:t xml:space="preserve">  яле                                                                с. </w:t>
      </w:r>
      <w:proofErr w:type="gramStart"/>
      <w:r w:rsidRPr="00100C37">
        <w:t>Комсомольское</w:t>
      </w:r>
      <w:proofErr w:type="gramEnd"/>
      <w:r w:rsidRPr="00100C37">
        <w:t xml:space="preserve">  </w:t>
      </w:r>
    </w:p>
    <w:p w:rsidR="00976E5F" w:rsidRDefault="00976E5F" w:rsidP="00976E5F"/>
    <w:p w:rsidR="00976E5F" w:rsidRDefault="00976E5F" w:rsidP="00976E5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76E5F" w:rsidTr="00976E5F">
        <w:tc>
          <w:tcPr>
            <w:tcW w:w="5211" w:type="dxa"/>
          </w:tcPr>
          <w:p w:rsidR="00976E5F" w:rsidRPr="00976E5F" w:rsidRDefault="00976E5F" w:rsidP="00F670E1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976E5F">
              <w:rPr>
                <w:bCs/>
                <w:kern w:val="36"/>
                <w:sz w:val="28"/>
                <w:szCs w:val="28"/>
              </w:rPr>
              <w:t xml:space="preserve">Об утверждении Порядка уведомления представителя нанимателя (работодателя) о фактах обращения в целях </w:t>
            </w:r>
            <w:proofErr w:type="gramStart"/>
            <w:r w:rsidRPr="00976E5F">
              <w:rPr>
                <w:bCs/>
                <w:kern w:val="36"/>
                <w:sz w:val="28"/>
                <w:szCs w:val="28"/>
              </w:rPr>
              <w:t>склонения муниципального служащего администрации</w:t>
            </w:r>
            <w:r>
              <w:rPr>
                <w:bCs/>
                <w:kern w:val="36"/>
                <w:sz w:val="28"/>
                <w:szCs w:val="28"/>
              </w:rPr>
              <w:t xml:space="preserve"> Комсомольского сельского поселения </w:t>
            </w:r>
            <w:r w:rsidRPr="00976E5F">
              <w:rPr>
                <w:bCs/>
                <w:kern w:val="36"/>
                <w:sz w:val="28"/>
                <w:szCs w:val="28"/>
              </w:rPr>
              <w:t xml:space="preserve"> Комсомольского района </w:t>
            </w:r>
            <w:r w:rsidR="00F670E1">
              <w:rPr>
                <w:bCs/>
                <w:kern w:val="36"/>
                <w:sz w:val="28"/>
                <w:szCs w:val="28"/>
              </w:rPr>
              <w:t>Чувашской Республики</w:t>
            </w:r>
            <w:proofErr w:type="gramEnd"/>
            <w:r w:rsidR="00F670E1">
              <w:rPr>
                <w:bCs/>
                <w:kern w:val="36"/>
                <w:sz w:val="28"/>
                <w:szCs w:val="28"/>
              </w:rPr>
              <w:t xml:space="preserve"> к</w:t>
            </w:r>
            <w:r w:rsidRPr="00976E5F">
              <w:rPr>
                <w:bCs/>
                <w:kern w:val="36"/>
                <w:sz w:val="28"/>
                <w:szCs w:val="28"/>
              </w:rPr>
              <w:t xml:space="preserve"> совершению коррупционных правонарушений</w:t>
            </w:r>
          </w:p>
          <w:p w:rsidR="00976E5F" w:rsidRDefault="00976E5F" w:rsidP="00976E5F"/>
        </w:tc>
      </w:tr>
    </w:tbl>
    <w:p w:rsidR="00976E5F" w:rsidRDefault="00976E5F" w:rsidP="00976E5F"/>
    <w:p w:rsidR="00652091" w:rsidRPr="00976E5F" w:rsidRDefault="00652091" w:rsidP="00976E5F">
      <w:pPr>
        <w:jc w:val="both"/>
        <w:rPr>
          <w:sz w:val="28"/>
          <w:szCs w:val="28"/>
        </w:rPr>
      </w:pPr>
    </w:p>
    <w:p w:rsidR="00652091" w:rsidRPr="00976E5F" w:rsidRDefault="00976E5F" w:rsidP="00976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2091" w:rsidRPr="00976E5F">
        <w:rPr>
          <w:sz w:val="28"/>
          <w:szCs w:val="28"/>
        </w:rPr>
        <w:t>В целях реализации части 5 статьи 9 Федерального закона от 25.12.2008 N 273-ФЗ "О противодействии коррупции" администрация Комсомольского района постановляет:</w:t>
      </w:r>
    </w:p>
    <w:p w:rsidR="00652091" w:rsidRPr="00976E5F" w:rsidRDefault="00976E5F" w:rsidP="00976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2091" w:rsidRPr="00976E5F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C5021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AC5021" w:rsidRPr="00976E5F">
        <w:rPr>
          <w:bCs/>
          <w:kern w:val="36"/>
          <w:sz w:val="28"/>
          <w:szCs w:val="28"/>
        </w:rPr>
        <w:t xml:space="preserve"> </w:t>
      </w:r>
      <w:r w:rsidR="00652091" w:rsidRPr="00976E5F">
        <w:rPr>
          <w:sz w:val="28"/>
          <w:szCs w:val="28"/>
        </w:rPr>
        <w:t>Комсомольского района к совершению коррупционных правонарушений.</w:t>
      </w:r>
    </w:p>
    <w:p w:rsidR="00652091" w:rsidRPr="00976E5F" w:rsidRDefault="00976E5F" w:rsidP="00976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2091" w:rsidRPr="00976E5F">
        <w:rPr>
          <w:sz w:val="28"/>
          <w:szCs w:val="28"/>
        </w:rPr>
        <w:t xml:space="preserve">2. Признать утратившим силу постановление главы администрации </w:t>
      </w:r>
      <w:r w:rsidR="00AC5021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AC5021" w:rsidRPr="00976E5F">
        <w:rPr>
          <w:bCs/>
          <w:kern w:val="36"/>
          <w:sz w:val="28"/>
          <w:szCs w:val="28"/>
        </w:rPr>
        <w:t xml:space="preserve"> </w:t>
      </w:r>
      <w:r w:rsidR="00652091" w:rsidRPr="00976E5F">
        <w:rPr>
          <w:sz w:val="28"/>
          <w:szCs w:val="28"/>
        </w:rPr>
        <w:t xml:space="preserve">Комсомольского района от </w:t>
      </w:r>
      <w:r>
        <w:rPr>
          <w:sz w:val="28"/>
          <w:szCs w:val="28"/>
        </w:rPr>
        <w:t>21</w:t>
      </w:r>
      <w:r w:rsidR="00652091" w:rsidRPr="00976E5F">
        <w:rPr>
          <w:sz w:val="28"/>
          <w:szCs w:val="28"/>
        </w:rPr>
        <w:t>.09.20</w:t>
      </w:r>
      <w:r>
        <w:rPr>
          <w:sz w:val="28"/>
          <w:szCs w:val="28"/>
        </w:rPr>
        <w:t>09</w:t>
      </w:r>
      <w:r w:rsidR="00652091" w:rsidRPr="00976E5F">
        <w:rPr>
          <w:sz w:val="28"/>
          <w:szCs w:val="28"/>
        </w:rPr>
        <w:t xml:space="preserve"> N </w:t>
      </w:r>
      <w:r>
        <w:rPr>
          <w:sz w:val="28"/>
          <w:szCs w:val="28"/>
        </w:rPr>
        <w:t xml:space="preserve"> 50</w:t>
      </w:r>
      <w:r w:rsidR="00652091" w:rsidRPr="00976E5F">
        <w:rPr>
          <w:sz w:val="28"/>
          <w:szCs w:val="28"/>
        </w:rPr>
        <w:t xml:space="preserve"> "О порядке уведомления представителя нанимателя</w:t>
      </w:r>
      <w:r>
        <w:rPr>
          <w:sz w:val="28"/>
          <w:szCs w:val="28"/>
        </w:rPr>
        <w:t xml:space="preserve"> (работодателя)  </w:t>
      </w:r>
      <w:r w:rsidR="00652091" w:rsidRPr="00976E5F">
        <w:rPr>
          <w:sz w:val="28"/>
          <w:szCs w:val="28"/>
        </w:rPr>
        <w:t xml:space="preserve"> о фактах обращения в целях склонения муниципального служащего </w:t>
      </w:r>
      <w:r>
        <w:rPr>
          <w:sz w:val="28"/>
          <w:szCs w:val="28"/>
        </w:rPr>
        <w:t xml:space="preserve">администрации Комсомольского сельского поселения Комсомольского района </w:t>
      </w:r>
      <w:r w:rsidR="00652091" w:rsidRPr="00976E5F">
        <w:rPr>
          <w:sz w:val="28"/>
          <w:szCs w:val="28"/>
        </w:rPr>
        <w:t>к совершению коррупционных правонарушений".</w:t>
      </w:r>
    </w:p>
    <w:p w:rsidR="00652091" w:rsidRPr="00976E5F" w:rsidRDefault="00652091" w:rsidP="00976E5F">
      <w:pPr>
        <w:jc w:val="both"/>
        <w:rPr>
          <w:sz w:val="28"/>
          <w:szCs w:val="28"/>
        </w:rPr>
      </w:pPr>
      <w:r w:rsidRPr="00976E5F">
        <w:rPr>
          <w:sz w:val="28"/>
          <w:szCs w:val="28"/>
        </w:rPr>
        <w:lastRenderedPageBreak/>
        <w:t xml:space="preserve">3. </w:t>
      </w:r>
      <w:r w:rsidR="00976E5F">
        <w:rPr>
          <w:sz w:val="28"/>
          <w:szCs w:val="28"/>
        </w:rPr>
        <w:t xml:space="preserve"> </w:t>
      </w:r>
      <w:proofErr w:type="spellStart"/>
      <w:r w:rsidR="00976E5F">
        <w:rPr>
          <w:sz w:val="28"/>
          <w:szCs w:val="28"/>
        </w:rPr>
        <w:t>Ст</w:t>
      </w:r>
      <w:proofErr w:type="gramStart"/>
      <w:r w:rsidR="00976E5F">
        <w:rPr>
          <w:sz w:val="28"/>
          <w:szCs w:val="28"/>
        </w:rPr>
        <w:t>.с</w:t>
      </w:r>
      <w:proofErr w:type="gramEnd"/>
      <w:r w:rsidR="00976E5F">
        <w:rPr>
          <w:sz w:val="28"/>
          <w:szCs w:val="28"/>
        </w:rPr>
        <w:t>пециалисту</w:t>
      </w:r>
      <w:proofErr w:type="spellEnd"/>
      <w:r w:rsidR="00976E5F">
        <w:rPr>
          <w:sz w:val="28"/>
          <w:szCs w:val="28"/>
        </w:rPr>
        <w:t xml:space="preserve"> 1 разряда </w:t>
      </w:r>
      <w:r w:rsidRPr="00976E5F">
        <w:rPr>
          <w:sz w:val="28"/>
          <w:szCs w:val="28"/>
        </w:rPr>
        <w:t xml:space="preserve">администрации Комсомольского </w:t>
      </w:r>
      <w:r w:rsidR="00976E5F">
        <w:rPr>
          <w:sz w:val="28"/>
          <w:szCs w:val="28"/>
        </w:rPr>
        <w:t>сельского поселения</w:t>
      </w:r>
      <w:r w:rsidRPr="00976E5F">
        <w:rPr>
          <w:sz w:val="28"/>
          <w:szCs w:val="28"/>
        </w:rPr>
        <w:t xml:space="preserve"> </w:t>
      </w:r>
      <w:proofErr w:type="spellStart"/>
      <w:r w:rsidR="00976E5F">
        <w:rPr>
          <w:sz w:val="28"/>
          <w:szCs w:val="28"/>
        </w:rPr>
        <w:t>Атласкиной</w:t>
      </w:r>
      <w:proofErr w:type="spellEnd"/>
      <w:r w:rsidR="00976E5F">
        <w:rPr>
          <w:sz w:val="28"/>
          <w:szCs w:val="28"/>
        </w:rPr>
        <w:t xml:space="preserve"> Е.А. </w:t>
      </w:r>
      <w:r w:rsidRPr="00976E5F">
        <w:rPr>
          <w:sz w:val="28"/>
          <w:szCs w:val="28"/>
        </w:rPr>
        <w:t xml:space="preserve">ознакомить с настоящим постановлением </w:t>
      </w:r>
      <w:r w:rsidR="00976E5F">
        <w:rPr>
          <w:sz w:val="28"/>
          <w:szCs w:val="28"/>
        </w:rPr>
        <w:t xml:space="preserve">всех </w:t>
      </w:r>
      <w:r w:rsidRPr="00976E5F">
        <w:rPr>
          <w:sz w:val="28"/>
          <w:szCs w:val="28"/>
        </w:rPr>
        <w:t>муниципальных служащих администрации</w:t>
      </w:r>
      <w:r w:rsidR="00976E5F">
        <w:rPr>
          <w:sz w:val="28"/>
          <w:szCs w:val="28"/>
        </w:rPr>
        <w:t>.</w:t>
      </w:r>
    </w:p>
    <w:p w:rsidR="00652091" w:rsidRPr="00976E5F" w:rsidRDefault="00652091" w:rsidP="00976E5F">
      <w:pPr>
        <w:jc w:val="both"/>
        <w:rPr>
          <w:sz w:val="28"/>
          <w:szCs w:val="28"/>
        </w:rPr>
      </w:pPr>
      <w:r w:rsidRPr="00976E5F">
        <w:rPr>
          <w:sz w:val="28"/>
          <w:szCs w:val="28"/>
        </w:rPr>
        <w:t xml:space="preserve">4. </w:t>
      </w:r>
      <w:proofErr w:type="gramStart"/>
      <w:r w:rsidRPr="00976E5F">
        <w:rPr>
          <w:sz w:val="28"/>
          <w:szCs w:val="28"/>
        </w:rPr>
        <w:t>Контроль за</w:t>
      </w:r>
      <w:proofErr w:type="gramEnd"/>
      <w:r w:rsidRPr="00976E5F">
        <w:rPr>
          <w:sz w:val="28"/>
          <w:szCs w:val="28"/>
        </w:rPr>
        <w:t xml:space="preserve"> исполнением настоящего постановления </w:t>
      </w:r>
      <w:r w:rsidR="00976E5F">
        <w:rPr>
          <w:sz w:val="28"/>
          <w:szCs w:val="28"/>
        </w:rPr>
        <w:t>оставляю за собой.</w:t>
      </w:r>
    </w:p>
    <w:p w:rsidR="00652091" w:rsidRPr="00976E5F" w:rsidRDefault="00652091" w:rsidP="00976E5F">
      <w:pPr>
        <w:jc w:val="both"/>
        <w:rPr>
          <w:sz w:val="28"/>
          <w:szCs w:val="28"/>
        </w:rPr>
      </w:pPr>
      <w:r w:rsidRPr="00976E5F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52091" w:rsidRDefault="00652091" w:rsidP="00976E5F">
      <w:pPr>
        <w:jc w:val="both"/>
        <w:rPr>
          <w:sz w:val="28"/>
          <w:szCs w:val="28"/>
        </w:rPr>
      </w:pPr>
    </w:p>
    <w:p w:rsidR="00976E5F" w:rsidRDefault="00976E5F" w:rsidP="00976E5F">
      <w:pPr>
        <w:jc w:val="both"/>
        <w:rPr>
          <w:sz w:val="28"/>
          <w:szCs w:val="28"/>
        </w:rPr>
      </w:pPr>
    </w:p>
    <w:p w:rsidR="00976E5F" w:rsidRPr="00976E5F" w:rsidRDefault="00976E5F" w:rsidP="00976E5F">
      <w:pPr>
        <w:jc w:val="both"/>
        <w:rPr>
          <w:sz w:val="28"/>
          <w:szCs w:val="28"/>
        </w:rPr>
      </w:pPr>
    </w:p>
    <w:p w:rsidR="00652091" w:rsidRDefault="00976E5F" w:rsidP="00976E5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091" w:rsidRPr="00976E5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Комсомольского</w:t>
      </w:r>
      <w:proofErr w:type="gramEnd"/>
    </w:p>
    <w:p w:rsidR="00976E5F" w:rsidRDefault="00976E5F" w:rsidP="00976E5F">
      <w:pPr>
        <w:tabs>
          <w:tab w:val="left" w:pos="6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М.А.Илларионова</w:t>
      </w:r>
      <w:proofErr w:type="spellEnd"/>
    </w:p>
    <w:p w:rsidR="00976E5F" w:rsidRDefault="00976E5F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976E5F" w:rsidRDefault="00976E5F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CF18C6" w:rsidRDefault="00CF18C6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976E5F" w:rsidRDefault="00976E5F" w:rsidP="00976E5F">
      <w:pPr>
        <w:tabs>
          <w:tab w:val="left" w:pos="6645"/>
        </w:tabs>
        <w:jc w:val="both"/>
        <w:rPr>
          <w:sz w:val="28"/>
          <w:szCs w:val="28"/>
        </w:rPr>
      </w:pPr>
    </w:p>
    <w:p w:rsidR="00976E5F" w:rsidRDefault="00652091" w:rsidP="00976E5F">
      <w:pPr>
        <w:jc w:val="right"/>
        <w:rPr>
          <w:sz w:val="28"/>
          <w:szCs w:val="28"/>
        </w:rPr>
      </w:pPr>
      <w:r w:rsidRPr="00976E5F">
        <w:rPr>
          <w:sz w:val="28"/>
          <w:szCs w:val="28"/>
        </w:rPr>
        <w:t xml:space="preserve">Приложение </w:t>
      </w:r>
    </w:p>
    <w:p w:rsidR="00976E5F" w:rsidRDefault="00652091" w:rsidP="00976E5F">
      <w:pPr>
        <w:jc w:val="right"/>
        <w:rPr>
          <w:sz w:val="28"/>
          <w:szCs w:val="28"/>
        </w:rPr>
      </w:pPr>
      <w:r w:rsidRPr="00976E5F">
        <w:rPr>
          <w:sz w:val="28"/>
          <w:szCs w:val="28"/>
        </w:rPr>
        <w:t xml:space="preserve">к постановлению администрации </w:t>
      </w:r>
    </w:p>
    <w:p w:rsidR="00976E5F" w:rsidRDefault="00976E5F" w:rsidP="00976E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сельского поселения </w:t>
      </w:r>
    </w:p>
    <w:p w:rsidR="00652091" w:rsidRPr="00976E5F" w:rsidRDefault="00652091" w:rsidP="00976E5F">
      <w:pPr>
        <w:jc w:val="right"/>
        <w:rPr>
          <w:sz w:val="28"/>
          <w:szCs w:val="28"/>
        </w:rPr>
      </w:pPr>
      <w:r w:rsidRPr="00976E5F">
        <w:rPr>
          <w:sz w:val="28"/>
          <w:szCs w:val="28"/>
        </w:rPr>
        <w:t xml:space="preserve"> </w:t>
      </w:r>
      <w:r w:rsidR="00976E5F">
        <w:rPr>
          <w:sz w:val="28"/>
          <w:szCs w:val="28"/>
        </w:rPr>
        <w:t>о</w:t>
      </w:r>
      <w:r w:rsidRPr="00976E5F">
        <w:rPr>
          <w:sz w:val="28"/>
          <w:szCs w:val="28"/>
        </w:rPr>
        <w:t>т</w:t>
      </w:r>
      <w:r w:rsidR="00976E5F">
        <w:rPr>
          <w:sz w:val="28"/>
          <w:szCs w:val="28"/>
        </w:rPr>
        <w:t xml:space="preserve"> </w:t>
      </w:r>
      <w:r w:rsidR="00CF18C6">
        <w:rPr>
          <w:sz w:val="28"/>
          <w:szCs w:val="28"/>
        </w:rPr>
        <w:t>17.09.2019г. №117</w:t>
      </w:r>
      <w:r w:rsidRPr="00976E5F">
        <w:rPr>
          <w:sz w:val="28"/>
          <w:szCs w:val="28"/>
        </w:rPr>
        <w:t xml:space="preserve"> </w:t>
      </w:r>
    </w:p>
    <w:p w:rsidR="00652091" w:rsidRPr="00652091" w:rsidRDefault="00652091" w:rsidP="00652091">
      <w:bookmarkStart w:id="0" w:name="_GoBack"/>
      <w:bookmarkEnd w:id="0"/>
    </w:p>
    <w:p w:rsidR="002D7F08" w:rsidRDefault="002D7F08" w:rsidP="002D7F08">
      <w:pPr>
        <w:jc w:val="center"/>
        <w:rPr>
          <w:bCs/>
          <w:kern w:val="36"/>
          <w:sz w:val="28"/>
          <w:szCs w:val="28"/>
        </w:rPr>
      </w:pPr>
    </w:p>
    <w:p w:rsidR="002D7F08" w:rsidRDefault="002D7F08" w:rsidP="002D7F08">
      <w:pPr>
        <w:jc w:val="center"/>
        <w:rPr>
          <w:bCs/>
          <w:kern w:val="36"/>
          <w:sz w:val="28"/>
          <w:szCs w:val="28"/>
        </w:rPr>
      </w:pPr>
    </w:p>
    <w:p w:rsidR="002D7F08" w:rsidRDefault="002D7F08" w:rsidP="002D7F08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Порядок</w:t>
      </w:r>
    </w:p>
    <w:p w:rsidR="00652091" w:rsidRDefault="002D7F08" w:rsidP="002D7F08">
      <w:pPr>
        <w:jc w:val="center"/>
        <w:rPr>
          <w:bCs/>
          <w:kern w:val="36"/>
          <w:sz w:val="28"/>
          <w:szCs w:val="28"/>
        </w:rPr>
      </w:pPr>
      <w:r w:rsidRPr="00976E5F">
        <w:rPr>
          <w:bCs/>
          <w:kern w:val="36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</w:t>
      </w:r>
      <w:r>
        <w:rPr>
          <w:bCs/>
          <w:kern w:val="36"/>
          <w:sz w:val="28"/>
          <w:szCs w:val="28"/>
        </w:rPr>
        <w:t xml:space="preserve"> Комсомольского сельского поселения </w:t>
      </w:r>
      <w:r w:rsidRPr="00976E5F">
        <w:rPr>
          <w:bCs/>
          <w:kern w:val="36"/>
          <w:sz w:val="28"/>
          <w:szCs w:val="28"/>
        </w:rPr>
        <w:t xml:space="preserve"> Комсомольского района к совершению коррупционных правонарушений</w:t>
      </w:r>
    </w:p>
    <w:p w:rsidR="002D7F08" w:rsidRPr="00652091" w:rsidRDefault="002D7F08" w:rsidP="000E471F">
      <w:pPr>
        <w:ind w:firstLine="709"/>
        <w:jc w:val="center"/>
      </w:pPr>
    </w:p>
    <w:p w:rsidR="00652091" w:rsidRPr="002D7F08" w:rsidRDefault="00652091" w:rsidP="000E471F">
      <w:pPr>
        <w:ind w:firstLine="709"/>
        <w:jc w:val="both"/>
        <w:rPr>
          <w:sz w:val="28"/>
        </w:rPr>
      </w:pPr>
      <w:proofErr w:type="gramStart"/>
      <w:r w:rsidRPr="002D7F08">
        <w:rPr>
          <w:sz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D7F08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2D7F08" w:rsidRPr="00976E5F">
        <w:rPr>
          <w:bCs/>
          <w:kern w:val="36"/>
          <w:sz w:val="28"/>
          <w:szCs w:val="28"/>
        </w:rPr>
        <w:t xml:space="preserve"> </w:t>
      </w:r>
      <w:r w:rsidRPr="002D7F08">
        <w:rPr>
          <w:sz w:val="28"/>
        </w:rPr>
        <w:t xml:space="preserve">Комсомольского района к совершению коррупционных правонарушений (далее - Порядок) разработан в соответствии с частью 5 статьи 9 Федерального закона от 25.12.2008 N 273-ФЗ "О противодействии коррупции"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D7F08">
        <w:rPr>
          <w:bCs/>
          <w:kern w:val="36"/>
          <w:sz w:val="28"/>
          <w:szCs w:val="28"/>
        </w:rPr>
        <w:t>Комсомольского сельского</w:t>
      </w:r>
      <w:proofErr w:type="gramEnd"/>
      <w:r w:rsidR="002D7F08">
        <w:rPr>
          <w:bCs/>
          <w:kern w:val="36"/>
          <w:sz w:val="28"/>
          <w:szCs w:val="28"/>
        </w:rPr>
        <w:t xml:space="preserve"> поселения </w:t>
      </w:r>
      <w:r w:rsidR="002D7F08" w:rsidRPr="00976E5F">
        <w:rPr>
          <w:bCs/>
          <w:kern w:val="36"/>
          <w:sz w:val="28"/>
          <w:szCs w:val="28"/>
        </w:rPr>
        <w:t xml:space="preserve"> </w:t>
      </w:r>
      <w:r w:rsidRPr="002D7F08">
        <w:rPr>
          <w:sz w:val="28"/>
        </w:rPr>
        <w:t>Комсомольского района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0E471F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3. Перечень сведений, подлежащих отражению в уведомлении, должен содержать: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- фамилию, имя, отчество, должность, место жительства и телефон лица, направившего уведомление;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администрации Комсомольского района. Структура журнала приведена в приложении N 2 к Порядку.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Ведение журнала в администрации</w:t>
      </w:r>
      <w:r w:rsidR="00D7208F">
        <w:rPr>
          <w:sz w:val="28"/>
        </w:rPr>
        <w:t xml:space="preserve"> </w:t>
      </w:r>
      <w:r w:rsidR="00D7208F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D7208F" w:rsidRPr="00976E5F">
        <w:rPr>
          <w:bCs/>
          <w:kern w:val="36"/>
          <w:sz w:val="28"/>
          <w:szCs w:val="28"/>
        </w:rPr>
        <w:t xml:space="preserve"> </w:t>
      </w:r>
      <w:r w:rsidRPr="002D7F08">
        <w:rPr>
          <w:sz w:val="28"/>
        </w:rPr>
        <w:t xml:space="preserve">Комсомольского района возлагается на </w:t>
      </w:r>
      <w:r w:rsidR="00D7208F">
        <w:rPr>
          <w:sz w:val="28"/>
        </w:rPr>
        <w:t>у</w:t>
      </w:r>
      <w:r w:rsidRPr="002D7F08">
        <w:rPr>
          <w:sz w:val="28"/>
        </w:rPr>
        <w:t>полномоченное лицо.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В случае</w:t>
      </w:r>
      <w:proofErr w:type="gramStart"/>
      <w:r w:rsidRPr="002D7F08">
        <w:rPr>
          <w:sz w:val="28"/>
        </w:rPr>
        <w:t>,</w:t>
      </w:r>
      <w:proofErr w:type="gramEnd"/>
      <w:r w:rsidRPr="002D7F08">
        <w:rPr>
          <w:sz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Отказ в регистрации уведомления, а также невыдача талона-уведомления не допускается.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6. Конфиденциальность полученных сведений обеспечивается представителем нанимателя (работодателя).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 xml:space="preserve">7. </w:t>
      </w:r>
      <w:proofErr w:type="gramStart"/>
      <w:r w:rsidRPr="002D7F08">
        <w:rPr>
          <w:sz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лицом по поручению представителя нанимателя (работодателя) путем направления уведомлений в прокуратуру, полицию, ФСБ</w:t>
      </w:r>
      <w:proofErr w:type="gramEnd"/>
      <w:r w:rsidRPr="002D7F08">
        <w:rPr>
          <w:sz w:val="28"/>
        </w:rPr>
        <w:t xml:space="preserve">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 xml:space="preserve">8. Уведомление направляется </w:t>
      </w:r>
      <w:r w:rsidR="00D7208F">
        <w:rPr>
          <w:sz w:val="28"/>
        </w:rPr>
        <w:t xml:space="preserve">главой администрации </w:t>
      </w:r>
      <w:r w:rsidR="00D7208F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D7208F" w:rsidRPr="00976E5F">
        <w:rPr>
          <w:bCs/>
          <w:kern w:val="36"/>
          <w:sz w:val="28"/>
          <w:szCs w:val="28"/>
        </w:rPr>
        <w:t xml:space="preserve"> </w:t>
      </w:r>
      <w:r w:rsidRPr="002D7F08">
        <w:rPr>
          <w:sz w:val="28"/>
        </w:rPr>
        <w:t xml:space="preserve">в органы прокуратуры, полиции, ФСБ России либо в их территориальные органы не позднее 10 дней </w:t>
      </w:r>
      <w:proofErr w:type="gramStart"/>
      <w:r w:rsidRPr="002D7F08">
        <w:rPr>
          <w:sz w:val="28"/>
        </w:rPr>
        <w:t>с даты</w:t>
      </w:r>
      <w:proofErr w:type="gramEnd"/>
      <w:r w:rsidRPr="002D7F08">
        <w:rPr>
          <w:sz w:val="28"/>
        </w:rPr>
        <w:t xml:space="preserve"> его регистрации в журнале. По решению </w:t>
      </w:r>
      <w:r w:rsidR="00D7208F">
        <w:rPr>
          <w:sz w:val="28"/>
        </w:rPr>
        <w:t xml:space="preserve">главы администрации </w:t>
      </w:r>
      <w:r w:rsidR="00D7208F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="00D7208F" w:rsidRPr="00976E5F">
        <w:rPr>
          <w:bCs/>
          <w:kern w:val="36"/>
          <w:sz w:val="28"/>
          <w:szCs w:val="28"/>
        </w:rPr>
        <w:t xml:space="preserve"> </w:t>
      </w:r>
      <w:r w:rsidRPr="002D7F08">
        <w:rPr>
          <w:sz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 xml:space="preserve">9. 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 w:rsidR="00D7208F">
        <w:rPr>
          <w:sz w:val="28"/>
        </w:rPr>
        <w:t>главу</w:t>
      </w:r>
      <w:r w:rsidR="00D7208F">
        <w:rPr>
          <w:sz w:val="28"/>
        </w:rPr>
        <w:t xml:space="preserve"> администрации </w:t>
      </w:r>
      <w:r w:rsidR="00D7208F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Pr="002D7F08">
        <w:rPr>
          <w:sz w:val="28"/>
        </w:rPr>
        <w:t>в порядке, аналогичном настоящим рекомендациям.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 xml:space="preserve">10. </w:t>
      </w:r>
      <w:proofErr w:type="gramStart"/>
      <w:r w:rsidRPr="002D7F08">
        <w:rPr>
          <w:sz w:val="28"/>
        </w:rPr>
        <w:t xml:space="preserve">Государственная защита муниципального служащего, уведомившего </w:t>
      </w:r>
      <w:r w:rsidR="00D7208F">
        <w:rPr>
          <w:sz w:val="28"/>
        </w:rPr>
        <w:t>глав</w:t>
      </w:r>
      <w:r w:rsidR="00D7208F">
        <w:rPr>
          <w:sz w:val="28"/>
        </w:rPr>
        <w:t>у</w:t>
      </w:r>
      <w:r w:rsidR="00D7208F">
        <w:rPr>
          <w:sz w:val="28"/>
        </w:rPr>
        <w:t xml:space="preserve"> администрации </w:t>
      </w:r>
      <w:r w:rsidR="00D7208F">
        <w:rPr>
          <w:bCs/>
          <w:kern w:val="36"/>
          <w:sz w:val="28"/>
          <w:szCs w:val="28"/>
        </w:rPr>
        <w:t>Комсомольского сельского поселения</w:t>
      </w:r>
      <w:r w:rsidRPr="002D7F08">
        <w:rPr>
          <w:sz w:val="28"/>
        </w:rPr>
        <w:t>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2D7F08">
        <w:rPr>
          <w:sz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законом от 20.08.2004 N 119-ФЗ "О государственной защите потерпевших, свидетелей и иных участников уголовного судопроизводства".</w:t>
      </w:r>
    </w:p>
    <w:p w:rsidR="00652091" w:rsidRPr="002D7F08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 xml:space="preserve">11. </w:t>
      </w:r>
      <w:proofErr w:type="gramStart"/>
      <w:r w:rsidR="00D7208F">
        <w:rPr>
          <w:sz w:val="28"/>
        </w:rPr>
        <w:t>Г</w:t>
      </w:r>
      <w:r w:rsidR="00D7208F">
        <w:rPr>
          <w:sz w:val="28"/>
        </w:rPr>
        <w:t>лав</w:t>
      </w:r>
      <w:r w:rsidR="00D7208F">
        <w:rPr>
          <w:sz w:val="28"/>
        </w:rPr>
        <w:t>ой</w:t>
      </w:r>
      <w:r w:rsidR="00D7208F">
        <w:rPr>
          <w:sz w:val="28"/>
        </w:rPr>
        <w:t xml:space="preserve"> администрации </w:t>
      </w:r>
      <w:r w:rsidR="00D7208F">
        <w:rPr>
          <w:bCs/>
          <w:kern w:val="36"/>
          <w:sz w:val="28"/>
          <w:szCs w:val="28"/>
        </w:rPr>
        <w:t xml:space="preserve">Комсомольского сельского поселения </w:t>
      </w:r>
      <w:r w:rsidRPr="002D7F08">
        <w:rPr>
          <w:sz w:val="28"/>
        </w:rPr>
        <w:t>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2D7F08">
        <w:rPr>
          <w:sz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52091" w:rsidRDefault="00652091" w:rsidP="000E471F">
      <w:pPr>
        <w:ind w:firstLine="709"/>
        <w:jc w:val="both"/>
        <w:rPr>
          <w:sz w:val="28"/>
        </w:rPr>
      </w:pPr>
      <w:r w:rsidRPr="002D7F08">
        <w:rPr>
          <w:sz w:val="28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0E471F" w:rsidRDefault="000E471F" w:rsidP="000E471F">
      <w:pPr>
        <w:ind w:firstLine="709"/>
        <w:jc w:val="both"/>
        <w:rPr>
          <w:sz w:val="28"/>
        </w:rPr>
      </w:pPr>
    </w:p>
    <w:p w:rsidR="000E471F" w:rsidRDefault="000E471F" w:rsidP="000E471F">
      <w:pPr>
        <w:ind w:firstLine="709"/>
        <w:jc w:val="both"/>
        <w:rPr>
          <w:sz w:val="28"/>
        </w:rPr>
      </w:pPr>
    </w:p>
    <w:p w:rsidR="000E471F" w:rsidRDefault="000E471F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CF18C6" w:rsidRDefault="00CF18C6" w:rsidP="000E471F">
      <w:pPr>
        <w:ind w:firstLine="709"/>
        <w:jc w:val="both"/>
        <w:rPr>
          <w:sz w:val="28"/>
        </w:rPr>
      </w:pPr>
    </w:p>
    <w:p w:rsidR="00652091" w:rsidRPr="002D7F08" w:rsidRDefault="00652091" w:rsidP="000E471F">
      <w:pPr>
        <w:ind w:firstLine="709"/>
        <w:jc w:val="both"/>
        <w:rPr>
          <w:sz w:val="28"/>
        </w:rPr>
      </w:pPr>
    </w:p>
    <w:p w:rsidR="000E471F" w:rsidRPr="00CF18C6" w:rsidRDefault="00652091" w:rsidP="000E471F">
      <w:pPr>
        <w:ind w:firstLine="709"/>
        <w:jc w:val="right"/>
      </w:pPr>
      <w:r w:rsidRPr="00CF18C6">
        <w:t xml:space="preserve">Приложение N 1 </w:t>
      </w:r>
    </w:p>
    <w:p w:rsidR="000E471F" w:rsidRPr="00CF18C6" w:rsidRDefault="00652091" w:rsidP="000E471F">
      <w:pPr>
        <w:ind w:firstLine="709"/>
        <w:jc w:val="right"/>
      </w:pPr>
      <w:r w:rsidRPr="00CF18C6">
        <w:t xml:space="preserve">к Порядку уведомления представителя </w:t>
      </w:r>
    </w:p>
    <w:p w:rsidR="000E471F" w:rsidRPr="00CF18C6" w:rsidRDefault="00652091" w:rsidP="000E471F">
      <w:pPr>
        <w:ind w:firstLine="709"/>
        <w:jc w:val="right"/>
      </w:pPr>
      <w:r w:rsidRPr="00CF18C6">
        <w:t xml:space="preserve">нанимателя (работодателя) о фактах </w:t>
      </w:r>
    </w:p>
    <w:p w:rsidR="000E471F" w:rsidRPr="00CF18C6" w:rsidRDefault="00652091" w:rsidP="000E471F">
      <w:pPr>
        <w:ind w:firstLine="709"/>
        <w:jc w:val="right"/>
      </w:pPr>
      <w:r w:rsidRPr="00CF18C6">
        <w:t xml:space="preserve">обращения в целях склонения </w:t>
      </w:r>
    </w:p>
    <w:p w:rsidR="000E471F" w:rsidRPr="00CF18C6" w:rsidRDefault="00652091" w:rsidP="000E471F">
      <w:pPr>
        <w:ind w:firstLine="709"/>
        <w:jc w:val="right"/>
      </w:pPr>
      <w:r w:rsidRPr="00CF18C6">
        <w:t xml:space="preserve">муниципального служащего администрации </w:t>
      </w:r>
    </w:p>
    <w:p w:rsidR="000E471F" w:rsidRPr="00CF18C6" w:rsidRDefault="000E471F" w:rsidP="000E471F">
      <w:pPr>
        <w:ind w:firstLine="709"/>
        <w:jc w:val="right"/>
      </w:pPr>
      <w:r w:rsidRPr="00CF18C6">
        <w:t xml:space="preserve">Комсомольского сельского поселения </w:t>
      </w:r>
    </w:p>
    <w:p w:rsidR="00F670E1" w:rsidRPr="00CF18C6" w:rsidRDefault="00652091" w:rsidP="000E471F">
      <w:pPr>
        <w:ind w:firstLine="709"/>
        <w:jc w:val="right"/>
      </w:pPr>
      <w:r w:rsidRPr="00CF18C6">
        <w:t>Комсомольского района</w:t>
      </w:r>
      <w:r w:rsidR="00F670E1" w:rsidRPr="00CF18C6">
        <w:t xml:space="preserve"> </w:t>
      </w:r>
    </w:p>
    <w:p w:rsidR="00F670E1" w:rsidRPr="00CF18C6" w:rsidRDefault="00F670E1" w:rsidP="000E471F">
      <w:pPr>
        <w:ind w:firstLine="709"/>
        <w:jc w:val="right"/>
      </w:pPr>
      <w:r w:rsidRPr="00CF18C6">
        <w:t xml:space="preserve">Чувашской Республики </w:t>
      </w:r>
    </w:p>
    <w:p w:rsidR="000E471F" w:rsidRPr="00CF18C6" w:rsidRDefault="00F670E1" w:rsidP="00F670E1">
      <w:pPr>
        <w:ind w:firstLine="709"/>
        <w:jc w:val="right"/>
      </w:pPr>
      <w:r w:rsidRPr="00CF18C6">
        <w:t>к совершению</w:t>
      </w:r>
    </w:p>
    <w:p w:rsidR="00652091" w:rsidRPr="002D7F08" w:rsidRDefault="00652091" w:rsidP="000E471F">
      <w:pPr>
        <w:ind w:firstLine="709"/>
        <w:jc w:val="right"/>
        <w:rPr>
          <w:sz w:val="28"/>
        </w:rPr>
      </w:pPr>
      <w:r w:rsidRPr="00CF18C6">
        <w:t>коррупционных правонарушений</w:t>
      </w:r>
    </w:p>
    <w:p w:rsidR="00652091" w:rsidRPr="002D7F08" w:rsidRDefault="00652091" w:rsidP="000E471F">
      <w:pPr>
        <w:jc w:val="right"/>
        <w:rPr>
          <w:sz w:val="28"/>
        </w:rPr>
      </w:pP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(Ф.И.О, должность представителя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нанимателя (работодателя)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(наименование органа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местного самоуправления)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(Ф.И.О., должность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  муниципального служащего,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        место жительства, телефон)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о факте обращения в целях склонения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муниципального служащего к совершению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коррупционных правонарушений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Сообщаю, что: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обращения к муниципальному служащему в связи с исполнением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им служебных обязанностей каких-либо лиц в целях склонения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его к совершению коррупционных правонарушений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(дата, место, время, другие условия)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должен был бы совершить муниципальный служащий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       по просьбе обратившихся лиц)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склоняющем</w:t>
      </w:r>
      <w:proofErr w:type="gramEnd"/>
      <w:r w:rsidRPr="00652091">
        <w:rPr>
          <w:rFonts w:ascii="Courier New" w:hAnsi="Courier New" w:cs="Courier New"/>
          <w:sz w:val="20"/>
          <w:szCs w:val="20"/>
        </w:rPr>
        <w:t xml:space="preserve"> к коррупционному правонарушению)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(подкуп, угроза, обман и т.д.), а также информация об отказе (согласии)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 (дата, подпись, инициалы и фамилия)</w:t>
      </w:r>
    </w:p>
    <w:p w:rsidR="00CF18C6" w:rsidRDefault="00CF18C6" w:rsidP="000E471F">
      <w:pPr>
        <w:jc w:val="right"/>
      </w:pPr>
    </w:p>
    <w:p w:rsidR="00CF18C6" w:rsidRDefault="00CF18C6" w:rsidP="000E471F">
      <w:pPr>
        <w:jc w:val="right"/>
      </w:pPr>
    </w:p>
    <w:p w:rsidR="00CF18C6" w:rsidRDefault="00CF18C6" w:rsidP="000E471F">
      <w:pPr>
        <w:jc w:val="right"/>
      </w:pPr>
    </w:p>
    <w:p w:rsidR="00CF18C6" w:rsidRDefault="00CF18C6" w:rsidP="000E471F">
      <w:pPr>
        <w:jc w:val="right"/>
      </w:pPr>
    </w:p>
    <w:p w:rsidR="00CF18C6" w:rsidRDefault="00CF18C6" w:rsidP="000E471F">
      <w:pPr>
        <w:jc w:val="right"/>
      </w:pPr>
    </w:p>
    <w:p w:rsidR="000E471F" w:rsidRDefault="00652091" w:rsidP="000E471F">
      <w:pPr>
        <w:jc w:val="right"/>
      </w:pPr>
      <w:r w:rsidRPr="00652091">
        <w:t xml:space="preserve">Приложение N 2 </w:t>
      </w:r>
    </w:p>
    <w:p w:rsidR="000E471F" w:rsidRDefault="00652091" w:rsidP="000E471F">
      <w:pPr>
        <w:jc w:val="right"/>
      </w:pPr>
      <w:r w:rsidRPr="00652091">
        <w:t xml:space="preserve">к Порядку уведомления представителя </w:t>
      </w:r>
    </w:p>
    <w:p w:rsidR="000E471F" w:rsidRDefault="00652091" w:rsidP="000E471F">
      <w:pPr>
        <w:jc w:val="right"/>
      </w:pPr>
      <w:r w:rsidRPr="00652091">
        <w:t xml:space="preserve">нанимателя (работодателя) о фактах обращения </w:t>
      </w:r>
    </w:p>
    <w:p w:rsidR="000E471F" w:rsidRDefault="00652091" w:rsidP="000E471F">
      <w:pPr>
        <w:jc w:val="right"/>
      </w:pPr>
      <w:r w:rsidRPr="00652091">
        <w:t xml:space="preserve">в целях склонения муниципального служащего </w:t>
      </w:r>
    </w:p>
    <w:p w:rsidR="000E471F" w:rsidRDefault="00652091" w:rsidP="000E471F">
      <w:pPr>
        <w:jc w:val="right"/>
      </w:pPr>
      <w:r w:rsidRPr="00652091">
        <w:t xml:space="preserve">администрации </w:t>
      </w:r>
      <w:r w:rsidR="000E471F">
        <w:t xml:space="preserve">Комсомольского сельского поселения </w:t>
      </w:r>
    </w:p>
    <w:p w:rsidR="000E471F" w:rsidRDefault="00652091" w:rsidP="000E471F">
      <w:pPr>
        <w:jc w:val="right"/>
      </w:pPr>
      <w:r w:rsidRPr="00652091">
        <w:t xml:space="preserve">Комсомольского района к совершению </w:t>
      </w:r>
    </w:p>
    <w:p w:rsidR="00652091" w:rsidRPr="00652091" w:rsidRDefault="00652091" w:rsidP="000E471F">
      <w:pPr>
        <w:jc w:val="right"/>
      </w:pPr>
      <w:r w:rsidRPr="00652091">
        <w:t>коррупционных правонарушений</w:t>
      </w:r>
    </w:p>
    <w:p w:rsidR="00652091" w:rsidRPr="00652091" w:rsidRDefault="00652091" w:rsidP="000E471F">
      <w:pPr>
        <w:jc w:val="right"/>
      </w:pPr>
    </w:p>
    <w:p w:rsidR="00652091" w:rsidRPr="00652091" w:rsidRDefault="00652091" w:rsidP="00652091">
      <w:r w:rsidRPr="00652091">
        <w:t>Журнал регистрации уведомлений о фактах обращения в целях склонения муниципального служащего к совершению коррупционных правонарушений _____________________________________________________ (наименование органа местного самоуправления)</w:t>
      </w:r>
    </w:p>
    <w:p w:rsidR="00652091" w:rsidRPr="00652091" w:rsidRDefault="00652091" w:rsidP="0065209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456"/>
        <w:gridCol w:w="717"/>
        <w:gridCol w:w="1841"/>
        <w:gridCol w:w="1097"/>
        <w:gridCol w:w="1230"/>
        <w:gridCol w:w="1345"/>
        <w:gridCol w:w="1345"/>
      </w:tblGrid>
      <w:tr w:rsidR="00652091" w:rsidRPr="00652091" w:rsidTr="00652091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52091" w:rsidRPr="00652091" w:rsidRDefault="00652091" w:rsidP="00652091">
            <w:r w:rsidRPr="00652091">
              <w:t>N</w:t>
            </w:r>
          </w:p>
          <w:p w:rsidR="00652091" w:rsidRPr="00652091" w:rsidRDefault="00652091" w:rsidP="00652091">
            <w:proofErr w:type="gramStart"/>
            <w:r w:rsidRPr="00652091">
              <w:t>п</w:t>
            </w:r>
            <w:proofErr w:type="gramEnd"/>
            <w:r w:rsidRPr="00652091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2091" w:rsidRPr="00652091" w:rsidRDefault="00652091" w:rsidP="00652091">
            <w:r w:rsidRPr="00652091">
              <w:t>Номер, дата уведомления (указывается номер и дата талона-уведомления)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52091" w:rsidRPr="00652091" w:rsidRDefault="00652091" w:rsidP="00652091">
            <w:r w:rsidRPr="00652091">
              <w:t>Сведения о муниципальном служащем, направившем уведомление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2091" w:rsidRPr="00652091" w:rsidRDefault="00652091" w:rsidP="00652091">
            <w:r w:rsidRPr="00652091">
              <w:t>Краткое содержание уведомления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2091" w:rsidRPr="00652091" w:rsidRDefault="00652091" w:rsidP="00652091">
            <w:r w:rsidRPr="00652091">
              <w:t>Ф.И.О. лица, принявшего уведомление</w:t>
            </w:r>
          </w:p>
        </w:tc>
      </w:tr>
      <w:tr w:rsidR="00652091" w:rsidRPr="00652091" w:rsidTr="0065209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Merge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>
            <w:r w:rsidRPr="00652091">
              <w:t>Ф.И.О.</w:t>
            </w:r>
          </w:p>
        </w:tc>
        <w:tc>
          <w:tcPr>
            <w:tcW w:w="0" w:type="auto"/>
            <w:vAlign w:val="center"/>
            <w:hideMark/>
          </w:tcPr>
          <w:p w:rsidR="00652091" w:rsidRPr="00652091" w:rsidRDefault="00652091" w:rsidP="00652091">
            <w:r w:rsidRPr="00652091"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0" w:type="auto"/>
            <w:vAlign w:val="center"/>
            <w:hideMark/>
          </w:tcPr>
          <w:p w:rsidR="00652091" w:rsidRPr="00652091" w:rsidRDefault="00652091" w:rsidP="00652091">
            <w:r w:rsidRPr="00652091"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52091" w:rsidRPr="00652091" w:rsidRDefault="00652091" w:rsidP="00652091">
            <w:r w:rsidRPr="00652091">
              <w:t>контактный номер телефона</w:t>
            </w:r>
          </w:p>
        </w:tc>
        <w:tc>
          <w:tcPr>
            <w:tcW w:w="0" w:type="auto"/>
            <w:vMerge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Merge/>
            <w:vAlign w:val="center"/>
            <w:hideMark/>
          </w:tcPr>
          <w:p w:rsidR="00652091" w:rsidRPr="00652091" w:rsidRDefault="00652091" w:rsidP="00652091"/>
        </w:tc>
      </w:tr>
      <w:tr w:rsidR="00652091" w:rsidRPr="00652091" w:rsidTr="00652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</w:tr>
      <w:tr w:rsidR="00652091" w:rsidRPr="00652091" w:rsidTr="00652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  <w:tc>
          <w:tcPr>
            <w:tcW w:w="0" w:type="auto"/>
            <w:vAlign w:val="center"/>
            <w:hideMark/>
          </w:tcPr>
          <w:p w:rsidR="00652091" w:rsidRPr="00652091" w:rsidRDefault="00652091" w:rsidP="00652091"/>
        </w:tc>
      </w:tr>
    </w:tbl>
    <w:p w:rsidR="00652091" w:rsidRDefault="00652091" w:rsidP="00652091"/>
    <w:p w:rsidR="000E471F" w:rsidRDefault="000E471F" w:rsidP="00652091"/>
    <w:p w:rsidR="000E471F" w:rsidRDefault="000E471F" w:rsidP="00652091"/>
    <w:p w:rsidR="000E471F" w:rsidRDefault="000E471F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CF18C6" w:rsidRDefault="00CF18C6" w:rsidP="00652091"/>
    <w:p w:rsidR="000E471F" w:rsidRDefault="000E471F" w:rsidP="00652091"/>
    <w:p w:rsidR="000E471F" w:rsidRPr="00652091" w:rsidRDefault="000E471F" w:rsidP="00652091"/>
    <w:p w:rsidR="000E471F" w:rsidRDefault="000E471F" w:rsidP="000E471F">
      <w:pPr>
        <w:jc w:val="right"/>
      </w:pPr>
      <w:r w:rsidRPr="00652091">
        <w:t xml:space="preserve">Приложение N </w:t>
      </w:r>
      <w:r>
        <w:t>3</w:t>
      </w:r>
      <w:r w:rsidRPr="00652091">
        <w:t xml:space="preserve"> </w:t>
      </w:r>
    </w:p>
    <w:p w:rsidR="000E471F" w:rsidRDefault="000E471F" w:rsidP="000E471F">
      <w:pPr>
        <w:jc w:val="right"/>
      </w:pPr>
      <w:r w:rsidRPr="00652091">
        <w:t xml:space="preserve">к Порядку уведомления представителя </w:t>
      </w:r>
    </w:p>
    <w:p w:rsidR="000E471F" w:rsidRDefault="000E471F" w:rsidP="000E471F">
      <w:pPr>
        <w:jc w:val="right"/>
      </w:pPr>
      <w:r w:rsidRPr="00652091">
        <w:t xml:space="preserve">нанимателя (работодателя) о фактах обращения </w:t>
      </w:r>
    </w:p>
    <w:p w:rsidR="000E471F" w:rsidRDefault="000E471F" w:rsidP="000E471F">
      <w:pPr>
        <w:jc w:val="right"/>
      </w:pPr>
      <w:r w:rsidRPr="00652091">
        <w:t xml:space="preserve">в целях склонения муниципального служащего </w:t>
      </w:r>
    </w:p>
    <w:p w:rsidR="000E471F" w:rsidRDefault="000E471F" w:rsidP="000E471F">
      <w:pPr>
        <w:jc w:val="right"/>
      </w:pPr>
      <w:r w:rsidRPr="00652091">
        <w:t xml:space="preserve">администрации </w:t>
      </w:r>
      <w:r>
        <w:t xml:space="preserve">Комсомольского сельского поселения </w:t>
      </w:r>
    </w:p>
    <w:p w:rsidR="000E471F" w:rsidRDefault="000E471F" w:rsidP="000E471F">
      <w:pPr>
        <w:jc w:val="right"/>
      </w:pPr>
      <w:r w:rsidRPr="00652091">
        <w:t xml:space="preserve">Комсомольского района к совершению </w:t>
      </w:r>
    </w:p>
    <w:p w:rsidR="000E471F" w:rsidRPr="00652091" w:rsidRDefault="000E471F" w:rsidP="000E471F">
      <w:pPr>
        <w:jc w:val="right"/>
      </w:pPr>
      <w:r w:rsidRPr="00652091">
        <w:t>коррупционных правонарушений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ТАЛОН-КОРЕШОК           │        ТАЛОН-УВЕДОМЛЕНИЕ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N __________           │           N __________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│ Уведомление принято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652091">
        <w:rPr>
          <w:rFonts w:ascii="Courier New" w:hAnsi="Courier New" w:cs="Courier New"/>
          <w:sz w:val="20"/>
          <w:szCs w:val="20"/>
        </w:rPr>
        <w:t xml:space="preserve"> ____________│ Уведомление принято от 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(Ф.И.О. муниципального служащего) │ (Ф.И.О. муниципального служащего)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Краткое содержание уведомления ____│ Краткое содержание уведомления 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Уведомление принято: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52091">
        <w:rPr>
          <w:rFonts w:ascii="Courier New" w:hAnsi="Courier New" w:cs="Courier New"/>
          <w:sz w:val="20"/>
          <w:szCs w:val="20"/>
        </w:rPr>
        <w:t>│      (подпись и должность лица,    │     (Ф.И.О., должность лица,       │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52091">
        <w:rPr>
          <w:rFonts w:ascii="Courier New" w:hAnsi="Courier New" w:cs="Courier New"/>
          <w:sz w:val="20"/>
          <w:szCs w:val="20"/>
        </w:rPr>
        <w:t>│       принявшего уведомление)      │      принявшего уведомление)       │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│___________________________________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"___" __________ 20__ г.      │         (номер по Журналу)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     "___" __________ 20__ г.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52091">
        <w:rPr>
          <w:rFonts w:ascii="Courier New" w:hAnsi="Courier New" w:cs="Courier New"/>
          <w:sz w:val="20"/>
          <w:szCs w:val="20"/>
        </w:rPr>
        <w:t>│      (подпись лица, получившего    │___________________________________ │</w:t>
      </w:r>
      <w:proofErr w:type="gramEnd"/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талон-уведомление)        │ (подпись муниципального служащего,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 xml:space="preserve">│                                    │     </w:t>
      </w:r>
      <w:proofErr w:type="gramStart"/>
      <w:r w:rsidRPr="00652091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52091">
        <w:rPr>
          <w:rFonts w:ascii="Courier New" w:hAnsi="Courier New" w:cs="Courier New"/>
          <w:sz w:val="20"/>
          <w:szCs w:val="20"/>
        </w:rPr>
        <w:t xml:space="preserve"> уведомление)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"___" __________ 20__ г.     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52091" w:rsidRPr="00652091" w:rsidRDefault="00652091" w:rsidP="0065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209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</w:t>
      </w:r>
    </w:p>
    <w:p w:rsidR="003341CF" w:rsidRDefault="003341CF"/>
    <w:sectPr w:rsidR="0033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91"/>
    <w:rsid w:val="000E471F"/>
    <w:rsid w:val="002D318B"/>
    <w:rsid w:val="002D7F08"/>
    <w:rsid w:val="003341CF"/>
    <w:rsid w:val="005D472E"/>
    <w:rsid w:val="00652091"/>
    <w:rsid w:val="00976E5F"/>
    <w:rsid w:val="00A65D70"/>
    <w:rsid w:val="00AC5021"/>
    <w:rsid w:val="00CF18C6"/>
    <w:rsid w:val="00D7208F"/>
    <w:rsid w:val="00F00EFD"/>
    <w:rsid w:val="00F670E1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7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0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2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091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091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091"/>
    <w:rPr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2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091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5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4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7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0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2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091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091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091"/>
    <w:rPr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2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091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5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2598</Words>
  <Characters>14813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2019-09-18T11:38:00Z</cp:lastPrinted>
  <dcterms:created xsi:type="dcterms:W3CDTF">2019-07-18T05:33:00Z</dcterms:created>
  <dcterms:modified xsi:type="dcterms:W3CDTF">2019-09-18T12:03:00Z</dcterms:modified>
</cp:coreProperties>
</file>