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5238EC" w:rsidRPr="005238EC" w:rsidTr="0050229C">
        <w:trPr>
          <w:cantSplit/>
          <w:trHeight w:val="442"/>
        </w:trPr>
        <w:tc>
          <w:tcPr>
            <w:tcW w:w="4428" w:type="dxa"/>
          </w:tcPr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5238EC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5238EC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5238EC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7A4069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37465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8EC" w:rsidRPr="005238EC" w:rsidTr="0050229C">
        <w:trPr>
          <w:cantSplit/>
          <w:trHeight w:val="2476"/>
        </w:trPr>
        <w:tc>
          <w:tcPr>
            <w:tcW w:w="4428" w:type="dxa"/>
          </w:tcPr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5238EC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5238EC" w:rsidRPr="005238EC" w:rsidRDefault="005238EC" w:rsidP="0050229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5238EC" w:rsidRPr="005238EC" w:rsidRDefault="005238EC" w:rsidP="0050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Default="005238EC" w:rsidP="005238E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A52BC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19ç. чӳк</w:t>
            </w:r>
            <w:r w:rsidR="00BB402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уйăхĕн </w:t>
            </w:r>
            <w:r w:rsidR="00A52BC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11-мĕшĕ.№ 69</w:t>
            </w:r>
          </w:p>
          <w:p w:rsidR="005238EC" w:rsidRPr="005238EC" w:rsidRDefault="005238EC" w:rsidP="005238E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Pr="005238EC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5238EC" w:rsidRPr="005238EC" w:rsidRDefault="005238EC" w:rsidP="0050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5238EC" w:rsidRPr="005238EC" w:rsidRDefault="005238EC" w:rsidP="0050229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5238EC" w:rsidRPr="005238EC" w:rsidRDefault="005238EC" w:rsidP="0050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A52BC4" w:rsidP="0050229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«11</w:t>
            </w:r>
            <w:r w:rsidR="005238EC"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ноября 2019 г.№69</w:t>
            </w:r>
          </w:p>
          <w:p w:rsidR="005238EC" w:rsidRPr="005238EC" w:rsidRDefault="005238EC" w:rsidP="0050229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5238EC" w:rsidRPr="00A52BC4" w:rsidRDefault="005238EC" w:rsidP="007C5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2BC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</w:t>
      </w:r>
    </w:p>
    <w:tbl>
      <w:tblPr>
        <w:tblStyle w:val="a8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2"/>
      </w:tblGrid>
      <w:tr w:rsidR="00A52BC4" w:rsidRPr="00A52BC4" w:rsidTr="00DD16AD">
        <w:trPr>
          <w:trHeight w:val="286"/>
        </w:trPr>
        <w:tc>
          <w:tcPr>
            <w:tcW w:w="10442" w:type="dxa"/>
            <w:hideMark/>
          </w:tcPr>
          <w:p w:rsidR="00A52BC4" w:rsidRPr="00A52BC4" w:rsidRDefault="00A52BC4" w:rsidP="00DD1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BC4" w:rsidRPr="00A52BC4" w:rsidRDefault="00A52BC4" w:rsidP="00A52BC4">
      <w:pPr>
        <w:autoSpaceDE w:val="0"/>
        <w:autoSpaceDN w:val="0"/>
        <w:adjustRightInd w:val="0"/>
        <w:ind w:right="15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2BC4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r w:rsidRPr="00A52BC4">
        <w:rPr>
          <w:rFonts w:ascii="Times New Roman" w:hAnsi="Times New Roman" w:cs="Times New Roman"/>
          <w:b/>
          <w:bCs/>
          <w:sz w:val="24"/>
          <w:szCs w:val="24"/>
        </w:rPr>
        <w:t>Богатыревского сельского поселения</w:t>
      </w:r>
      <w:r w:rsidRPr="00A52BC4">
        <w:rPr>
          <w:rFonts w:ascii="Times New Roman" w:hAnsi="Times New Roman" w:cs="Times New Roman"/>
          <w:sz w:val="24"/>
          <w:szCs w:val="24"/>
        </w:rPr>
        <w:t xml:space="preserve"> </w:t>
      </w:r>
      <w:r w:rsidRPr="00A52BC4">
        <w:rPr>
          <w:rFonts w:ascii="Times New Roman" w:hAnsi="Times New Roman" w:cs="Times New Roman"/>
          <w:b/>
          <w:sz w:val="24"/>
          <w:szCs w:val="24"/>
        </w:rPr>
        <w:t>Цивильского района Чувашской Республики</w:t>
      </w:r>
    </w:p>
    <w:p w:rsidR="00A52BC4" w:rsidRPr="00A52BC4" w:rsidRDefault="00A52BC4" w:rsidP="00A52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B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A52BC4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«О контрактной системе в сфере закупок товаров, работ, услуг для обеспечения государственных и муниципальных нужд» от 5 апреля 2013 г. № 44-ФЗ, </w:t>
      </w:r>
      <w:hyperlink r:id="rId7" w:history="1">
        <w:r w:rsidRPr="00A52BC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июня 2015 г. N 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</w:t>
      </w:r>
      <w:proofErr w:type="gramEnd"/>
      <w:r w:rsidRPr="00A52BC4">
        <w:rPr>
          <w:rFonts w:ascii="Times New Roman" w:hAnsi="Times New Roman" w:cs="Times New Roman"/>
          <w:sz w:val="24"/>
          <w:szCs w:val="24"/>
        </w:rPr>
        <w:t xml:space="preserve"> о требованиях к форме плана-графика закупок товаров, работ, услуг" администрация </w:t>
      </w:r>
      <w:r w:rsidRPr="00A52BC4">
        <w:rPr>
          <w:rFonts w:ascii="Times New Roman" w:hAnsi="Times New Roman" w:cs="Times New Roman"/>
          <w:bCs/>
          <w:sz w:val="24"/>
          <w:szCs w:val="24"/>
        </w:rPr>
        <w:t>Богатыревского сельского поселения</w:t>
      </w:r>
      <w:r w:rsidRPr="00A52BC4">
        <w:rPr>
          <w:rFonts w:ascii="Times New Roman" w:hAnsi="Times New Roman" w:cs="Times New Roman"/>
          <w:sz w:val="24"/>
          <w:szCs w:val="24"/>
        </w:rPr>
        <w:t xml:space="preserve">  Цивильского района Чувашской Республики</w:t>
      </w:r>
    </w:p>
    <w:p w:rsidR="00A52BC4" w:rsidRPr="00A52BC4" w:rsidRDefault="00A52BC4" w:rsidP="00A52B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2B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52BC4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A52BC4" w:rsidRPr="00A52BC4" w:rsidRDefault="00A52BC4" w:rsidP="00A52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A52BC4">
        <w:rPr>
          <w:rFonts w:ascii="Times New Roman" w:hAnsi="Times New Roman" w:cs="Times New Roman"/>
          <w:sz w:val="24"/>
          <w:szCs w:val="24"/>
        </w:rPr>
        <w:t xml:space="preserve">1. Утвердить прилагаемый </w:t>
      </w:r>
      <w:bookmarkEnd w:id="0"/>
      <w:r w:rsidRPr="00A52BC4">
        <w:rPr>
          <w:rFonts w:ascii="Times New Roman" w:hAnsi="Times New Roman" w:cs="Times New Roman"/>
          <w:sz w:val="24"/>
          <w:szCs w:val="24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r w:rsidRPr="00A52BC4">
        <w:rPr>
          <w:rFonts w:ascii="Times New Roman" w:hAnsi="Times New Roman" w:cs="Times New Roman"/>
          <w:bCs/>
          <w:sz w:val="24"/>
          <w:szCs w:val="24"/>
        </w:rPr>
        <w:t>Богатыревского сельского поселения</w:t>
      </w:r>
      <w:r w:rsidRPr="00A52BC4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Республики, согласно приложению к настоящему постановлению.</w:t>
      </w:r>
    </w:p>
    <w:p w:rsidR="00A52BC4" w:rsidRPr="00A52BC4" w:rsidRDefault="00A52BC4" w:rsidP="00A52BC4">
      <w:pPr>
        <w:pStyle w:val="a9"/>
        <w:ind w:firstLine="708"/>
        <w:jc w:val="both"/>
      </w:pPr>
      <w:bookmarkStart w:id="1" w:name="sub_2"/>
      <w:r w:rsidRPr="00A52BC4">
        <w:t>2. Настоящее постановление вступает в силу  после его  официального опубликования (обнародования) в периодическом печатном издании «Вестник Богатыревского сельского поселения».</w:t>
      </w:r>
    </w:p>
    <w:bookmarkEnd w:id="1"/>
    <w:p w:rsidR="00A52BC4" w:rsidRPr="00A52BC4" w:rsidRDefault="00A52BC4" w:rsidP="00A52BC4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A52BC4" w:rsidRPr="00A52BC4" w:rsidRDefault="00A52BC4" w:rsidP="00A52BC4">
      <w:pPr>
        <w:jc w:val="both"/>
        <w:rPr>
          <w:rFonts w:ascii="Times New Roman" w:hAnsi="Times New Roman" w:cs="Times New Roman"/>
          <w:sz w:val="24"/>
          <w:szCs w:val="24"/>
        </w:rPr>
      </w:pPr>
      <w:r w:rsidRPr="00A52BC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52BC4" w:rsidRPr="00A52BC4" w:rsidRDefault="00A52BC4" w:rsidP="00A52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A52BC4">
        <w:rPr>
          <w:rFonts w:ascii="Times New Roman" w:hAnsi="Times New Roman" w:cs="Times New Roman"/>
          <w:bCs/>
          <w:sz w:val="24"/>
          <w:szCs w:val="24"/>
        </w:rPr>
        <w:t>Богатыревского сельского поселения</w:t>
      </w:r>
      <w:r w:rsidRPr="00A52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А.В.Лаврентьев                       </w:t>
      </w:r>
    </w:p>
    <w:p w:rsidR="00A52BC4" w:rsidRPr="00A52BC4" w:rsidRDefault="00A52BC4" w:rsidP="00A52BC4">
      <w:pPr>
        <w:rPr>
          <w:rFonts w:ascii="Times New Roman" w:hAnsi="Times New Roman" w:cs="Times New Roman"/>
          <w:sz w:val="24"/>
          <w:szCs w:val="24"/>
        </w:rPr>
      </w:pPr>
    </w:p>
    <w:p w:rsidR="00A52BC4" w:rsidRPr="00A52BC4" w:rsidRDefault="00A52BC4" w:rsidP="00A52BC4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1000"/>
      <w:r w:rsidRPr="00A52BC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A52BC4" w:rsidRPr="00A52BC4" w:rsidRDefault="00A52BC4" w:rsidP="00A52BC4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52BC4">
        <w:rPr>
          <w:rFonts w:ascii="Times New Roman" w:hAnsi="Times New Roman" w:cs="Times New Roman"/>
          <w:sz w:val="24"/>
          <w:szCs w:val="24"/>
        </w:rPr>
        <w:t>администрации Богатыревского сельского поселения   Цивильского района от 11.11. 2019 № 69</w:t>
      </w:r>
    </w:p>
    <w:p w:rsidR="00A52BC4" w:rsidRPr="00A52BC4" w:rsidRDefault="00A52BC4" w:rsidP="00A52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BC4" w:rsidRPr="00A52BC4" w:rsidRDefault="00A52BC4" w:rsidP="00A52BC4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proofErr w:type="gramStart"/>
      <w:r w:rsidRPr="00A52BC4">
        <w:rPr>
          <w:rFonts w:ascii="Times New Roman" w:hAnsi="Times New Roman"/>
          <w:sz w:val="24"/>
          <w:szCs w:val="24"/>
        </w:rPr>
        <w:t>П</w:t>
      </w:r>
      <w:proofErr w:type="gramEnd"/>
      <w:r w:rsidRPr="00A52BC4">
        <w:rPr>
          <w:rFonts w:ascii="Times New Roman" w:hAnsi="Times New Roman"/>
          <w:sz w:val="24"/>
          <w:szCs w:val="24"/>
        </w:rPr>
        <w:t xml:space="preserve"> О Р Я Д О К</w:t>
      </w:r>
    </w:p>
    <w:p w:rsidR="00A52BC4" w:rsidRPr="00A52BC4" w:rsidRDefault="00A52BC4" w:rsidP="00A52BC4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A52BC4">
        <w:rPr>
          <w:rFonts w:ascii="Times New Roman" w:hAnsi="Times New Roman"/>
          <w:sz w:val="24"/>
          <w:szCs w:val="24"/>
        </w:rPr>
        <w:t xml:space="preserve">формирования, утверждения и ведения планов-графиков </w:t>
      </w:r>
      <w:r w:rsidRPr="00A52BC4">
        <w:rPr>
          <w:rFonts w:ascii="Times New Roman" w:hAnsi="Times New Roman"/>
          <w:sz w:val="24"/>
          <w:szCs w:val="24"/>
        </w:rPr>
        <w:br/>
        <w:t>закупок товаров, работ, услуг для обеспечения муниципальных нужд</w:t>
      </w:r>
    </w:p>
    <w:p w:rsidR="00A52BC4" w:rsidRPr="00A52BC4" w:rsidRDefault="00A52BC4" w:rsidP="00A52BC4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A52BC4">
        <w:rPr>
          <w:rFonts w:ascii="Times New Roman" w:hAnsi="Times New Roman"/>
          <w:sz w:val="24"/>
          <w:szCs w:val="24"/>
        </w:rPr>
        <w:t xml:space="preserve"> Богатыревского сельского поселения   </w:t>
      </w:r>
      <w:bookmarkEnd w:id="2"/>
      <w:r w:rsidRPr="00A52BC4">
        <w:rPr>
          <w:rFonts w:ascii="Times New Roman" w:hAnsi="Times New Roman"/>
          <w:sz w:val="24"/>
          <w:szCs w:val="24"/>
        </w:rPr>
        <w:br/>
        <w:t>Цивильского района Чувашской Республики</w:t>
      </w:r>
    </w:p>
    <w:p w:rsidR="00A52BC4" w:rsidRPr="00A52BC4" w:rsidRDefault="00A52BC4" w:rsidP="00A52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1"/>
      <w:r w:rsidRPr="00A52B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52BC4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</w:t>
      </w:r>
      <w:r w:rsidRPr="00A52BC4">
        <w:rPr>
          <w:rFonts w:ascii="Times New Roman" w:hAnsi="Times New Roman" w:cs="Times New Roman"/>
          <w:b/>
          <w:sz w:val="24"/>
          <w:szCs w:val="24"/>
        </w:rPr>
        <w:t xml:space="preserve">с </w:t>
      </w:r>
      <w:hyperlink r:id="rId8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hyperlink r:id="rId9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июня 2015 г. N 554 "О требованиях к формированию, утверждению и ведению плана-графика закупок товаров, работ, услуг для обеспечения нужд субъекта Российской Федерации и</w:t>
      </w:r>
      <w:proofErr w:type="gramEnd"/>
      <w:r w:rsidRPr="00A52BC4">
        <w:rPr>
          <w:rFonts w:ascii="Times New Roman" w:hAnsi="Times New Roman" w:cs="Times New Roman"/>
          <w:sz w:val="24"/>
          <w:szCs w:val="24"/>
        </w:rPr>
        <w:t xml:space="preserve"> муниципальных нужд, а также о требованиях к форме плана-графика закупок товаров, работ, услуг" и определяет процедуру формирования, утверждения и ведения плана-графика закупок товаров, работ, услуг для обеспечения муниципальных нужд </w:t>
      </w:r>
      <w:r w:rsidRPr="00A52BC4">
        <w:rPr>
          <w:rFonts w:ascii="Times New Roman" w:hAnsi="Times New Roman" w:cs="Times New Roman"/>
          <w:bCs/>
          <w:sz w:val="24"/>
          <w:szCs w:val="24"/>
        </w:rPr>
        <w:t xml:space="preserve">Богатыревского сельского поселения </w:t>
      </w:r>
      <w:r w:rsidRPr="00A52BC4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 (далее также - закупка).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2"/>
      <w:bookmarkEnd w:id="3"/>
      <w:r w:rsidRPr="00A52BC4">
        <w:rPr>
          <w:rFonts w:ascii="Times New Roman" w:hAnsi="Times New Roman" w:cs="Times New Roman"/>
          <w:sz w:val="24"/>
          <w:szCs w:val="24"/>
        </w:rPr>
        <w:t>2. Планы-графики закупок утверждаются в течение 10 рабочих дней следующими заказчиками: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1"/>
      <w:bookmarkEnd w:id="4"/>
      <w:r w:rsidRPr="00A52BC4">
        <w:rPr>
          <w:rFonts w:ascii="Times New Roman" w:hAnsi="Times New Roman" w:cs="Times New Roman"/>
          <w:sz w:val="24"/>
          <w:szCs w:val="24"/>
        </w:rPr>
        <w:t xml:space="preserve">а) муниципальными заказчиками, действующими от имени </w:t>
      </w:r>
      <w:r w:rsidRPr="00A52BC4">
        <w:rPr>
          <w:rFonts w:ascii="Times New Roman" w:hAnsi="Times New Roman" w:cs="Times New Roman"/>
          <w:bCs/>
          <w:sz w:val="24"/>
          <w:szCs w:val="24"/>
        </w:rPr>
        <w:t xml:space="preserve">Богатыревского сельского поселения </w:t>
      </w:r>
      <w:r w:rsidRPr="00A52BC4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 (далее - муниципальный заказчик),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10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A52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BC4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2"/>
      <w:bookmarkEnd w:id="5"/>
      <w:proofErr w:type="gramStart"/>
      <w:r w:rsidRPr="00A52BC4">
        <w:rPr>
          <w:rFonts w:ascii="Times New Roman" w:hAnsi="Times New Roman" w:cs="Times New Roman"/>
          <w:sz w:val="24"/>
          <w:szCs w:val="24"/>
        </w:rPr>
        <w:t xml:space="preserve">б) бюджетными учреждениями </w:t>
      </w:r>
      <w:r w:rsidRPr="00A52BC4">
        <w:rPr>
          <w:rFonts w:ascii="Times New Roman" w:hAnsi="Times New Roman" w:cs="Times New Roman"/>
          <w:bCs/>
          <w:sz w:val="24"/>
          <w:szCs w:val="24"/>
        </w:rPr>
        <w:t>Богатыревского сельского поселения</w:t>
      </w:r>
      <w:r w:rsidRPr="00A52BC4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Республики, муниципальными унитарными предприятиями </w:t>
      </w:r>
      <w:r w:rsidRPr="00A52BC4">
        <w:rPr>
          <w:rFonts w:ascii="Times New Roman" w:hAnsi="Times New Roman" w:cs="Times New Roman"/>
          <w:bCs/>
          <w:sz w:val="24"/>
          <w:szCs w:val="24"/>
        </w:rPr>
        <w:t xml:space="preserve">Богатыревского сельского поселения </w:t>
      </w:r>
      <w:r w:rsidRPr="00A52BC4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Республики, за исключением закупок, осуществляемых в соответствии </w:t>
      </w:r>
      <w:r w:rsidRPr="00A52BC4">
        <w:rPr>
          <w:rFonts w:ascii="Times New Roman" w:hAnsi="Times New Roman" w:cs="Times New Roman"/>
          <w:b/>
          <w:sz w:val="24"/>
          <w:szCs w:val="24"/>
        </w:rPr>
        <w:t xml:space="preserve">с </w:t>
      </w:r>
      <w:hyperlink r:id="rId11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A52BC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2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A52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BC4">
        <w:rPr>
          <w:rFonts w:ascii="Times New Roman" w:hAnsi="Times New Roman" w:cs="Times New Roman"/>
          <w:sz w:val="24"/>
          <w:szCs w:val="24"/>
        </w:rPr>
        <w:t>и</w:t>
      </w:r>
      <w:r w:rsidRPr="00A52BC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2 части 2.1</w:t>
        </w:r>
      </w:hyperlink>
      <w:r w:rsidRPr="00A52BC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4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Федерального закона, - со дня утверждения планов финансово-хозяйственной деятельности бюджетных учреждений, планов (программ) финансово-хозяйственной деятельности муниципальных унитарных предприятий;</w:t>
      </w:r>
      <w:proofErr w:type="gramEnd"/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21"/>
      <w:bookmarkEnd w:id="6"/>
      <w:proofErr w:type="gramStart"/>
      <w:r w:rsidRPr="00A52BC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52BC4">
        <w:rPr>
          <w:rFonts w:ascii="Times New Roman" w:hAnsi="Times New Roman" w:cs="Times New Roman"/>
          <w:sz w:val="24"/>
          <w:szCs w:val="24"/>
        </w:rPr>
        <w:t xml:space="preserve">.1) муниципальными унитарными предприятиями, за исключением закупок, осуществляемых в соответствии с </w:t>
      </w:r>
      <w:hyperlink r:id="rId15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частями 2.1</w:t>
        </w:r>
      </w:hyperlink>
      <w:r w:rsidRPr="00A52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BC4">
        <w:rPr>
          <w:rFonts w:ascii="Times New Roman" w:hAnsi="Times New Roman" w:cs="Times New Roman"/>
          <w:sz w:val="24"/>
          <w:szCs w:val="24"/>
        </w:rPr>
        <w:t>и</w:t>
      </w:r>
      <w:r w:rsidRPr="00A52BC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6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6 статьи 15</w:t>
        </w:r>
      </w:hyperlink>
      <w:r w:rsidRPr="00A52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BC4">
        <w:rPr>
          <w:rFonts w:ascii="Times New Roman" w:hAnsi="Times New Roman" w:cs="Times New Roman"/>
          <w:sz w:val="24"/>
          <w:szCs w:val="24"/>
        </w:rPr>
        <w:t>Федерального закона, со дня утверждения планов финансово-хозяйственной деятельности;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3"/>
      <w:bookmarkEnd w:id="7"/>
      <w:proofErr w:type="gramStart"/>
      <w:r w:rsidRPr="00A52BC4">
        <w:rPr>
          <w:rFonts w:ascii="Times New Roman" w:hAnsi="Times New Roman" w:cs="Times New Roman"/>
          <w:sz w:val="24"/>
          <w:szCs w:val="24"/>
        </w:rPr>
        <w:t xml:space="preserve">в) автономными учреждениями </w:t>
      </w:r>
      <w:r w:rsidRPr="00A52BC4">
        <w:rPr>
          <w:rFonts w:ascii="Times New Roman" w:hAnsi="Times New Roman" w:cs="Times New Roman"/>
          <w:bCs/>
          <w:sz w:val="24"/>
          <w:szCs w:val="24"/>
        </w:rPr>
        <w:t xml:space="preserve">Богатыревского сельского поселения </w:t>
      </w:r>
      <w:r w:rsidRPr="00A52BC4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 в случае, предусмотренном </w:t>
      </w:r>
      <w:hyperlink r:id="rId17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строительства, находящиеся в муниципальной собственности </w:t>
      </w:r>
      <w:r w:rsidRPr="00A52BC4">
        <w:rPr>
          <w:rFonts w:ascii="Times New Roman" w:hAnsi="Times New Roman" w:cs="Times New Roman"/>
          <w:bCs/>
          <w:sz w:val="24"/>
          <w:szCs w:val="24"/>
        </w:rPr>
        <w:t xml:space="preserve">Богатыревского сельского поселения </w:t>
      </w:r>
      <w:r w:rsidRPr="00A52BC4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Республики, или приобретение объектов недвижимого имущества в муниципальную собственность </w:t>
      </w:r>
      <w:r w:rsidRPr="00A52BC4">
        <w:rPr>
          <w:rFonts w:ascii="Times New Roman" w:hAnsi="Times New Roman" w:cs="Times New Roman"/>
          <w:bCs/>
          <w:sz w:val="24"/>
          <w:szCs w:val="24"/>
        </w:rPr>
        <w:t>Богатыревского сельского поселения</w:t>
      </w:r>
      <w:r w:rsidRPr="00A52BC4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</w:t>
      </w:r>
      <w:proofErr w:type="gramEnd"/>
      <w:r w:rsidRPr="00A52BC4">
        <w:rPr>
          <w:rFonts w:ascii="Times New Roman" w:hAnsi="Times New Roman" w:cs="Times New Roman"/>
          <w:sz w:val="24"/>
          <w:szCs w:val="24"/>
        </w:rPr>
        <w:t xml:space="preserve">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4"/>
      <w:bookmarkEnd w:id="8"/>
      <w:proofErr w:type="gramStart"/>
      <w:r w:rsidRPr="00A52BC4">
        <w:rPr>
          <w:rFonts w:ascii="Times New Roman" w:hAnsi="Times New Roman" w:cs="Times New Roman"/>
          <w:sz w:val="24"/>
          <w:szCs w:val="24"/>
        </w:rPr>
        <w:t xml:space="preserve">г) бюджетными, автономными учреждениями </w:t>
      </w:r>
      <w:r w:rsidRPr="00A52BC4">
        <w:rPr>
          <w:rFonts w:ascii="Times New Roman" w:hAnsi="Times New Roman" w:cs="Times New Roman"/>
          <w:bCs/>
          <w:sz w:val="24"/>
          <w:szCs w:val="24"/>
        </w:rPr>
        <w:t>Богатыревского сельского поселения</w:t>
      </w:r>
      <w:r w:rsidRPr="00A52BC4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Республики, муниципальными унитарными предприятиями </w:t>
      </w:r>
      <w:r w:rsidRPr="00A52BC4">
        <w:rPr>
          <w:rFonts w:ascii="Times New Roman" w:hAnsi="Times New Roman" w:cs="Times New Roman"/>
          <w:bCs/>
          <w:sz w:val="24"/>
          <w:szCs w:val="24"/>
        </w:rPr>
        <w:t>Богатыревского сельского поселения</w:t>
      </w:r>
      <w:r w:rsidRPr="00A52BC4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Республики, осуществляющими закупки в рамках переданных им органами местного самоуправления Богатыревского сельского поселения  Цивильского района Чувашской Республики полномочий муниципального заказчика по заключению и исполнению от имени Богатыревского сельского поселения  Цивильского района Чувашской Республики муниципальных контрактов от лица указанных органов, в</w:t>
      </w:r>
      <w:proofErr w:type="gramEnd"/>
      <w:r w:rsidRPr="00A52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BC4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A52BC4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r:id="rId18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19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3"/>
      <w:bookmarkEnd w:id="9"/>
      <w:r w:rsidRPr="00A52BC4">
        <w:rPr>
          <w:rFonts w:ascii="Times New Roman" w:hAnsi="Times New Roman" w:cs="Times New Roman"/>
          <w:sz w:val="24"/>
          <w:szCs w:val="24"/>
        </w:rPr>
        <w:t xml:space="preserve">3. Планы-графики закупок формируются заказчиками, указанными в </w:t>
      </w:r>
      <w:hyperlink w:anchor="sub_1002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 в течение 10 рабочих дней с учетом следующих положений: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31"/>
      <w:bookmarkEnd w:id="10"/>
      <w:r w:rsidRPr="00A52BC4">
        <w:rPr>
          <w:rFonts w:ascii="Times New Roman" w:hAnsi="Times New Roman" w:cs="Times New Roman"/>
          <w:sz w:val="24"/>
          <w:szCs w:val="24"/>
        </w:rPr>
        <w:t xml:space="preserve">а) заказчики, указанные в </w:t>
      </w:r>
      <w:hyperlink w:anchor="sub_1021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подпункте "а" пункта 2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настоящего Порядка, - в сроки, установленные главным распорядителем средств бюджета Богатыревского сельского поселения  Цивильского района Чувашской Республики, но не позднее срока, установленного </w:t>
      </w:r>
      <w:hyperlink w:anchor="sub_1003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абзацем первым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настоящего пункта:</w:t>
      </w:r>
    </w:p>
    <w:bookmarkEnd w:id="11"/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BC4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решения о бюджете Богатыревского сельского поселения  Цивильского  района Чувашской Республики на очередной финансовый год и плановый период (далее - проект решения о бюджете Богатыревского сельского поселения  Цивильского района Чувашской Республики) на рассмотрение Собрания депутатов Богатыревского сельского поселения  Цивильского района Чувашской Республики;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BC4">
        <w:rPr>
          <w:rFonts w:ascii="Times New Roman" w:hAnsi="Times New Roman" w:cs="Times New Roman"/>
          <w:sz w:val="24"/>
          <w:szCs w:val="24"/>
        </w:rPr>
        <w:t xml:space="preserve"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20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32"/>
      <w:r w:rsidRPr="00A52BC4">
        <w:rPr>
          <w:rFonts w:ascii="Times New Roman" w:hAnsi="Times New Roman" w:cs="Times New Roman"/>
          <w:sz w:val="24"/>
          <w:szCs w:val="24"/>
        </w:rPr>
        <w:t xml:space="preserve">б) заказчики, указанные в </w:t>
      </w:r>
      <w:hyperlink w:anchor="sub_1022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подпункте "б" пункта 2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настоящего Порядка, - в сроки, установленные органами, осуществляющими функции и полномочия их учредителя, но не позднее срока, установленного </w:t>
      </w:r>
      <w:hyperlink w:anchor="sub_1003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абзацем первым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настоящего пункта:</w:t>
      </w:r>
    </w:p>
    <w:bookmarkEnd w:id="12"/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BC4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решения о бюджете Богатыревского сельского поселения  Цивильского района Чувашской Республики на рассмотрение Собрания депутатов Богатыревского сельского поселения  Цивильского района Чувашской Республики;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BC4">
        <w:rPr>
          <w:rFonts w:ascii="Times New Roman" w:hAnsi="Times New Roman" w:cs="Times New Roman"/>
          <w:sz w:val="24"/>
          <w:szCs w:val="24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321"/>
      <w:proofErr w:type="gramStart"/>
      <w:r w:rsidRPr="00A52BC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52BC4">
        <w:rPr>
          <w:rFonts w:ascii="Times New Roman" w:hAnsi="Times New Roman" w:cs="Times New Roman"/>
          <w:sz w:val="24"/>
          <w:szCs w:val="24"/>
        </w:rPr>
        <w:t xml:space="preserve">.1) заказчики, указанные в </w:t>
      </w:r>
      <w:hyperlink w:anchor="sub_10221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подпункте "б.1" пункта 2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bookmarkEnd w:id="13"/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BC4">
        <w:rPr>
          <w:rFonts w:ascii="Times New Roman" w:hAnsi="Times New Roman" w:cs="Times New Roman"/>
          <w:sz w:val="24"/>
          <w:szCs w:val="24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BC4">
        <w:rPr>
          <w:rFonts w:ascii="Times New Roman" w:hAnsi="Times New Roman" w:cs="Times New Roman"/>
          <w:sz w:val="24"/>
          <w:szCs w:val="24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</w:t>
      </w:r>
      <w:hyperlink w:anchor="sub_1002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33"/>
      <w:r w:rsidRPr="00A52BC4">
        <w:rPr>
          <w:rFonts w:ascii="Times New Roman" w:hAnsi="Times New Roman" w:cs="Times New Roman"/>
          <w:sz w:val="24"/>
          <w:szCs w:val="24"/>
        </w:rPr>
        <w:t xml:space="preserve">в) заказчики, указанные в </w:t>
      </w:r>
      <w:hyperlink w:anchor="sub_1023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подпункте "в" пункта 2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bookmarkEnd w:id="14"/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BC4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решения о бюджете Собрания депутатов Богатыревского сельского поселения  Цивильского района Чувашской Республики на рассмотрение Собрания депутатов Богатыревского сельского поселения  Цивильского района Чувашской Республики;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BC4">
        <w:rPr>
          <w:rFonts w:ascii="Times New Roman" w:hAnsi="Times New Roman" w:cs="Times New Roman"/>
          <w:sz w:val="24"/>
          <w:szCs w:val="24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34"/>
      <w:r w:rsidRPr="00A52BC4">
        <w:rPr>
          <w:rFonts w:ascii="Times New Roman" w:hAnsi="Times New Roman" w:cs="Times New Roman"/>
          <w:sz w:val="24"/>
          <w:szCs w:val="24"/>
        </w:rPr>
        <w:t xml:space="preserve">г) заказчики, указанные в </w:t>
      </w:r>
      <w:hyperlink w:anchor="sub_1024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подпункте "г" пункта 2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bookmarkEnd w:id="15"/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BC4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решения о бюджете Собрания депутатов Богатыревского сельского поселения  Цивильского района Чувашской Республики на рассмотрение Собрания депутатов Богатыревского сельского поселения  Цивильского района Чувашской Республики;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BC4">
        <w:rPr>
          <w:rFonts w:ascii="Times New Roman" w:hAnsi="Times New Roman" w:cs="Times New Roman"/>
          <w:sz w:val="24"/>
          <w:szCs w:val="24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 Богатыревского сельского поселения  Цивильского района Чувашской Республики,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04"/>
      <w:r w:rsidRPr="00A52BC4">
        <w:rPr>
          <w:rFonts w:ascii="Times New Roman" w:hAnsi="Times New Roman" w:cs="Times New Roman"/>
          <w:sz w:val="24"/>
          <w:szCs w:val="24"/>
        </w:rPr>
        <w:t xml:space="preserve">4. Формирование, утверждение и ведение планов-графиков закупок заказчиками, указанными в </w:t>
      </w:r>
      <w:hyperlink w:anchor="sub_1024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подпункте "г" пункта 2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осуществляются от лица соответствующих органов местного самоуправления Богатыревского сельского поселения  Цивильского района Чувашской Республики, передавших этим заказчикам свои полномочия.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05"/>
      <w:bookmarkEnd w:id="16"/>
      <w:r w:rsidRPr="00A52BC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52BC4">
        <w:rPr>
          <w:rFonts w:ascii="Times New Roman" w:hAnsi="Times New Roman" w:cs="Times New Roman"/>
          <w:sz w:val="24"/>
          <w:szCs w:val="24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A52BC4">
        <w:rPr>
          <w:rFonts w:ascii="Times New Roman" w:hAnsi="Times New Roman" w:cs="Times New Roman"/>
          <w:sz w:val="24"/>
          <w:szCs w:val="24"/>
        </w:rPr>
        <w:t xml:space="preserve"> Федерации в соответствии со </w:t>
      </w:r>
      <w:hyperlink r:id="rId21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статьей 111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06"/>
      <w:bookmarkEnd w:id="17"/>
      <w:r w:rsidRPr="00A52BC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52BC4">
        <w:rPr>
          <w:rFonts w:ascii="Times New Roman" w:hAnsi="Times New Roman" w:cs="Times New Roman"/>
          <w:sz w:val="24"/>
          <w:szCs w:val="24"/>
        </w:rPr>
        <w:t xml:space="preserve">В случае если определение поставщиков (подрядчиков, исполнителей) для заказчиков, указанных в </w:t>
      </w:r>
      <w:hyperlink w:anchor="sub_1002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22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07"/>
      <w:bookmarkEnd w:id="18"/>
      <w:r w:rsidRPr="00A52BC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52BC4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23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08"/>
      <w:bookmarkEnd w:id="19"/>
      <w:r w:rsidRPr="00A52BC4">
        <w:rPr>
          <w:rFonts w:ascii="Times New Roman" w:hAnsi="Times New Roman" w:cs="Times New Roman"/>
          <w:sz w:val="24"/>
          <w:szCs w:val="24"/>
        </w:rPr>
        <w:t xml:space="preserve">8. В случае если период осуществления закупки, включаемой в план-график закупок заказчиков, указанных в </w:t>
      </w:r>
      <w:hyperlink w:anchor="sub_1002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52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BC4">
        <w:rPr>
          <w:rFonts w:ascii="Times New Roman" w:hAnsi="Times New Roman" w:cs="Times New Roman"/>
          <w:sz w:val="24"/>
          <w:szCs w:val="24"/>
        </w:rPr>
        <w:t xml:space="preserve">настоящего Порядка, в соответствии с </w:t>
      </w:r>
      <w:hyperlink r:id="rId24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09"/>
      <w:bookmarkEnd w:id="20"/>
      <w:r w:rsidRPr="00A52BC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52BC4">
        <w:rPr>
          <w:rFonts w:ascii="Times New Roman" w:hAnsi="Times New Roman" w:cs="Times New Roman"/>
          <w:sz w:val="24"/>
          <w:szCs w:val="24"/>
        </w:rPr>
        <w:t xml:space="preserve">Заказчики, указанные в </w:t>
      </w:r>
      <w:hyperlink w:anchor="sub_1002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настоящего Порядка, ведут планы-графики закупок в соответствии с положениями </w:t>
      </w:r>
      <w:hyperlink r:id="rId25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A52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BC4">
        <w:rPr>
          <w:rFonts w:ascii="Times New Roman" w:hAnsi="Times New Roman" w:cs="Times New Roman"/>
          <w:sz w:val="24"/>
          <w:szCs w:val="24"/>
        </w:rPr>
        <w:t>и</w:t>
      </w:r>
      <w:r w:rsidRPr="00A52BC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6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июня 2015 г. N 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proofErr w:type="gramEnd"/>
      <w:r w:rsidRPr="00A52BC4">
        <w:rPr>
          <w:rFonts w:ascii="Times New Roman" w:hAnsi="Times New Roman" w:cs="Times New Roman"/>
          <w:sz w:val="24"/>
          <w:szCs w:val="24"/>
        </w:rPr>
        <w:t>". Внесение изменений в планы-графики закупок осуществляется в случае внесения изменений в план закупок, а также в случаях: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91"/>
      <w:bookmarkEnd w:id="21"/>
      <w:r w:rsidRPr="00A52BC4">
        <w:rPr>
          <w:rFonts w:ascii="Times New Roman" w:hAnsi="Times New Roman" w:cs="Times New Roman"/>
          <w:sz w:val="24"/>
          <w:szCs w:val="24"/>
        </w:rPr>
        <w:t>а) изменения объема и (или) стоимости планируемых к приобретению товаров, работ, услуг, выявленного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становятся невозможными;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92"/>
      <w:bookmarkEnd w:id="22"/>
      <w:r w:rsidRPr="00A52BC4"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93"/>
      <w:bookmarkEnd w:id="23"/>
      <w:r w:rsidRPr="00A52BC4"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94"/>
      <w:bookmarkEnd w:id="24"/>
      <w:r w:rsidRPr="00A52BC4"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95"/>
      <w:bookmarkEnd w:id="25"/>
      <w:proofErr w:type="spellStart"/>
      <w:r w:rsidRPr="00A52B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52BC4">
        <w:rPr>
          <w:rFonts w:ascii="Times New Roman" w:hAnsi="Times New Roman" w:cs="Times New Roman"/>
          <w:sz w:val="24"/>
          <w:szCs w:val="24"/>
        </w:rPr>
        <w:t xml:space="preserve">) выдачи предписания органами контроля, определенными </w:t>
      </w:r>
      <w:hyperlink r:id="rId27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96"/>
      <w:bookmarkEnd w:id="26"/>
      <w:r w:rsidRPr="00A52BC4">
        <w:rPr>
          <w:rFonts w:ascii="Times New Roman" w:hAnsi="Times New Roman" w:cs="Times New Roman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97"/>
      <w:bookmarkEnd w:id="27"/>
      <w:r w:rsidRPr="00A52BC4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10"/>
      <w:bookmarkEnd w:id="28"/>
      <w:r w:rsidRPr="00A52BC4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A52BC4">
        <w:rPr>
          <w:rFonts w:ascii="Times New Roman" w:hAnsi="Times New Roman" w:cs="Times New Roman"/>
          <w:sz w:val="24"/>
          <w:szCs w:val="24"/>
        </w:rPr>
        <w:t xml:space="preserve">Внесение изменений в план-график закупок по каждому объекту закупки осуществляется не позднее, чем за 10 дней до дня размещения в единой информационной системе в сфере закупок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sub_1011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настоящего Порядка, а в случае, если в соответствии с </w:t>
      </w:r>
      <w:hyperlink r:id="rId28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не предусмотрено размещение</w:t>
      </w:r>
      <w:proofErr w:type="gramEnd"/>
      <w:r w:rsidRPr="00A52BC4">
        <w:rPr>
          <w:rFonts w:ascii="Times New Roman" w:hAnsi="Times New Roman" w:cs="Times New Roman"/>
          <w:sz w:val="24"/>
          <w:szCs w:val="24"/>
        </w:rPr>
        <w:t xml:space="preserve">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11"/>
      <w:bookmarkEnd w:id="29"/>
      <w:r w:rsidRPr="00A52BC4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A52BC4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9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30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52BC4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28 части 1 статьи 93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Федерального закона - не позднее, чем за один день до даты заключения контракта.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12"/>
      <w:bookmarkEnd w:id="30"/>
      <w:r w:rsidRPr="00A52BC4">
        <w:rPr>
          <w:rFonts w:ascii="Times New Roman" w:hAnsi="Times New Roman" w:cs="Times New Roman"/>
          <w:sz w:val="24"/>
          <w:szCs w:val="24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32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частью 7 статьи 18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числе:</w:t>
      </w:r>
    </w:p>
    <w:bookmarkEnd w:id="31"/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BC4">
        <w:rPr>
          <w:rFonts w:ascii="Times New Roman" w:hAnsi="Times New Roman" w:cs="Times New Roman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33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  <w:proofErr w:type="gramEnd"/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BC4">
        <w:rPr>
          <w:rFonts w:ascii="Times New Roman" w:hAnsi="Times New Roman" w:cs="Times New Roman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34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дополнительных требований к участникам закупки (при наличии таких требований), установленных в соответствии с </w:t>
      </w:r>
      <w:hyperlink r:id="rId35" w:history="1">
        <w:r w:rsidRPr="00A52BC4">
          <w:rPr>
            <w:rStyle w:val="ac"/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Pr="00A52BC4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13"/>
      <w:r w:rsidRPr="00A52BC4">
        <w:rPr>
          <w:rFonts w:ascii="Times New Roman" w:hAnsi="Times New Roman" w:cs="Times New Roman"/>
          <w:sz w:val="24"/>
          <w:szCs w:val="24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131"/>
      <w:bookmarkEnd w:id="32"/>
      <w:r w:rsidRPr="00A52BC4">
        <w:rPr>
          <w:rFonts w:ascii="Times New Roman" w:hAnsi="Times New Roman" w:cs="Times New Roman"/>
          <w:sz w:val="24"/>
          <w:szCs w:val="24"/>
        </w:rPr>
        <w:t>а) идентификационные коды закупок, включаемые в план-график закупок, - идентификационному коду закупки, включенному в план закупок;</w:t>
      </w:r>
    </w:p>
    <w:p w:rsidR="00A52BC4" w:rsidRPr="00A52BC4" w:rsidRDefault="00A52BC4" w:rsidP="00A52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132"/>
      <w:bookmarkEnd w:id="33"/>
      <w:proofErr w:type="gramStart"/>
      <w:r w:rsidRPr="00A52BC4">
        <w:rPr>
          <w:rFonts w:ascii="Times New Roman" w:hAnsi="Times New Roman" w:cs="Times New Roman"/>
          <w:sz w:val="24"/>
          <w:szCs w:val="24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год, включаемая в план-график закупок, - информации об объеме финансового обеспечения (планируемых платежей) для осуществления закупки на соответствующий финансовый год, включенной в план закупок.</w:t>
      </w:r>
      <w:proofErr w:type="gramEnd"/>
    </w:p>
    <w:bookmarkEnd w:id="34"/>
    <w:p w:rsidR="00A52BC4" w:rsidRPr="00A52BC4" w:rsidRDefault="00A52BC4" w:rsidP="00A52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BC4" w:rsidRPr="00A52BC4" w:rsidRDefault="00A52BC4" w:rsidP="00A52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2BB" w:rsidRDefault="008852BB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>
      <w:pPr>
        <w:rPr>
          <w:rFonts w:ascii="Times New Roman" w:hAnsi="Times New Roman" w:cs="Times New Roman"/>
          <w:sz w:val="24"/>
          <w:szCs w:val="24"/>
        </w:rPr>
      </w:pPr>
    </w:p>
    <w:p w:rsidR="00A52BC4" w:rsidRDefault="00A52BC4"/>
    <w:p w:rsidR="00CA65D1" w:rsidRPr="00D8576E" w:rsidRDefault="00CA65D1" w:rsidP="00CA65D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5"/>
        <w:gridCol w:w="1309"/>
        <w:gridCol w:w="4167"/>
      </w:tblGrid>
      <w:tr w:rsidR="00CA65D1" w:rsidRPr="00D8576E" w:rsidTr="00AC716F">
        <w:trPr>
          <w:gridAfter w:val="2"/>
          <w:wAfter w:w="5870" w:type="dxa"/>
          <w:cantSplit/>
          <w:trHeight w:val="125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-9525</wp:posOffset>
                  </wp:positionV>
                  <wp:extent cx="720090" cy="720090"/>
                  <wp:effectExtent l="19050" t="0" r="3810" b="0"/>
                  <wp:wrapSquare wrapText="bothSides"/>
                  <wp:docPr id="4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65D1" w:rsidRPr="00D8576E" w:rsidTr="00AC7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70" w:type="dxa"/>
          <w:cantSplit/>
          <w:trHeight w:val="465"/>
        </w:trPr>
        <w:tc>
          <w:tcPr>
            <w:tcW w:w="4248" w:type="dxa"/>
          </w:tcPr>
          <w:p w:rsidR="00CA65D1" w:rsidRPr="00D8576E" w:rsidRDefault="00CA65D1" w:rsidP="00AC716F">
            <w:pPr>
              <w:pStyle w:val="a3"/>
              <w:tabs>
                <w:tab w:val="left" w:pos="4285"/>
              </w:tabs>
              <w:spacing w:before="6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A65D1" w:rsidRPr="00D8576E" w:rsidRDefault="00CA65D1" w:rsidP="00AC716F">
            <w:pPr>
              <w:pStyle w:val="a3"/>
              <w:tabs>
                <w:tab w:val="left" w:pos="4285"/>
              </w:tabs>
              <w:spacing w:before="6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CA65D1" w:rsidRPr="00D8576E" w:rsidRDefault="00CA65D1" w:rsidP="00AC716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ÇĔРПУ РАЙОНĚ</w:t>
            </w:r>
          </w:p>
        </w:tc>
      </w:tr>
      <w:tr w:rsidR="00CA65D1" w:rsidRPr="00D8576E" w:rsidTr="00AC7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70" w:type="dxa"/>
          <w:cantSplit/>
          <w:trHeight w:val="826"/>
        </w:trPr>
        <w:tc>
          <w:tcPr>
            <w:tcW w:w="4248" w:type="dxa"/>
          </w:tcPr>
          <w:p w:rsidR="00CA65D1" w:rsidRPr="00D8576E" w:rsidRDefault="00CA65D1" w:rsidP="00AC716F">
            <w:pPr>
              <w:pStyle w:val="a3"/>
              <w:tabs>
                <w:tab w:val="left" w:pos="4285"/>
              </w:tabs>
              <w:autoSpaceDE/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ПАТĂРЪЕЛ ЯЛ ПОСЕЛЕНИЙĚН АДМИНИСТРАЦИЙ</w:t>
            </w: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Ě</w:t>
            </w:r>
            <w:r w:rsidRPr="00D8576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5D1" w:rsidRPr="00D8576E" w:rsidRDefault="00EB3168" w:rsidP="00AC716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B3168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line id="_x0000_s1026" style="position:absolute;left:0;text-align:left;z-index:251662336" from="47.15pt,8.15pt" to="148pt,8.2pt" strokeweight=".25pt">
                  <v:stroke startarrowwidth="narrow" startarrowlength="short" endarrowwidth="narrow" endarrowlength="short"/>
                </v:line>
              </w:pict>
            </w:r>
          </w:p>
        </w:tc>
      </w:tr>
      <w:tr w:rsidR="00CA65D1" w:rsidRPr="00D8576E" w:rsidTr="00AC716F">
        <w:trPr>
          <w:gridAfter w:val="2"/>
          <w:wAfter w:w="5870" w:type="dxa"/>
          <w:cantSplit/>
          <w:trHeight w:val="46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pStyle w:val="a3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D8576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CA65D1" w:rsidRPr="00D8576E" w:rsidRDefault="00CA65D1" w:rsidP="00AC716F">
            <w:pPr>
              <w:pStyle w:val="a3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ЦИВИЛЬСКИЙ РАЙОН </w:t>
            </w:r>
          </w:p>
        </w:tc>
      </w:tr>
      <w:tr w:rsidR="00CA65D1" w:rsidRPr="00D8576E" w:rsidTr="00AC716F">
        <w:trPr>
          <w:cantSplit/>
          <w:trHeight w:val="90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CA65D1" w:rsidRPr="00D8576E" w:rsidRDefault="00CA65D1" w:rsidP="00AC716F">
            <w:pPr>
              <w:pStyle w:val="a3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CA65D1" w:rsidRPr="00D8576E" w:rsidRDefault="00CA65D1" w:rsidP="00AC716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ПОСЕЛЕНИЯ </w:t>
            </w:r>
          </w:p>
        </w:tc>
        <w:tc>
          <w:tcPr>
            <w:tcW w:w="5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spacing w:before="80" w:line="192" w:lineRule="auto"/>
              <w:ind w:left="1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5D1" w:rsidRPr="00D8576E" w:rsidTr="00AC716F">
        <w:trPr>
          <w:cantSplit/>
          <w:trHeight w:val="6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pStyle w:val="a7"/>
              <w:jc w:val="center"/>
            </w:pPr>
            <w:r w:rsidRPr="00D8576E">
              <w:t>429922, Чувашская Республика, Цивильский  район, с. Богатырево, ул</w:t>
            </w:r>
            <w:proofErr w:type="gramStart"/>
            <w:r w:rsidRPr="00D8576E">
              <w:t>.В</w:t>
            </w:r>
            <w:proofErr w:type="gramEnd"/>
            <w:r w:rsidRPr="00D8576E">
              <w:t>осточная, д. 3,</w:t>
            </w:r>
          </w:p>
          <w:p w:rsidR="00CA65D1" w:rsidRPr="00D8576E" w:rsidRDefault="00CA65D1" w:rsidP="00AC716F">
            <w:pPr>
              <w:pStyle w:val="a7"/>
              <w:jc w:val="center"/>
            </w:pPr>
            <w:r w:rsidRPr="00D8576E">
              <w:t>тел.8(83545) 63-4-48,</w:t>
            </w:r>
          </w:p>
          <w:p w:rsidR="00CA65D1" w:rsidRPr="00DD4BED" w:rsidRDefault="00CA65D1" w:rsidP="00AC716F">
            <w:pPr>
              <w:pStyle w:val="a7"/>
              <w:jc w:val="center"/>
              <w:rPr>
                <w:lang w:val="en-US"/>
              </w:rPr>
            </w:pPr>
            <w:proofErr w:type="gramStart"/>
            <w:r w:rsidRPr="00D8576E">
              <w:t>Е</w:t>
            </w:r>
            <w:proofErr w:type="gramEnd"/>
            <w:r w:rsidRPr="00DD4BED">
              <w:rPr>
                <w:lang w:val="en-US"/>
              </w:rPr>
              <w:t>-</w:t>
            </w:r>
            <w:r w:rsidRPr="00D8576E">
              <w:rPr>
                <w:lang w:val="en-US"/>
              </w:rPr>
              <w:t>mail</w:t>
            </w:r>
            <w:r w:rsidRPr="00DD4BED">
              <w:rPr>
                <w:lang w:val="en-US"/>
              </w:rPr>
              <w:t xml:space="preserve">: </w:t>
            </w:r>
            <w:r w:rsidRPr="00D8576E">
              <w:rPr>
                <w:lang w:val="en-US"/>
              </w:rPr>
              <w:t>sao</w:t>
            </w:r>
            <w:r w:rsidRPr="00DD4BED">
              <w:rPr>
                <w:lang w:val="en-US"/>
              </w:rPr>
              <w:t>-</w:t>
            </w:r>
            <w:r w:rsidRPr="00D8576E">
              <w:rPr>
                <w:lang w:val="en-US"/>
              </w:rPr>
              <w:t>bogat</w:t>
            </w:r>
            <w:r w:rsidRPr="00DD4BED">
              <w:rPr>
                <w:lang w:val="en-US"/>
              </w:rPr>
              <w:t>@</w:t>
            </w:r>
            <w:r w:rsidRPr="00D8576E">
              <w:rPr>
                <w:lang w:val="en-US"/>
              </w:rPr>
              <w:t>zivil</w:t>
            </w:r>
            <w:r w:rsidRPr="00DD4BED">
              <w:rPr>
                <w:lang w:val="en-US"/>
              </w:rPr>
              <w:t>.</w:t>
            </w:r>
            <w:r w:rsidRPr="00D8576E">
              <w:rPr>
                <w:lang w:val="en-US"/>
              </w:rPr>
              <w:t>cap</w:t>
            </w:r>
            <w:r w:rsidRPr="00DD4BED">
              <w:rPr>
                <w:lang w:val="en-US"/>
              </w:rPr>
              <w:t>.</w:t>
            </w:r>
            <w:r w:rsidRPr="00D8576E">
              <w:rPr>
                <w:lang w:val="en-US"/>
              </w:rPr>
              <w:t>ru</w:t>
            </w:r>
          </w:p>
          <w:p w:rsidR="00CA65D1" w:rsidRPr="00D8576E" w:rsidRDefault="00CA65D1" w:rsidP="00AC716F">
            <w:pPr>
              <w:pStyle w:val="a7"/>
              <w:jc w:val="center"/>
            </w:pPr>
            <w:r w:rsidRPr="00D8576E">
              <w:t>«_</w:t>
            </w:r>
            <w:r>
              <w:rPr>
                <w:u w:val="single"/>
              </w:rPr>
              <w:t>24</w:t>
            </w:r>
            <w:r>
              <w:t>_» октября</w:t>
            </w:r>
            <w:r w:rsidRPr="00D8576E">
              <w:t xml:space="preserve"> 2019 г. №_</w:t>
            </w:r>
            <w:r w:rsidRPr="00E43F31">
              <w:rPr>
                <w:u w:val="single"/>
              </w:rPr>
              <w:t>26</w:t>
            </w:r>
            <w:r>
              <w:rPr>
                <w:u w:val="single"/>
              </w:rPr>
              <w:t>5</w:t>
            </w:r>
          </w:p>
          <w:p w:rsidR="00CA65D1" w:rsidRPr="00D8576E" w:rsidRDefault="00CA65D1" w:rsidP="00AC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D1" w:rsidRPr="00D8576E" w:rsidRDefault="00CA65D1" w:rsidP="00AC716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65D1" w:rsidRPr="00D8576E" w:rsidRDefault="00CA65D1" w:rsidP="00AC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рокурора </w:t>
            </w:r>
            <w:r w:rsidRPr="00D8576E">
              <w:rPr>
                <w:rFonts w:ascii="Times New Roman" w:hAnsi="Times New Roman" w:cs="Times New Roman"/>
                <w:sz w:val="24"/>
                <w:szCs w:val="24"/>
              </w:rPr>
              <w:t>Цивильского района</w:t>
            </w:r>
          </w:p>
          <w:p w:rsidR="00CA65D1" w:rsidRPr="00D8576E" w:rsidRDefault="00CA65D1" w:rsidP="00AC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sz w:val="24"/>
                <w:szCs w:val="24"/>
              </w:rPr>
              <w:t xml:space="preserve">старшему советнику юстиции </w:t>
            </w:r>
          </w:p>
          <w:p w:rsidR="00CA65D1" w:rsidRPr="00D8576E" w:rsidRDefault="00CA65D1" w:rsidP="00AC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А.М.Бабаеву</w:t>
            </w:r>
          </w:p>
        </w:tc>
      </w:tr>
    </w:tbl>
    <w:p w:rsidR="00CA65D1" w:rsidRPr="00DD4BED" w:rsidRDefault="00CA65D1" w:rsidP="00DD4B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8576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Богатыревского сельского поселения направляет для проведения правовой, </w:t>
      </w:r>
      <w:proofErr w:type="spellStart"/>
      <w:r w:rsidRPr="00D8576E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D8576E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проект нормативного правового акта – постановления администрации Богатыревского сельского поселения «</w:t>
      </w:r>
      <w:r w:rsidR="00DD4BED" w:rsidRPr="00DD4BED">
        <w:rPr>
          <w:rFonts w:ascii="Times New Roman" w:hAnsi="Times New Roman" w:cs="Times New Roman"/>
          <w:color w:val="000000"/>
          <w:sz w:val="24"/>
          <w:szCs w:val="24"/>
        </w:rPr>
        <w:t>Об утверждении размера должностного оклада военно-учетного работника Богатыревского сельского поселени</w:t>
      </w:r>
      <w:r w:rsidR="00DD4BED">
        <w:rPr>
          <w:rFonts w:ascii="Times New Roman" w:hAnsi="Times New Roman" w:cs="Times New Roman"/>
          <w:color w:val="000000"/>
          <w:sz w:val="24"/>
          <w:szCs w:val="24"/>
        </w:rPr>
        <w:t>я».</w:t>
      </w:r>
    </w:p>
    <w:p w:rsidR="00CA65D1" w:rsidRPr="00D8576E" w:rsidRDefault="00CA65D1" w:rsidP="00CA65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5D1" w:rsidRPr="00D8576E" w:rsidRDefault="00CA65D1" w:rsidP="00CA65D1">
      <w:pPr>
        <w:tabs>
          <w:tab w:val="left" w:pos="105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5D1" w:rsidRPr="00D8576E" w:rsidRDefault="00CA65D1" w:rsidP="00CA65D1">
      <w:pPr>
        <w:pStyle w:val="1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CA65D1" w:rsidRPr="00D8576E" w:rsidRDefault="00CA65D1" w:rsidP="00CA65D1">
      <w:pPr>
        <w:jc w:val="both"/>
        <w:rPr>
          <w:rFonts w:ascii="Times New Roman" w:hAnsi="Times New Roman" w:cs="Times New Roman"/>
          <w:sz w:val="24"/>
          <w:szCs w:val="24"/>
        </w:rPr>
      </w:pPr>
      <w:r w:rsidRPr="00D8576E">
        <w:rPr>
          <w:rFonts w:ascii="Times New Roman" w:hAnsi="Times New Roman" w:cs="Times New Roman"/>
          <w:sz w:val="24"/>
          <w:szCs w:val="24"/>
        </w:rPr>
        <w:t>Глава администрации Богатыревского</w:t>
      </w:r>
    </w:p>
    <w:p w:rsidR="00CA65D1" w:rsidRPr="00D8576E" w:rsidRDefault="00CA65D1" w:rsidP="00CA65D1">
      <w:pPr>
        <w:jc w:val="both"/>
        <w:rPr>
          <w:rFonts w:ascii="Times New Roman" w:hAnsi="Times New Roman" w:cs="Times New Roman"/>
          <w:sz w:val="24"/>
          <w:szCs w:val="24"/>
        </w:rPr>
      </w:pPr>
      <w:r w:rsidRPr="00D8576E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А.В.Лаврентьев</w:t>
      </w:r>
    </w:p>
    <w:p w:rsidR="00CA65D1" w:rsidRPr="00D8576E" w:rsidRDefault="00CA65D1" w:rsidP="00CA65D1">
      <w:pPr>
        <w:rPr>
          <w:rFonts w:ascii="Times New Roman" w:hAnsi="Times New Roman" w:cs="Times New Roman"/>
          <w:sz w:val="24"/>
          <w:szCs w:val="24"/>
        </w:rPr>
      </w:pPr>
    </w:p>
    <w:p w:rsidR="00CA65D1" w:rsidRPr="00D8576E" w:rsidRDefault="00CA65D1" w:rsidP="00CA65D1">
      <w:pPr>
        <w:rPr>
          <w:rFonts w:ascii="Times New Roman" w:hAnsi="Times New Roman" w:cs="Times New Roman"/>
          <w:sz w:val="24"/>
          <w:szCs w:val="24"/>
        </w:rPr>
      </w:pPr>
    </w:p>
    <w:p w:rsidR="00CA65D1" w:rsidRDefault="00CA65D1" w:rsidP="00CA65D1">
      <w:pPr>
        <w:spacing w:after="0" w:line="240" w:lineRule="auto"/>
        <w:ind w:firstLine="709"/>
        <w:jc w:val="both"/>
      </w:pPr>
    </w:p>
    <w:p w:rsidR="00AD755B" w:rsidRDefault="00AD755B"/>
    <w:sectPr w:rsidR="00AD755B" w:rsidSect="0088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238EC"/>
    <w:rsid w:val="000435F0"/>
    <w:rsid w:val="001575E8"/>
    <w:rsid w:val="002A353A"/>
    <w:rsid w:val="00356A3E"/>
    <w:rsid w:val="00373098"/>
    <w:rsid w:val="00382EB6"/>
    <w:rsid w:val="00433F31"/>
    <w:rsid w:val="004502A7"/>
    <w:rsid w:val="004E7384"/>
    <w:rsid w:val="005238EC"/>
    <w:rsid w:val="005462DA"/>
    <w:rsid w:val="007A4069"/>
    <w:rsid w:val="007C53F9"/>
    <w:rsid w:val="008852BB"/>
    <w:rsid w:val="008A537E"/>
    <w:rsid w:val="00A52BC4"/>
    <w:rsid w:val="00AD755B"/>
    <w:rsid w:val="00BB4023"/>
    <w:rsid w:val="00BF5058"/>
    <w:rsid w:val="00CA65D1"/>
    <w:rsid w:val="00D37333"/>
    <w:rsid w:val="00DD4BED"/>
    <w:rsid w:val="00EB3168"/>
    <w:rsid w:val="00ED552F"/>
    <w:rsid w:val="00FF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B"/>
  </w:style>
  <w:style w:type="paragraph" w:styleId="1">
    <w:name w:val="heading 1"/>
    <w:aliases w:val="Раздел Договора,H1,&quot;Алмаз&quot;,Document Header1,анкета1, Знак3"/>
    <w:basedOn w:val="a"/>
    <w:next w:val="a"/>
    <w:link w:val="10"/>
    <w:uiPriority w:val="9"/>
    <w:qFormat/>
    <w:rsid w:val="00CA65D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238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5238EC"/>
    <w:rPr>
      <w:b/>
      <w:bCs/>
      <w:color w:val="000080"/>
    </w:rPr>
  </w:style>
  <w:style w:type="paragraph" w:styleId="a5">
    <w:name w:val="Plain Text"/>
    <w:basedOn w:val="a"/>
    <w:link w:val="a6"/>
    <w:rsid w:val="007C53F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C53F9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 Знак3 Знак"/>
    <w:basedOn w:val="a0"/>
    <w:link w:val="1"/>
    <w:uiPriority w:val="9"/>
    <w:rsid w:val="00CA65D1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7">
    <w:name w:val="No Spacing"/>
    <w:uiPriority w:val="1"/>
    <w:qFormat/>
    <w:rsid w:val="00CA6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52B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A5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A52BC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52BC4"/>
  </w:style>
  <w:style w:type="character" w:customStyle="1" w:styleId="ac">
    <w:name w:val="Гипертекстовая ссылка"/>
    <w:uiPriority w:val="99"/>
    <w:rsid w:val="00A52BC4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253464&amp;sub=0" TargetMode="External"/><Relationship Id="rId13" Type="http://schemas.openxmlformats.org/officeDocument/2006/relationships/hyperlink" Target="http://mobileonline.garant.ru/document?id=70253464&amp;sub=152102" TargetMode="External"/><Relationship Id="rId18" Type="http://schemas.openxmlformats.org/officeDocument/2006/relationships/hyperlink" Target="http://mobileonline.garant.ru/document?id=70253464&amp;sub=156" TargetMode="External"/><Relationship Id="rId26" Type="http://schemas.openxmlformats.org/officeDocument/2006/relationships/hyperlink" Target="http://mobileonline.garant.ru/document?id=70967350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?id=70253464&amp;sub=111" TargetMode="External"/><Relationship Id="rId34" Type="http://schemas.openxmlformats.org/officeDocument/2006/relationships/hyperlink" Target="http://mobileonline.garant.ru/document?id=70253464&amp;sub=300" TargetMode="External"/><Relationship Id="rId7" Type="http://schemas.openxmlformats.org/officeDocument/2006/relationships/hyperlink" Target="http://mobileonline.garant.ru/document?id=70967350&amp;sub=0" TargetMode="External"/><Relationship Id="rId12" Type="http://schemas.openxmlformats.org/officeDocument/2006/relationships/hyperlink" Target="http://mobileonline.garant.ru/document?id=70253464&amp;sub=152101" TargetMode="External"/><Relationship Id="rId17" Type="http://schemas.openxmlformats.org/officeDocument/2006/relationships/hyperlink" Target="http://mobileonline.garant.ru/document?id=70253464&amp;sub=154" TargetMode="External"/><Relationship Id="rId25" Type="http://schemas.openxmlformats.org/officeDocument/2006/relationships/hyperlink" Target="http://mobileonline.garant.ru/document?id=70253464&amp;sub=0" TargetMode="External"/><Relationship Id="rId33" Type="http://schemas.openxmlformats.org/officeDocument/2006/relationships/hyperlink" Target="http://mobileonline.garant.ru/document?id=70253464&amp;sub=22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70253464&amp;sub=156" TargetMode="External"/><Relationship Id="rId20" Type="http://schemas.openxmlformats.org/officeDocument/2006/relationships/hyperlink" Target="http://mobileonline.garant.ru/document?id=12012604&amp;sub=2" TargetMode="External"/><Relationship Id="rId29" Type="http://schemas.openxmlformats.org/officeDocument/2006/relationships/hyperlink" Target="http://mobileonline.garant.ru/document?id=70253464&amp;sub=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215" TargetMode="External"/><Relationship Id="rId11" Type="http://schemas.openxmlformats.org/officeDocument/2006/relationships/hyperlink" Target="http://mobileonline.garant.ru/document?id=70253464&amp;sub=152" TargetMode="External"/><Relationship Id="rId24" Type="http://schemas.openxmlformats.org/officeDocument/2006/relationships/hyperlink" Target="http://mobileonline.garant.ru/document?id=12012604&amp;sub=2" TargetMode="External"/><Relationship Id="rId32" Type="http://schemas.openxmlformats.org/officeDocument/2006/relationships/hyperlink" Target="http://mobileonline.garant.ru/document?id=70253464&amp;sub=40388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mobileonline.garant.ru/document?id=70253464&amp;sub=152102" TargetMode="External"/><Relationship Id="rId23" Type="http://schemas.openxmlformats.org/officeDocument/2006/relationships/hyperlink" Target="http://mobileonline.garant.ru/document?id=70253464&amp;sub=0" TargetMode="External"/><Relationship Id="rId28" Type="http://schemas.openxmlformats.org/officeDocument/2006/relationships/hyperlink" Target="http://mobileonline.garant.ru/document?id=70253464&amp;sub=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obileonline.garant.ru/document?id=12012604&amp;sub=2" TargetMode="External"/><Relationship Id="rId19" Type="http://schemas.openxmlformats.org/officeDocument/2006/relationships/hyperlink" Target="http://mobileonline.garant.ru/document?id=12012604&amp;sub=2" TargetMode="External"/><Relationship Id="rId31" Type="http://schemas.openxmlformats.org/officeDocument/2006/relationships/hyperlink" Target="http://mobileonline.garant.ru/document?id=70253464&amp;sub=93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70967350&amp;sub=0" TargetMode="External"/><Relationship Id="rId14" Type="http://schemas.openxmlformats.org/officeDocument/2006/relationships/hyperlink" Target="http://mobileonline.garant.ru/document?id=70253464&amp;sub=156" TargetMode="External"/><Relationship Id="rId22" Type="http://schemas.openxmlformats.org/officeDocument/2006/relationships/hyperlink" Target="http://mobileonline.garant.ru/document?id=70253464&amp;sub=26" TargetMode="External"/><Relationship Id="rId27" Type="http://schemas.openxmlformats.org/officeDocument/2006/relationships/hyperlink" Target="http://mobileonline.garant.ru/document?id=70253464&amp;sub=99" TargetMode="External"/><Relationship Id="rId30" Type="http://schemas.openxmlformats.org/officeDocument/2006/relationships/hyperlink" Target="http://mobileonline.garant.ru/document?id=70253464&amp;sub=9319" TargetMode="External"/><Relationship Id="rId35" Type="http://schemas.openxmlformats.org/officeDocument/2006/relationships/hyperlink" Target="http://mobileonline.garant.ru/document?id=70253464&amp;sub=3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893A-6EC2-4B04-BC73-E14C5972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14</cp:revision>
  <cp:lastPrinted>2019-11-15T06:48:00Z</cp:lastPrinted>
  <dcterms:created xsi:type="dcterms:W3CDTF">2019-04-04T05:38:00Z</dcterms:created>
  <dcterms:modified xsi:type="dcterms:W3CDTF">2019-11-15T06:50:00Z</dcterms:modified>
</cp:coreProperties>
</file>