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5" w:type="dxa"/>
        <w:tblLook w:val="0000"/>
      </w:tblPr>
      <w:tblGrid>
        <w:gridCol w:w="4428"/>
        <w:gridCol w:w="1080"/>
        <w:gridCol w:w="3617"/>
      </w:tblGrid>
      <w:tr w:rsidR="005238EC" w:rsidRPr="005238EC" w:rsidTr="0050229C">
        <w:trPr>
          <w:cantSplit/>
          <w:trHeight w:val="442"/>
        </w:trPr>
        <w:tc>
          <w:tcPr>
            <w:tcW w:w="4428" w:type="dxa"/>
          </w:tcPr>
          <w:p w:rsidR="005238EC" w:rsidRPr="005238EC" w:rsidRDefault="005238EC" w:rsidP="0050229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5238EC" w:rsidRPr="005238EC" w:rsidRDefault="005238EC" w:rsidP="0050229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5238EC" w:rsidRPr="005238EC" w:rsidRDefault="005238EC" w:rsidP="0050229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5238EC" w:rsidRPr="005238EC" w:rsidRDefault="005238EC" w:rsidP="0050229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5238E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</w:t>
            </w:r>
            <w:r w:rsidRPr="005238EC">
              <w:rPr>
                <w:rFonts w:ascii="Palatino Linotype" w:hAnsi="Palatino Linotype" w:cs="Times New Roman"/>
                <w:b/>
                <w:bCs/>
                <w:noProof/>
                <w:color w:val="000000"/>
                <w:sz w:val="24"/>
                <w:szCs w:val="24"/>
              </w:rPr>
              <w:t>Ӑ</w:t>
            </w:r>
            <w:r w:rsidRPr="005238E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ВАШ </w:t>
            </w:r>
            <w:r w:rsidRPr="005238E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en-US"/>
              </w:rPr>
              <w:t xml:space="preserve"> </w:t>
            </w:r>
            <w:r w:rsidRPr="005238E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РЕСПУБЛИКИ</w:t>
            </w:r>
          </w:p>
          <w:p w:rsidR="005238EC" w:rsidRPr="005238EC" w:rsidRDefault="005238EC" w:rsidP="0050229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8E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ÇĚРП</w:t>
            </w:r>
            <w:r w:rsidRPr="005238EC">
              <w:rPr>
                <w:rFonts w:ascii="Palatino Linotype" w:hAnsi="Palatino Linotype" w:cs="Times New Roman"/>
                <w:b/>
                <w:bCs/>
                <w:noProof/>
                <w:color w:val="000000"/>
                <w:sz w:val="24"/>
                <w:szCs w:val="24"/>
              </w:rPr>
              <w:t>Ӳ</w:t>
            </w:r>
            <w:r w:rsidRPr="005238E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РАЙОН</w:t>
            </w:r>
            <w:r w:rsidRPr="005238EC">
              <w:rPr>
                <w:rFonts w:ascii="Palatino Linotype" w:hAnsi="Palatino Linotype" w:cs="Times New Roman"/>
                <w:b/>
                <w:bCs/>
                <w:noProof/>
                <w:color w:val="000000"/>
                <w:sz w:val="24"/>
                <w:szCs w:val="24"/>
              </w:rPr>
              <w:t>Ӗ</w:t>
            </w:r>
          </w:p>
        </w:tc>
        <w:tc>
          <w:tcPr>
            <w:tcW w:w="1080" w:type="dxa"/>
            <w:vMerge w:val="restart"/>
          </w:tcPr>
          <w:p w:rsidR="005238EC" w:rsidRPr="005238EC" w:rsidRDefault="005238EC" w:rsidP="0050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EC" w:rsidRPr="005238EC" w:rsidRDefault="007A4069" w:rsidP="0050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-72390</wp:posOffset>
                  </wp:positionH>
                  <wp:positionV relativeFrom="paragraph">
                    <wp:posOffset>37465</wp:posOffset>
                  </wp:positionV>
                  <wp:extent cx="720090" cy="72390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5238EC" w:rsidRPr="005238EC" w:rsidRDefault="005238EC" w:rsidP="0050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EC" w:rsidRPr="005238EC" w:rsidRDefault="005238EC" w:rsidP="0050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EC" w:rsidRPr="005238EC" w:rsidRDefault="005238EC" w:rsidP="0050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EC" w:rsidRPr="005238EC" w:rsidRDefault="005238EC" w:rsidP="0050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EC" w:rsidRPr="005238EC" w:rsidRDefault="005238EC" w:rsidP="0050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EC" w:rsidRPr="005238EC" w:rsidRDefault="005238EC" w:rsidP="0050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dxa"/>
          </w:tcPr>
          <w:p w:rsidR="005238EC" w:rsidRPr="005238EC" w:rsidRDefault="005238EC" w:rsidP="0050229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5238EC" w:rsidRPr="005238EC" w:rsidRDefault="005238EC" w:rsidP="0050229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5238EC" w:rsidRPr="005238EC" w:rsidRDefault="005238EC" w:rsidP="0050229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5238EC" w:rsidRPr="005238EC" w:rsidRDefault="005238EC" w:rsidP="0050229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5238E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ЧУВАШСКАЯ РЕСПУБЛИКА </w:t>
            </w:r>
          </w:p>
          <w:p w:rsidR="005238EC" w:rsidRPr="005238EC" w:rsidRDefault="005238EC" w:rsidP="0050229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5238E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ЦИВИЛЬСКИЙ РАЙОН</w:t>
            </w:r>
            <w:r w:rsidRPr="005238E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</w:tc>
      </w:tr>
      <w:tr w:rsidR="005238EC" w:rsidRPr="005238EC" w:rsidTr="0050229C">
        <w:trPr>
          <w:cantSplit/>
          <w:trHeight w:val="2476"/>
        </w:trPr>
        <w:tc>
          <w:tcPr>
            <w:tcW w:w="4428" w:type="dxa"/>
          </w:tcPr>
          <w:p w:rsidR="005238EC" w:rsidRPr="005238EC" w:rsidRDefault="005238EC" w:rsidP="0050229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5238E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ПАТĂРЬЕЛ ЯЛ ПОСЕЛЕНИЙĚН </w:t>
            </w:r>
          </w:p>
          <w:p w:rsidR="005238EC" w:rsidRPr="005238EC" w:rsidRDefault="005238EC" w:rsidP="0050229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8E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АДМИНИСТРАЦИЙĚ</w:t>
            </w:r>
            <w:r w:rsidRPr="005238EC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5238EC" w:rsidRPr="005238EC" w:rsidRDefault="005238EC" w:rsidP="0050229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EC" w:rsidRPr="005238EC" w:rsidRDefault="005238EC" w:rsidP="0050229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5238EC" w:rsidRPr="005238EC" w:rsidRDefault="005238EC" w:rsidP="0050229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238EC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5238EC" w:rsidRPr="005238EC" w:rsidRDefault="005238EC" w:rsidP="00502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EC" w:rsidRDefault="005238EC" w:rsidP="005238EC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238E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</w:t>
            </w:r>
            <w:r w:rsidR="00965C7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19ç. чӳк</w:t>
            </w:r>
            <w:r w:rsidR="00BB402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Pr="005238E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уйăхĕн </w:t>
            </w:r>
            <w:r w:rsidR="00227A7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11-мĕшĕ.№ 67</w:t>
            </w:r>
          </w:p>
          <w:p w:rsidR="005238EC" w:rsidRPr="005238EC" w:rsidRDefault="005238EC" w:rsidP="005238EC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238E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Пат</w:t>
            </w:r>
            <w:r w:rsidRPr="005238EC">
              <w:rPr>
                <w:rFonts w:ascii="Times New Roman" w:hAnsi="Palatino Linotype" w:cs="Times New Roman"/>
                <w:noProof/>
                <w:color w:val="000000"/>
                <w:sz w:val="24"/>
                <w:szCs w:val="24"/>
              </w:rPr>
              <w:t>ӑ</w:t>
            </w:r>
            <w:r w:rsidRPr="005238E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рьел ялě</w:t>
            </w:r>
          </w:p>
        </w:tc>
        <w:tc>
          <w:tcPr>
            <w:tcW w:w="1080" w:type="dxa"/>
            <w:vMerge/>
            <w:vAlign w:val="center"/>
          </w:tcPr>
          <w:p w:rsidR="005238EC" w:rsidRPr="005238EC" w:rsidRDefault="005238EC" w:rsidP="00502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dxa"/>
          </w:tcPr>
          <w:p w:rsidR="005238EC" w:rsidRPr="005238EC" w:rsidRDefault="005238EC" w:rsidP="0050229C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5238E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АДМИНИСТРАЦИЯ </w:t>
            </w:r>
          </w:p>
          <w:p w:rsidR="005238EC" w:rsidRPr="005238EC" w:rsidRDefault="005238EC" w:rsidP="0050229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5238E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БОГАТЫРЕВСКОГО СЕЛЬСКОГО </w:t>
            </w:r>
          </w:p>
          <w:p w:rsidR="005238EC" w:rsidRPr="005238EC" w:rsidRDefault="005238EC" w:rsidP="0050229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238E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ПОСЕЛЕНИЯ</w:t>
            </w:r>
            <w:r w:rsidRPr="005238E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5238EC" w:rsidRPr="005238EC" w:rsidRDefault="005238EC" w:rsidP="0050229C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C" w:rsidRPr="005238EC" w:rsidRDefault="005238EC" w:rsidP="0050229C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238EC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5238EC" w:rsidRPr="005238EC" w:rsidRDefault="005238EC" w:rsidP="00502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EC" w:rsidRPr="005238EC" w:rsidRDefault="00965C7A" w:rsidP="0050229C">
            <w:pPr>
              <w:ind w:left="348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«11</w:t>
            </w:r>
            <w:r w:rsidR="005238EC" w:rsidRPr="005238E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» </w:t>
            </w:r>
            <w:r w:rsidR="00227A7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ноября 2019 г.№67</w:t>
            </w:r>
          </w:p>
          <w:p w:rsidR="005238EC" w:rsidRPr="005238EC" w:rsidRDefault="005238EC" w:rsidP="0050229C">
            <w:pPr>
              <w:ind w:left="348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238E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село Богатырево</w:t>
            </w:r>
          </w:p>
        </w:tc>
      </w:tr>
    </w:tbl>
    <w:p w:rsidR="00227A7C" w:rsidRPr="00A61F87" w:rsidRDefault="00227A7C" w:rsidP="00227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1F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мерах по обеспечению пожарной безопасности в осенне-зимний пожароопасный период 2019-2020 годов </w:t>
      </w:r>
    </w:p>
    <w:p w:rsidR="00227A7C" w:rsidRPr="00A61F87" w:rsidRDefault="00227A7C" w:rsidP="00227A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1F87">
        <w:rPr>
          <w:rFonts w:ascii="Times New Roman" w:eastAsia="Times New Roman" w:hAnsi="Times New Roman" w:cs="Times New Roman"/>
          <w:sz w:val="24"/>
          <w:szCs w:val="24"/>
        </w:rPr>
        <w:t>       </w:t>
      </w:r>
      <w:proofErr w:type="gramStart"/>
      <w:r w:rsidRPr="00A61F87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 законом от 21.12.1994 № 69-ФЗ «О пожарной безопасности» (с изменениями и дополнениями), с целью обеспечения первичных мер пожарной безопасности для защиты людей и сохранности материальных ценностей организаций, независимо от их организационно-правовых форм и форм собственности, а также защиты жилого сектора </w:t>
      </w:r>
      <w:r>
        <w:rPr>
          <w:rFonts w:ascii="Times New Roman" w:eastAsia="Times New Roman" w:hAnsi="Times New Roman" w:cs="Times New Roman"/>
          <w:sz w:val="24"/>
          <w:szCs w:val="24"/>
        </w:rPr>
        <w:t>Богатыревского</w:t>
      </w:r>
      <w:r w:rsidRPr="00A61F87">
        <w:rPr>
          <w:rFonts w:ascii="Times New Roman" w:eastAsia="Times New Roman" w:hAnsi="Times New Roman" w:cs="Times New Roman"/>
          <w:sz w:val="24"/>
          <w:szCs w:val="24"/>
        </w:rPr>
        <w:t xml:space="preserve">  сельского поселения Цивильского района от пожаров в осенне-зимний период 2019-2020 г.г. администрация   </w:t>
      </w:r>
      <w:r>
        <w:rPr>
          <w:rFonts w:ascii="Times New Roman" w:eastAsia="Times New Roman" w:hAnsi="Times New Roman" w:cs="Times New Roman"/>
          <w:sz w:val="24"/>
          <w:szCs w:val="24"/>
        </w:rPr>
        <w:t>Богатыревского</w:t>
      </w:r>
      <w:r w:rsidRPr="00A61F87">
        <w:rPr>
          <w:rFonts w:ascii="Times New Roman" w:eastAsia="Times New Roman" w:hAnsi="Times New Roman" w:cs="Times New Roman"/>
          <w:sz w:val="24"/>
          <w:szCs w:val="24"/>
        </w:rPr>
        <w:t>  сельского поселения</w:t>
      </w:r>
      <w:proofErr w:type="gramEnd"/>
      <w:r w:rsidRPr="00A61F87">
        <w:rPr>
          <w:rFonts w:ascii="Times New Roman" w:eastAsia="Times New Roman" w:hAnsi="Times New Roman" w:cs="Times New Roman"/>
          <w:sz w:val="24"/>
          <w:szCs w:val="24"/>
        </w:rPr>
        <w:t>  Цивильского района Чувашской Республики</w:t>
      </w:r>
    </w:p>
    <w:p w:rsidR="00227A7C" w:rsidRPr="00A61F87" w:rsidRDefault="00227A7C" w:rsidP="00227A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1F87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 ПОСТАНОВЛЯЕТ:</w:t>
      </w:r>
    </w:p>
    <w:p w:rsidR="00227A7C" w:rsidRPr="00A61F87" w:rsidRDefault="00227A7C" w:rsidP="00227A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1F87">
        <w:rPr>
          <w:rFonts w:ascii="Times New Roman" w:eastAsia="Times New Roman" w:hAnsi="Times New Roman" w:cs="Times New Roman"/>
          <w:sz w:val="24"/>
          <w:szCs w:val="24"/>
        </w:rPr>
        <w:t>       1. Обеспечить в целях пожаротушения условия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территориях.</w:t>
      </w:r>
    </w:p>
    <w:p w:rsidR="00227A7C" w:rsidRPr="00A61F87" w:rsidRDefault="00227A7C" w:rsidP="00227A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1F87">
        <w:rPr>
          <w:rFonts w:ascii="Times New Roman" w:eastAsia="Times New Roman" w:hAnsi="Times New Roman" w:cs="Times New Roman"/>
          <w:sz w:val="24"/>
          <w:szCs w:val="24"/>
        </w:rPr>
        <w:t>       2.Заключить договора с подрядными организациями по содержанию дорог между населенными пунктами, уличных дорог, дорог к противопожарным водоемам.</w:t>
      </w:r>
    </w:p>
    <w:p w:rsidR="00227A7C" w:rsidRPr="00A61F87" w:rsidRDefault="00227A7C" w:rsidP="00227A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1F87">
        <w:rPr>
          <w:rFonts w:ascii="Times New Roman" w:eastAsia="Times New Roman" w:hAnsi="Times New Roman" w:cs="Times New Roman"/>
          <w:sz w:val="24"/>
          <w:szCs w:val="24"/>
        </w:rPr>
        <w:t>       3. Провести собрания граждан во всех населенных пунктах, где рассмотреть вопросы обеспечения пожарной безопасности жилого сектора и населенных пунктов.</w:t>
      </w:r>
    </w:p>
    <w:p w:rsidR="00227A7C" w:rsidRPr="00A61F87" w:rsidRDefault="00227A7C" w:rsidP="00227A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1F87">
        <w:rPr>
          <w:rFonts w:ascii="Times New Roman" w:eastAsia="Times New Roman" w:hAnsi="Times New Roman" w:cs="Times New Roman"/>
          <w:sz w:val="24"/>
          <w:szCs w:val="24"/>
        </w:rPr>
        <w:t>       4.Совместно с сотрудниками органов государственного пожарного надзора и ведомственной пожарной охраны организовать приемку помещений, в которых будут проводиться новогодние мероприятия с установкой новогодних елок, на предмет их соответствия противопожарным требованиям.</w:t>
      </w:r>
    </w:p>
    <w:p w:rsidR="00227A7C" w:rsidRPr="00A61F87" w:rsidRDefault="00227A7C" w:rsidP="00227A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1F87">
        <w:rPr>
          <w:rFonts w:ascii="Times New Roman" w:eastAsia="Times New Roman" w:hAnsi="Times New Roman" w:cs="Times New Roman"/>
          <w:sz w:val="24"/>
          <w:szCs w:val="24"/>
        </w:rPr>
        <w:t>      5. При проведении новогодних мероприятий на объектах с массовым пребыванием людей установить дежурство специалистов администрации и членов добровольных пожарных дружин. Практически отработать с ними, дежурным персоналом объектов порядок действий на случай пожара, правила пользования первичными средствами пожаротушения.</w:t>
      </w:r>
    </w:p>
    <w:p w:rsidR="00227A7C" w:rsidRPr="00A61F87" w:rsidRDefault="00227A7C" w:rsidP="00227A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1F87">
        <w:rPr>
          <w:rFonts w:ascii="Times New Roman" w:eastAsia="Times New Roman" w:hAnsi="Times New Roman" w:cs="Times New Roman"/>
          <w:sz w:val="24"/>
          <w:szCs w:val="24"/>
        </w:rPr>
        <w:lastRenderedPageBreak/>
        <w:t>       6.Руководителям учреждений культуры  подготовить здания  по безопасной эксплуатации в зимний период.</w:t>
      </w:r>
    </w:p>
    <w:p w:rsidR="00227A7C" w:rsidRPr="00A61F87" w:rsidRDefault="00227A7C" w:rsidP="00227A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1F87">
        <w:rPr>
          <w:rFonts w:ascii="Times New Roman" w:eastAsia="Times New Roman" w:hAnsi="Times New Roman" w:cs="Times New Roman"/>
          <w:sz w:val="24"/>
          <w:szCs w:val="24"/>
        </w:rPr>
        <w:t xml:space="preserve">       </w:t>
      </w:r>
    </w:p>
    <w:p w:rsidR="00227A7C" w:rsidRPr="00A61F87" w:rsidRDefault="00227A7C" w:rsidP="00227A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1F87">
        <w:rPr>
          <w:rFonts w:ascii="Times New Roman" w:eastAsia="Times New Roman" w:hAnsi="Times New Roman" w:cs="Times New Roman"/>
          <w:sz w:val="24"/>
          <w:szCs w:val="24"/>
        </w:rPr>
        <w:t>      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A61F8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Рекомендовать МБОУ «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Богатыревская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  С</w:t>
      </w:r>
      <w:r w:rsidRPr="00A61F87">
        <w:rPr>
          <w:rFonts w:ascii="Times New Roman" w:eastAsia="Times New Roman" w:hAnsi="Times New Roman" w:cs="Times New Roman"/>
          <w:sz w:val="24"/>
          <w:szCs w:val="24"/>
        </w:rPr>
        <w:t>ОШ»</w:t>
      </w:r>
      <w:proofErr w:type="gramStart"/>
      <w:r w:rsidRPr="00A61F87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227A7C" w:rsidRPr="00A61F87" w:rsidRDefault="00227A7C" w:rsidP="00227A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1F87">
        <w:rPr>
          <w:rFonts w:ascii="Times New Roman" w:eastAsia="Times New Roman" w:hAnsi="Times New Roman" w:cs="Times New Roman"/>
          <w:sz w:val="24"/>
          <w:szCs w:val="24"/>
        </w:rPr>
        <w:t xml:space="preserve">- организовать обучение детей в школе и дошкольном учреждении мерам пожарной безопасности по специальной программе, согласованной с </w:t>
      </w:r>
      <w:proofErr w:type="spellStart"/>
      <w:r w:rsidRPr="00A61F87">
        <w:rPr>
          <w:rFonts w:ascii="Times New Roman" w:eastAsia="Times New Roman" w:hAnsi="Times New Roman" w:cs="Times New Roman"/>
          <w:sz w:val="24"/>
          <w:szCs w:val="24"/>
        </w:rPr>
        <w:t>Цивильским</w:t>
      </w:r>
      <w:proofErr w:type="spellEnd"/>
      <w:r w:rsidRPr="00A61F87">
        <w:rPr>
          <w:rFonts w:ascii="Times New Roman" w:eastAsia="Times New Roman" w:hAnsi="Times New Roman" w:cs="Times New Roman"/>
          <w:sz w:val="24"/>
          <w:szCs w:val="24"/>
        </w:rPr>
        <w:t xml:space="preserve"> ОГПН и ПЧ № 40;</w:t>
      </w:r>
    </w:p>
    <w:p w:rsidR="00227A7C" w:rsidRPr="00A61F87" w:rsidRDefault="00227A7C" w:rsidP="00227A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1F87">
        <w:rPr>
          <w:rFonts w:ascii="Times New Roman" w:eastAsia="Times New Roman" w:hAnsi="Times New Roman" w:cs="Times New Roman"/>
          <w:sz w:val="24"/>
          <w:szCs w:val="24"/>
        </w:rPr>
        <w:t>- содержать в рабочем состоянии имеющиеся системы автоматической пожарной сигнализации (АПС).</w:t>
      </w:r>
    </w:p>
    <w:p w:rsidR="00227A7C" w:rsidRPr="00A61F87" w:rsidRDefault="00227A7C" w:rsidP="00227A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1F87">
        <w:rPr>
          <w:rFonts w:ascii="Times New Roman" w:eastAsia="Times New Roman" w:hAnsi="Times New Roman" w:cs="Times New Roman"/>
          <w:sz w:val="24"/>
          <w:szCs w:val="24"/>
        </w:rPr>
        <w:t>      9.Опубликовать настоящее постановление в периодическом печатно</w:t>
      </w:r>
      <w:r>
        <w:rPr>
          <w:rFonts w:ascii="Times New Roman" w:eastAsia="Times New Roman" w:hAnsi="Times New Roman" w:cs="Times New Roman"/>
          <w:sz w:val="24"/>
          <w:szCs w:val="24"/>
        </w:rPr>
        <w:t>м издании               « Вестник Богатыревского сельского поселения</w:t>
      </w:r>
      <w:r w:rsidRPr="00A61F87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227A7C" w:rsidRPr="00A61F87" w:rsidRDefault="00227A7C" w:rsidP="00227A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1F87"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proofErr w:type="gramStart"/>
      <w:r w:rsidRPr="00A61F87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A61F87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данного постановления оставляю за собой.</w:t>
      </w:r>
    </w:p>
    <w:p w:rsidR="005238EC" w:rsidRPr="00965C7A" w:rsidRDefault="005238EC" w:rsidP="005238EC">
      <w:pPr>
        <w:rPr>
          <w:rFonts w:ascii="Times New Roman" w:hAnsi="Times New Roman" w:cs="Times New Roman"/>
          <w:sz w:val="24"/>
          <w:szCs w:val="24"/>
        </w:rPr>
      </w:pPr>
    </w:p>
    <w:p w:rsidR="00965C7A" w:rsidRPr="00965C7A" w:rsidRDefault="00965C7A" w:rsidP="00965C7A">
      <w:pPr>
        <w:pStyle w:val="a8"/>
        <w:jc w:val="both"/>
      </w:pPr>
    </w:p>
    <w:p w:rsidR="00965C7A" w:rsidRPr="00965C7A" w:rsidRDefault="00965C7A" w:rsidP="00965C7A">
      <w:pPr>
        <w:pStyle w:val="a8"/>
        <w:jc w:val="both"/>
      </w:pPr>
    </w:p>
    <w:p w:rsidR="00965C7A" w:rsidRPr="00965C7A" w:rsidRDefault="00965C7A" w:rsidP="00965C7A">
      <w:pPr>
        <w:pStyle w:val="a8"/>
        <w:ind w:firstLine="0"/>
        <w:jc w:val="both"/>
      </w:pPr>
      <w:r w:rsidRPr="00965C7A">
        <w:t xml:space="preserve">Глава администрации Богатыревского </w:t>
      </w:r>
    </w:p>
    <w:p w:rsidR="00965C7A" w:rsidRPr="00965C7A" w:rsidRDefault="00965C7A" w:rsidP="00965C7A">
      <w:pPr>
        <w:rPr>
          <w:rFonts w:ascii="Times New Roman" w:hAnsi="Times New Roman" w:cs="Times New Roman"/>
          <w:sz w:val="24"/>
          <w:szCs w:val="24"/>
        </w:rPr>
      </w:pPr>
      <w:r w:rsidRPr="00965C7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965C7A">
        <w:rPr>
          <w:rFonts w:ascii="Times New Roman" w:hAnsi="Times New Roman" w:cs="Times New Roman"/>
          <w:sz w:val="24"/>
          <w:szCs w:val="24"/>
        </w:rPr>
        <w:tab/>
        <w:t xml:space="preserve"> Цивильского района</w:t>
      </w:r>
      <w:r w:rsidRPr="00965C7A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Pr="00965C7A">
        <w:rPr>
          <w:rFonts w:ascii="Times New Roman" w:hAnsi="Times New Roman" w:cs="Times New Roman"/>
          <w:sz w:val="24"/>
          <w:szCs w:val="24"/>
        </w:rPr>
        <w:tab/>
        <w:t xml:space="preserve">    А.В. Лаврентьев</w:t>
      </w:r>
    </w:p>
    <w:p w:rsidR="00965C7A" w:rsidRPr="00965C7A" w:rsidRDefault="00965C7A" w:rsidP="00965C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540D" w:rsidRPr="00965C7A" w:rsidRDefault="00EB540D" w:rsidP="005238EC">
      <w:pPr>
        <w:rPr>
          <w:rFonts w:ascii="Times New Roman" w:hAnsi="Times New Roman" w:cs="Times New Roman"/>
          <w:sz w:val="24"/>
          <w:szCs w:val="24"/>
        </w:rPr>
      </w:pPr>
    </w:p>
    <w:p w:rsidR="00EB540D" w:rsidRPr="00965C7A" w:rsidRDefault="00EB540D" w:rsidP="005238EC">
      <w:pPr>
        <w:rPr>
          <w:rFonts w:ascii="Times New Roman" w:hAnsi="Times New Roman" w:cs="Times New Roman"/>
          <w:sz w:val="24"/>
          <w:szCs w:val="24"/>
        </w:rPr>
      </w:pPr>
    </w:p>
    <w:p w:rsidR="00EB540D" w:rsidRDefault="00EB540D" w:rsidP="005238EC">
      <w:pPr>
        <w:rPr>
          <w:rFonts w:ascii="Times New Roman" w:hAnsi="Times New Roman" w:cs="Times New Roman"/>
          <w:sz w:val="24"/>
          <w:szCs w:val="24"/>
        </w:rPr>
      </w:pPr>
    </w:p>
    <w:p w:rsidR="00EB540D" w:rsidRDefault="00EB540D" w:rsidP="005238EC">
      <w:pPr>
        <w:rPr>
          <w:rFonts w:ascii="Times New Roman" w:hAnsi="Times New Roman" w:cs="Times New Roman"/>
          <w:sz w:val="24"/>
          <w:szCs w:val="24"/>
        </w:rPr>
      </w:pPr>
    </w:p>
    <w:p w:rsidR="00EB540D" w:rsidRDefault="00EB540D" w:rsidP="005238EC">
      <w:pPr>
        <w:rPr>
          <w:rFonts w:ascii="Times New Roman" w:hAnsi="Times New Roman" w:cs="Times New Roman"/>
          <w:sz w:val="24"/>
          <w:szCs w:val="24"/>
        </w:rPr>
      </w:pPr>
    </w:p>
    <w:p w:rsidR="00EB540D" w:rsidRDefault="00EB540D" w:rsidP="005238EC">
      <w:pPr>
        <w:rPr>
          <w:rFonts w:ascii="Times New Roman" w:hAnsi="Times New Roman" w:cs="Times New Roman"/>
          <w:sz w:val="24"/>
          <w:szCs w:val="24"/>
        </w:rPr>
      </w:pPr>
    </w:p>
    <w:p w:rsidR="00EB540D" w:rsidRDefault="00EB540D" w:rsidP="005238EC">
      <w:pPr>
        <w:rPr>
          <w:rFonts w:ascii="Times New Roman" w:hAnsi="Times New Roman" w:cs="Times New Roman"/>
          <w:sz w:val="24"/>
          <w:szCs w:val="24"/>
        </w:rPr>
      </w:pPr>
    </w:p>
    <w:p w:rsidR="00EB540D" w:rsidRDefault="00EB540D" w:rsidP="005238EC">
      <w:pPr>
        <w:rPr>
          <w:rFonts w:ascii="Times New Roman" w:hAnsi="Times New Roman" w:cs="Times New Roman"/>
          <w:sz w:val="24"/>
          <w:szCs w:val="24"/>
        </w:rPr>
      </w:pPr>
    </w:p>
    <w:p w:rsidR="00EB540D" w:rsidRDefault="00EB540D" w:rsidP="005238EC">
      <w:pPr>
        <w:rPr>
          <w:rFonts w:ascii="Times New Roman" w:hAnsi="Times New Roman" w:cs="Times New Roman"/>
          <w:sz w:val="24"/>
          <w:szCs w:val="24"/>
        </w:rPr>
      </w:pPr>
    </w:p>
    <w:p w:rsidR="00EB540D" w:rsidRDefault="00EB540D" w:rsidP="005238EC">
      <w:pPr>
        <w:rPr>
          <w:rFonts w:ascii="Times New Roman" w:hAnsi="Times New Roman" w:cs="Times New Roman"/>
          <w:sz w:val="24"/>
          <w:szCs w:val="24"/>
        </w:rPr>
      </w:pPr>
    </w:p>
    <w:p w:rsidR="00EB540D" w:rsidRDefault="00EB540D" w:rsidP="005238EC">
      <w:pPr>
        <w:rPr>
          <w:rFonts w:ascii="Times New Roman" w:hAnsi="Times New Roman" w:cs="Times New Roman"/>
          <w:sz w:val="24"/>
          <w:szCs w:val="24"/>
        </w:rPr>
      </w:pPr>
    </w:p>
    <w:p w:rsidR="00EB540D" w:rsidRDefault="00EB540D" w:rsidP="005238EC">
      <w:pPr>
        <w:rPr>
          <w:rFonts w:ascii="Times New Roman" w:hAnsi="Times New Roman" w:cs="Times New Roman"/>
          <w:sz w:val="24"/>
          <w:szCs w:val="24"/>
        </w:rPr>
      </w:pPr>
    </w:p>
    <w:p w:rsidR="00EB540D" w:rsidRDefault="00EB540D" w:rsidP="005238EC">
      <w:pPr>
        <w:rPr>
          <w:rFonts w:ascii="Times New Roman" w:hAnsi="Times New Roman" w:cs="Times New Roman"/>
          <w:sz w:val="24"/>
          <w:szCs w:val="24"/>
        </w:rPr>
      </w:pPr>
    </w:p>
    <w:p w:rsidR="00EB540D" w:rsidRDefault="00EB540D" w:rsidP="005238EC">
      <w:pPr>
        <w:rPr>
          <w:rFonts w:ascii="Times New Roman" w:hAnsi="Times New Roman" w:cs="Times New Roman"/>
          <w:sz w:val="24"/>
          <w:szCs w:val="24"/>
        </w:rPr>
      </w:pPr>
    </w:p>
    <w:p w:rsidR="00EB540D" w:rsidRDefault="00EB540D" w:rsidP="005238EC">
      <w:pPr>
        <w:rPr>
          <w:rFonts w:ascii="Times New Roman" w:hAnsi="Times New Roman" w:cs="Times New Roman"/>
          <w:sz w:val="24"/>
          <w:szCs w:val="24"/>
        </w:rPr>
      </w:pPr>
    </w:p>
    <w:p w:rsidR="00EB540D" w:rsidRDefault="00EB540D" w:rsidP="005238EC">
      <w:pPr>
        <w:rPr>
          <w:rFonts w:ascii="Times New Roman" w:hAnsi="Times New Roman" w:cs="Times New Roman"/>
          <w:sz w:val="24"/>
          <w:szCs w:val="24"/>
        </w:rPr>
      </w:pPr>
    </w:p>
    <w:p w:rsidR="00EB540D" w:rsidRDefault="00EB540D" w:rsidP="005238EC">
      <w:pPr>
        <w:rPr>
          <w:rFonts w:ascii="Times New Roman" w:hAnsi="Times New Roman" w:cs="Times New Roman"/>
          <w:sz w:val="24"/>
          <w:szCs w:val="24"/>
        </w:rPr>
      </w:pPr>
    </w:p>
    <w:p w:rsidR="00EB540D" w:rsidRDefault="00EB540D" w:rsidP="005238EC">
      <w:pPr>
        <w:rPr>
          <w:rFonts w:ascii="Times New Roman" w:hAnsi="Times New Roman" w:cs="Times New Roman"/>
          <w:sz w:val="24"/>
          <w:szCs w:val="24"/>
        </w:rPr>
      </w:pPr>
    </w:p>
    <w:p w:rsidR="00EB540D" w:rsidRDefault="00EB540D" w:rsidP="005238EC">
      <w:pPr>
        <w:rPr>
          <w:rFonts w:ascii="Times New Roman" w:hAnsi="Times New Roman" w:cs="Times New Roman"/>
          <w:sz w:val="24"/>
          <w:szCs w:val="24"/>
        </w:rPr>
      </w:pPr>
    </w:p>
    <w:p w:rsidR="00EB540D" w:rsidRDefault="00EB540D" w:rsidP="005238EC">
      <w:pPr>
        <w:rPr>
          <w:rFonts w:ascii="Times New Roman" w:hAnsi="Times New Roman" w:cs="Times New Roman"/>
          <w:sz w:val="24"/>
          <w:szCs w:val="24"/>
        </w:rPr>
      </w:pPr>
    </w:p>
    <w:p w:rsidR="00EB540D" w:rsidRDefault="00EB540D" w:rsidP="005238EC">
      <w:pPr>
        <w:rPr>
          <w:rFonts w:ascii="Times New Roman" w:hAnsi="Times New Roman" w:cs="Times New Roman"/>
          <w:sz w:val="24"/>
          <w:szCs w:val="24"/>
        </w:rPr>
      </w:pPr>
    </w:p>
    <w:p w:rsidR="00EB540D" w:rsidRDefault="00EB540D" w:rsidP="005238EC">
      <w:pPr>
        <w:rPr>
          <w:rFonts w:ascii="Times New Roman" w:hAnsi="Times New Roman" w:cs="Times New Roman"/>
          <w:sz w:val="24"/>
          <w:szCs w:val="24"/>
        </w:rPr>
      </w:pPr>
    </w:p>
    <w:p w:rsidR="00EB540D" w:rsidRDefault="00EB540D" w:rsidP="005238EC">
      <w:pPr>
        <w:rPr>
          <w:rFonts w:ascii="Times New Roman" w:hAnsi="Times New Roman" w:cs="Times New Roman"/>
          <w:sz w:val="24"/>
          <w:szCs w:val="24"/>
        </w:rPr>
      </w:pPr>
    </w:p>
    <w:p w:rsidR="00EB540D" w:rsidRPr="005238EC" w:rsidRDefault="00EB540D" w:rsidP="005238EC">
      <w:pPr>
        <w:rPr>
          <w:rFonts w:ascii="Times New Roman" w:hAnsi="Times New Roman" w:cs="Times New Roman"/>
          <w:sz w:val="24"/>
          <w:szCs w:val="24"/>
        </w:rPr>
      </w:pPr>
    </w:p>
    <w:p w:rsidR="008852BB" w:rsidRDefault="008852BB"/>
    <w:p w:rsidR="00CA65D1" w:rsidRDefault="00CA65D1" w:rsidP="00CA65D1">
      <w:pPr>
        <w:rPr>
          <w:rFonts w:ascii="Times New Roman" w:hAnsi="Times New Roman" w:cs="Times New Roman"/>
          <w:sz w:val="24"/>
          <w:szCs w:val="24"/>
        </w:rPr>
      </w:pPr>
    </w:p>
    <w:p w:rsidR="00465CB2" w:rsidRDefault="00465CB2" w:rsidP="00CA65D1">
      <w:pPr>
        <w:rPr>
          <w:rFonts w:ascii="Times New Roman" w:hAnsi="Times New Roman" w:cs="Times New Roman"/>
          <w:sz w:val="24"/>
          <w:szCs w:val="24"/>
        </w:rPr>
      </w:pPr>
    </w:p>
    <w:p w:rsidR="00465CB2" w:rsidRDefault="00465CB2" w:rsidP="00CA65D1">
      <w:pPr>
        <w:rPr>
          <w:rFonts w:ascii="Times New Roman" w:hAnsi="Times New Roman" w:cs="Times New Roman"/>
          <w:sz w:val="24"/>
          <w:szCs w:val="24"/>
        </w:rPr>
      </w:pPr>
    </w:p>
    <w:p w:rsidR="00465CB2" w:rsidRDefault="00465CB2" w:rsidP="00CA65D1">
      <w:pPr>
        <w:rPr>
          <w:rFonts w:ascii="Times New Roman" w:hAnsi="Times New Roman" w:cs="Times New Roman"/>
          <w:sz w:val="24"/>
          <w:szCs w:val="24"/>
        </w:rPr>
      </w:pPr>
    </w:p>
    <w:p w:rsidR="00465CB2" w:rsidRDefault="00465CB2" w:rsidP="00CA65D1">
      <w:pPr>
        <w:rPr>
          <w:rFonts w:ascii="Times New Roman" w:hAnsi="Times New Roman" w:cs="Times New Roman"/>
          <w:sz w:val="24"/>
          <w:szCs w:val="24"/>
        </w:rPr>
      </w:pPr>
    </w:p>
    <w:p w:rsidR="00465CB2" w:rsidRDefault="00465CB2" w:rsidP="00CA65D1">
      <w:pPr>
        <w:rPr>
          <w:rFonts w:ascii="Times New Roman" w:hAnsi="Times New Roman" w:cs="Times New Roman"/>
          <w:sz w:val="24"/>
          <w:szCs w:val="24"/>
        </w:rPr>
      </w:pPr>
    </w:p>
    <w:p w:rsidR="00465CB2" w:rsidRDefault="00465CB2" w:rsidP="00CA65D1">
      <w:pPr>
        <w:rPr>
          <w:rFonts w:ascii="Times New Roman" w:hAnsi="Times New Roman" w:cs="Times New Roman"/>
          <w:sz w:val="24"/>
          <w:szCs w:val="24"/>
        </w:rPr>
      </w:pPr>
    </w:p>
    <w:p w:rsidR="00465CB2" w:rsidRDefault="00465CB2" w:rsidP="00CA65D1">
      <w:pPr>
        <w:rPr>
          <w:rFonts w:ascii="Times New Roman" w:hAnsi="Times New Roman" w:cs="Times New Roman"/>
          <w:sz w:val="24"/>
          <w:szCs w:val="24"/>
        </w:rPr>
      </w:pPr>
    </w:p>
    <w:p w:rsidR="00465CB2" w:rsidRDefault="00465CB2" w:rsidP="00CA65D1">
      <w:pPr>
        <w:rPr>
          <w:rFonts w:ascii="Times New Roman" w:hAnsi="Times New Roman" w:cs="Times New Roman"/>
          <w:sz w:val="24"/>
          <w:szCs w:val="24"/>
        </w:rPr>
      </w:pPr>
    </w:p>
    <w:p w:rsidR="00465CB2" w:rsidRDefault="00465CB2" w:rsidP="00CA65D1">
      <w:pPr>
        <w:rPr>
          <w:rFonts w:ascii="Times New Roman" w:hAnsi="Times New Roman" w:cs="Times New Roman"/>
          <w:sz w:val="24"/>
          <w:szCs w:val="24"/>
        </w:rPr>
      </w:pPr>
    </w:p>
    <w:p w:rsidR="00465CB2" w:rsidRDefault="00465CB2" w:rsidP="00CA65D1">
      <w:pPr>
        <w:rPr>
          <w:rFonts w:ascii="Times New Roman" w:hAnsi="Times New Roman" w:cs="Times New Roman"/>
          <w:sz w:val="24"/>
          <w:szCs w:val="24"/>
        </w:rPr>
      </w:pPr>
    </w:p>
    <w:p w:rsidR="00465CB2" w:rsidRDefault="00465CB2" w:rsidP="00CA65D1">
      <w:pPr>
        <w:rPr>
          <w:rFonts w:ascii="Times New Roman" w:hAnsi="Times New Roman" w:cs="Times New Roman"/>
          <w:sz w:val="24"/>
          <w:szCs w:val="24"/>
        </w:rPr>
      </w:pPr>
    </w:p>
    <w:p w:rsidR="00465CB2" w:rsidRDefault="00465CB2" w:rsidP="00CA65D1">
      <w:pPr>
        <w:rPr>
          <w:rFonts w:ascii="Times New Roman" w:hAnsi="Times New Roman" w:cs="Times New Roman"/>
          <w:sz w:val="24"/>
          <w:szCs w:val="24"/>
        </w:rPr>
      </w:pPr>
    </w:p>
    <w:p w:rsidR="00465CB2" w:rsidRDefault="00465CB2" w:rsidP="00CA65D1">
      <w:pPr>
        <w:rPr>
          <w:rFonts w:ascii="Times New Roman" w:hAnsi="Times New Roman" w:cs="Times New Roman"/>
          <w:sz w:val="24"/>
          <w:szCs w:val="24"/>
        </w:rPr>
      </w:pPr>
    </w:p>
    <w:p w:rsidR="00465CB2" w:rsidRDefault="00465CB2" w:rsidP="00CA65D1">
      <w:pPr>
        <w:rPr>
          <w:rFonts w:ascii="Times New Roman" w:hAnsi="Times New Roman" w:cs="Times New Roman"/>
          <w:sz w:val="24"/>
          <w:szCs w:val="24"/>
        </w:rPr>
      </w:pPr>
    </w:p>
    <w:p w:rsidR="00465CB2" w:rsidRDefault="00465CB2" w:rsidP="00CA65D1">
      <w:pPr>
        <w:rPr>
          <w:rFonts w:ascii="Times New Roman" w:hAnsi="Times New Roman" w:cs="Times New Roman"/>
          <w:sz w:val="24"/>
          <w:szCs w:val="24"/>
        </w:rPr>
      </w:pPr>
    </w:p>
    <w:p w:rsidR="00465CB2" w:rsidRDefault="00465CB2" w:rsidP="00CA65D1">
      <w:pPr>
        <w:rPr>
          <w:rFonts w:ascii="Times New Roman" w:hAnsi="Times New Roman" w:cs="Times New Roman"/>
          <w:sz w:val="24"/>
          <w:szCs w:val="24"/>
        </w:rPr>
      </w:pPr>
    </w:p>
    <w:p w:rsidR="00465CB2" w:rsidRDefault="00465CB2" w:rsidP="00CA65D1">
      <w:pPr>
        <w:rPr>
          <w:rFonts w:ascii="Times New Roman" w:hAnsi="Times New Roman" w:cs="Times New Roman"/>
          <w:sz w:val="24"/>
          <w:szCs w:val="24"/>
        </w:rPr>
      </w:pPr>
    </w:p>
    <w:p w:rsidR="00465CB2" w:rsidRDefault="00465CB2" w:rsidP="00CA65D1">
      <w:pPr>
        <w:rPr>
          <w:rFonts w:ascii="Times New Roman" w:hAnsi="Times New Roman" w:cs="Times New Roman"/>
          <w:sz w:val="24"/>
          <w:szCs w:val="24"/>
        </w:rPr>
      </w:pPr>
    </w:p>
    <w:p w:rsidR="00465CB2" w:rsidRDefault="00465CB2" w:rsidP="00CA65D1">
      <w:pPr>
        <w:rPr>
          <w:rFonts w:ascii="Times New Roman" w:hAnsi="Times New Roman" w:cs="Times New Roman"/>
          <w:sz w:val="24"/>
          <w:szCs w:val="24"/>
        </w:rPr>
      </w:pPr>
    </w:p>
    <w:p w:rsidR="00465CB2" w:rsidRDefault="00465CB2" w:rsidP="00CA65D1">
      <w:pPr>
        <w:rPr>
          <w:rFonts w:ascii="Times New Roman" w:hAnsi="Times New Roman" w:cs="Times New Roman"/>
          <w:sz w:val="24"/>
          <w:szCs w:val="24"/>
        </w:rPr>
      </w:pPr>
    </w:p>
    <w:p w:rsidR="00465CB2" w:rsidRDefault="00465CB2" w:rsidP="00CA65D1">
      <w:pPr>
        <w:rPr>
          <w:rFonts w:ascii="Times New Roman" w:hAnsi="Times New Roman" w:cs="Times New Roman"/>
          <w:sz w:val="24"/>
          <w:szCs w:val="24"/>
        </w:rPr>
      </w:pPr>
    </w:p>
    <w:p w:rsidR="00465CB2" w:rsidRPr="00D8576E" w:rsidRDefault="00465CB2" w:rsidP="00CA65D1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95"/>
        <w:gridCol w:w="1309"/>
        <w:gridCol w:w="4167"/>
      </w:tblGrid>
      <w:tr w:rsidR="00CA65D1" w:rsidRPr="00D8576E" w:rsidTr="00AC716F">
        <w:trPr>
          <w:gridAfter w:val="2"/>
          <w:wAfter w:w="5870" w:type="dxa"/>
          <w:cantSplit/>
          <w:trHeight w:val="1258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CA65D1" w:rsidRPr="00D8576E" w:rsidRDefault="00CA65D1" w:rsidP="00AC716F">
            <w:pPr>
              <w:pStyle w:val="a3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8576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924560</wp:posOffset>
                  </wp:positionH>
                  <wp:positionV relativeFrom="paragraph">
                    <wp:posOffset>-9525</wp:posOffset>
                  </wp:positionV>
                  <wp:extent cx="720090" cy="720090"/>
                  <wp:effectExtent l="19050" t="0" r="3810" b="0"/>
                  <wp:wrapSquare wrapText="bothSides"/>
                  <wp:docPr id="4" name="Рисунок 5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A65D1" w:rsidRPr="00D8576E" w:rsidTr="00AC7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870" w:type="dxa"/>
          <w:cantSplit/>
          <w:trHeight w:val="465"/>
        </w:trPr>
        <w:tc>
          <w:tcPr>
            <w:tcW w:w="4248" w:type="dxa"/>
          </w:tcPr>
          <w:p w:rsidR="00CA65D1" w:rsidRPr="00D8576E" w:rsidRDefault="00CA65D1" w:rsidP="00AC716F">
            <w:pPr>
              <w:pStyle w:val="a3"/>
              <w:tabs>
                <w:tab w:val="left" w:pos="4285"/>
              </w:tabs>
              <w:spacing w:before="6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CA65D1" w:rsidRPr="00D8576E" w:rsidRDefault="00CA65D1" w:rsidP="00AC716F">
            <w:pPr>
              <w:pStyle w:val="a3"/>
              <w:tabs>
                <w:tab w:val="left" w:pos="4285"/>
              </w:tabs>
              <w:spacing w:before="6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D8576E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РЕСПУБЛИКИ</w:t>
            </w:r>
          </w:p>
          <w:p w:rsidR="00CA65D1" w:rsidRPr="00D8576E" w:rsidRDefault="00CA65D1" w:rsidP="00AC716F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576E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ÇĔРПУ РАЙОНĚ</w:t>
            </w:r>
          </w:p>
        </w:tc>
      </w:tr>
      <w:tr w:rsidR="00CA65D1" w:rsidRPr="00D8576E" w:rsidTr="00AC7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870" w:type="dxa"/>
          <w:cantSplit/>
          <w:trHeight w:val="826"/>
        </w:trPr>
        <w:tc>
          <w:tcPr>
            <w:tcW w:w="4248" w:type="dxa"/>
          </w:tcPr>
          <w:p w:rsidR="00CA65D1" w:rsidRPr="00D8576E" w:rsidRDefault="00CA65D1" w:rsidP="00AC716F">
            <w:pPr>
              <w:pStyle w:val="a3"/>
              <w:tabs>
                <w:tab w:val="left" w:pos="4285"/>
              </w:tabs>
              <w:autoSpaceDE/>
              <w:spacing w:before="80" w:line="192" w:lineRule="auto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</w:rPr>
            </w:pPr>
            <w:r w:rsidRPr="00D8576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ПАТĂРЪЕЛ ЯЛ ПОСЕЛЕНИЙĚН АДМИНИСТРАЦИЙ</w:t>
            </w:r>
            <w:r w:rsidRPr="00D8576E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Ě</w:t>
            </w:r>
            <w:r w:rsidRPr="00D8576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65D1" w:rsidRPr="00D8576E" w:rsidRDefault="000451E5" w:rsidP="00AC716F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0451E5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pict>
                <v:line id="_x0000_s1026" style="position:absolute;left:0;text-align:left;z-index:251662336" from="47.15pt,8.15pt" to="148pt,8.2pt" strokeweight=".25pt">
                  <v:stroke startarrowwidth="narrow" startarrowlength="short" endarrowwidth="narrow" endarrowlength="short"/>
                </v:line>
              </w:pict>
            </w:r>
          </w:p>
        </w:tc>
      </w:tr>
      <w:tr w:rsidR="00CA65D1" w:rsidRPr="00D8576E" w:rsidTr="00AC716F">
        <w:trPr>
          <w:gridAfter w:val="2"/>
          <w:wAfter w:w="5870" w:type="dxa"/>
          <w:cantSplit/>
          <w:trHeight w:val="465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CA65D1" w:rsidRPr="00D8576E" w:rsidRDefault="00CA65D1" w:rsidP="00AC716F">
            <w:pPr>
              <w:pStyle w:val="a3"/>
              <w:spacing w:line="192" w:lineRule="auto"/>
              <w:ind w:left="-40" w:right="-6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D8576E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ЧУВАШСКАЯ РЕСПУБЛИКА</w:t>
            </w:r>
            <w:r w:rsidRPr="00D8576E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CA65D1" w:rsidRPr="00D8576E" w:rsidRDefault="00CA65D1" w:rsidP="00AC716F">
            <w:pPr>
              <w:pStyle w:val="a3"/>
              <w:spacing w:line="192" w:lineRule="auto"/>
              <w:ind w:left="-40" w:right="-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576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ЦИВИЛЬСКИЙ РАЙОН </w:t>
            </w:r>
          </w:p>
        </w:tc>
      </w:tr>
      <w:tr w:rsidR="00CA65D1" w:rsidRPr="00D8576E" w:rsidTr="00AC716F">
        <w:trPr>
          <w:cantSplit/>
          <w:trHeight w:val="909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CA65D1" w:rsidRPr="00D8576E" w:rsidRDefault="00CA65D1" w:rsidP="00AC716F">
            <w:pPr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57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  <w:p w:rsidR="00CA65D1" w:rsidRPr="00D8576E" w:rsidRDefault="00CA65D1" w:rsidP="00AC716F">
            <w:pPr>
              <w:pStyle w:val="a3"/>
              <w:spacing w:line="192" w:lineRule="auto"/>
              <w:ind w:left="-40" w:right="-6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D8576E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БОГАТЫРЕВСКОГО СЕЛЬСКОГО </w:t>
            </w:r>
          </w:p>
          <w:p w:rsidR="00CA65D1" w:rsidRPr="00D8576E" w:rsidRDefault="00CA65D1" w:rsidP="00AC716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D8576E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ПОСЕЛЕНИЯ </w:t>
            </w:r>
          </w:p>
        </w:tc>
        <w:tc>
          <w:tcPr>
            <w:tcW w:w="5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5D1" w:rsidRPr="00D8576E" w:rsidRDefault="00CA65D1" w:rsidP="00AC716F">
            <w:pPr>
              <w:spacing w:before="80" w:line="192" w:lineRule="auto"/>
              <w:ind w:left="132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A65D1" w:rsidRPr="00D8576E" w:rsidTr="00AC716F">
        <w:trPr>
          <w:cantSplit/>
          <w:trHeight w:val="600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CA65D1" w:rsidRPr="00D8576E" w:rsidRDefault="00CA65D1" w:rsidP="00AC716F">
            <w:pPr>
              <w:pStyle w:val="a7"/>
              <w:jc w:val="center"/>
            </w:pPr>
            <w:r w:rsidRPr="00D8576E">
              <w:t>429922, Чувашская Республика, Цивильский  район, с. Богатырево, ул</w:t>
            </w:r>
            <w:proofErr w:type="gramStart"/>
            <w:r w:rsidRPr="00D8576E">
              <w:t>.В</w:t>
            </w:r>
            <w:proofErr w:type="gramEnd"/>
            <w:r w:rsidRPr="00D8576E">
              <w:t>осточная, д. 3,</w:t>
            </w:r>
          </w:p>
          <w:p w:rsidR="00CA65D1" w:rsidRPr="00D8576E" w:rsidRDefault="00CA65D1" w:rsidP="00AC716F">
            <w:pPr>
              <w:pStyle w:val="a7"/>
              <w:jc w:val="center"/>
            </w:pPr>
            <w:r w:rsidRPr="00D8576E">
              <w:t>тел.8(83545) 63-4-48,</w:t>
            </w:r>
          </w:p>
          <w:p w:rsidR="00CA65D1" w:rsidRPr="00DD4BED" w:rsidRDefault="00CA65D1" w:rsidP="00AC716F">
            <w:pPr>
              <w:pStyle w:val="a7"/>
              <w:jc w:val="center"/>
              <w:rPr>
                <w:lang w:val="en-US"/>
              </w:rPr>
            </w:pPr>
            <w:proofErr w:type="gramStart"/>
            <w:r w:rsidRPr="00D8576E">
              <w:t>Е</w:t>
            </w:r>
            <w:proofErr w:type="gramEnd"/>
            <w:r w:rsidRPr="00DD4BED">
              <w:rPr>
                <w:lang w:val="en-US"/>
              </w:rPr>
              <w:t>-</w:t>
            </w:r>
            <w:r w:rsidRPr="00D8576E">
              <w:rPr>
                <w:lang w:val="en-US"/>
              </w:rPr>
              <w:t>mail</w:t>
            </w:r>
            <w:r w:rsidRPr="00DD4BED">
              <w:rPr>
                <w:lang w:val="en-US"/>
              </w:rPr>
              <w:t xml:space="preserve">: </w:t>
            </w:r>
            <w:r w:rsidRPr="00D8576E">
              <w:rPr>
                <w:lang w:val="en-US"/>
              </w:rPr>
              <w:t>sao</w:t>
            </w:r>
            <w:r w:rsidRPr="00DD4BED">
              <w:rPr>
                <w:lang w:val="en-US"/>
              </w:rPr>
              <w:t>-</w:t>
            </w:r>
            <w:r w:rsidRPr="00D8576E">
              <w:rPr>
                <w:lang w:val="en-US"/>
              </w:rPr>
              <w:t>bogat</w:t>
            </w:r>
            <w:r w:rsidRPr="00DD4BED">
              <w:rPr>
                <w:lang w:val="en-US"/>
              </w:rPr>
              <w:t>@</w:t>
            </w:r>
            <w:r w:rsidRPr="00D8576E">
              <w:rPr>
                <w:lang w:val="en-US"/>
              </w:rPr>
              <w:t>zivil</w:t>
            </w:r>
            <w:r w:rsidRPr="00DD4BED">
              <w:rPr>
                <w:lang w:val="en-US"/>
              </w:rPr>
              <w:t>.</w:t>
            </w:r>
            <w:r w:rsidRPr="00D8576E">
              <w:rPr>
                <w:lang w:val="en-US"/>
              </w:rPr>
              <w:t>cap</w:t>
            </w:r>
            <w:r w:rsidRPr="00DD4BED">
              <w:rPr>
                <w:lang w:val="en-US"/>
              </w:rPr>
              <w:t>.</w:t>
            </w:r>
            <w:r w:rsidRPr="00D8576E">
              <w:rPr>
                <w:lang w:val="en-US"/>
              </w:rPr>
              <w:t>ru</w:t>
            </w:r>
          </w:p>
          <w:p w:rsidR="00CA65D1" w:rsidRPr="00D8576E" w:rsidRDefault="00CA65D1" w:rsidP="00AC716F">
            <w:pPr>
              <w:pStyle w:val="a7"/>
              <w:jc w:val="center"/>
            </w:pPr>
            <w:r w:rsidRPr="00D8576E">
              <w:t>«_</w:t>
            </w:r>
            <w:r>
              <w:rPr>
                <w:u w:val="single"/>
              </w:rPr>
              <w:t>24</w:t>
            </w:r>
            <w:r>
              <w:t>_» октября</w:t>
            </w:r>
            <w:r w:rsidRPr="00D8576E">
              <w:t xml:space="preserve"> 2019 г. №_</w:t>
            </w:r>
            <w:r w:rsidRPr="00E43F31">
              <w:rPr>
                <w:u w:val="single"/>
              </w:rPr>
              <w:t>26</w:t>
            </w:r>
            <w:r>
              <w:rPr>
                <w:u w:val="single"/>
              </w:rPr>
              <w:t>5</w:t>
            </w:r>
          </w:p>
          <w:p w:rsidR="00CA65D1" w:rsidRPr="00D8576E" w:rsidRDefault="00CA65D1" w:rsidP="00AC7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5D1" w:rsidRPr="00D8576E" w:rsidRDefault="00CA65D1" w:rsidP="00AC716F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A65D1" w:rsidRPr="00D8576E" w:rsidRDefault="00CA65D1" w:rsidP="00AC7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CA65D1" w:rsidRPr="00D8576E" w:rsidRDefault="00CA65D1" w:rsidP="00AC7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:rsidR="00CA65D1" w:rsidRPr="00D8576E" w:rsidRDefault="00CA65D1" w:rsidP="00AC7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рокурора </w:t>
            </w:r>
            <w:r w:rsidRPr="00D8576E">
              <w:rPr>
                <w:rFonts w:ascii="Times New Roman" w:hAnsi="Times New Roman" w:cs="Times New Roman"/>
                <w:sz w:val="24"/>
                <w:szCs w:val="24"/>
              </w:rPr>
              <w:t>Цивильского района</w:t>
            </w:r>
          </w:p>
          <w:p w:rsidR="00CA65D1" w:rsidRPr="00D8576E" w:rsidRDefault="00CA65D1" w:rsidP="00AC7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76E">
              <w:rPr>
                <w:rFonts w:ascii="Times New Roman" w:hAnsi="Times New Roman" w:cs="Times New Roman"/>
                <w:sz w:val="24"/>
                <w:szCs w:val="24"/>
              </w:rPr>
              <w:t xml:space="preserve">старшему советнику юстиции </w:t>
            </w:r>
          </w:p>
          <w:p w:rsidR="00CA65D1" w:rsidRPr="00D8576E" w:rsidRDefault="00CA65D1" w:rsidP="00AC7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А.М.Бабаеву</w:t>
            </w:r>
          </w:p>
        </w:tc>
      </w:tr>
    </w:tbl>
    <w:p w:rsidR="00CA65D1" w:rsidRPr="00DD4BED" w:rsidRDefault="00CA65D1" w:rsidP="00DD4BED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D8576E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Богатыревского сельского поселения направляет для проведения правовой, </w:t>
      </w:r>
      <w:proofErr w:type="spellStart"/>
      <w:r w:rsidRPr="00D8576E">
        <w:rPr>
          <w:rFonts w:ascii="Times New Roman" w:hAnsi="Times New Roman" w:cs="Times New Roman"/>
          <w:color w:val="000000"/>
          <w:sz w:val="24"/>
          <w:szCs w:val="24"/>
        </w:rPr>
        <w:t>антикоррупционной</w:t>
      </w:r>
      <w:proofErr w:type="spellEnd"/>
      <w:r w:rsidRPr="00D8576E">
        <w:rPr>
          <w:rFonts w:ascii="Times New Roman" w:hAnsi="Times New Roman" w:cs="Times New Roman"/>
          <w:color w:val="000000"/>
          <w:sz w:val="24"/>
          <w:szCs w:val="24"/>
        </w:rPr>
        <w:t xml:space="preserve"> экспертизы проект нормативного правового акта – постановления администрации Богатыревского сельского поселения «</w:t>
      </w:r>
      <w:r w:rsidR="00DD4BED" w:rsidRPr="00DD4BED">
        <w:rPr>
          <w:rFonts w:ascii="Times New Roman" w:hAnsi="Times New Roman" w:cs="Times New Roman"/>
          <w:color w:val="000000"/>
          <w:sz w:val="24"/>
          <w:szCs w:val="24"/>
        </w:rPr>
        <w:t>Об утверждении размера должностного оклада военно-учетного работника Богатыревского сельского поселени</w:t>
      </w:r>
      <w:r w:rsidR="00DD4BED">
        <w:rPr>
          <w:rFonts w:ascii="Times New Roman" w:hAnsi="Times New Roman" w:cs="Times New Roman"/>
          <w:color w:val="000000"/>
          <w:sz w:val="24"/>
          <w:szCs w:val="24"/>
        </w:rPr>
        <w:t>я».</w:t>
      </w:r>
    </w:p>
    <w:p w:rsidR="00CA65D1" w:rsidRPr="00D8576E" w:rsidRDefault="00CA65D1" w:rsidP="00CA65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65D1" w:rsidRPr="00D8576E" w:rsidRDefault="00CA65D1" w:rsidP="00CA65D1">
      <w:pPr>
        <w:tabs>
          <w:tab w:val="left" w:pos="1050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65D1" w:rsidRPr="00D8576E" w:rsidRDefault="00CA65D1" w:rsidP="00CA65D1">
      <w:pPr>
        <w:pStyle w:val="1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</w:p>
    <w:p w:rsidR="00CA65D1" w:rsidRPr="00D8576E" w:rsidRDefault="00CA65D1" w:rsidP="00CA65D1">
      <w:pPr>
        <w:jc w:val="both"/>
        <w:rPr>
          <w:rFonts w:ascii="Times New Roman" w:hAnsi="Times New Roman" w:cs="Times New Roman"/>
          <w:sz w:val="24"/>
          <w:szCs w:val="24"/>
        </w:rPr>
      </w:pPr>
      <w:r w:rsidRPr="00D8576E">
        <w:rPr>
          <w:rFonts w:ascii="Times New Roman" w:hAnsi="Times New Roman" w:cs="Times New Roman"/>
          <w:sz w:val="24"/>
          <w:szCs w:val="24"/>
        </w:rPr>
        <w:t>Глава администрации Богатыревского</w:t>
      </w:r>
    </w:p>
    <w:p w:rsidR="00CA65D1" w:rsidRPr="00D8576E" w:rsidRDefault="00CA65D1" w:rsidP="00CA65D1">
      <w:pPr>
        <w:jc w:val="both"/>
        <w:rPr>
          <w:rFonts w:ascii="Times New Roman" w:hAnsi="Times New Roman" w:cs="Times New Roman"/>
          <w:sz w:val="24"/>
          <w:szCs w:val="24"/>
        </w:rPr>
      </w:pPr>
      <w:r w:rsidRPr="00D8576E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А.В.Лаврентьев</w:t>
      </w:r>
    </w:p>
    <w:p w:rsidR="00CA65D1" w:rsidRPr="00D8576E" w:rsidRDefault="00CA65D1" w:rsidP="00CA65D1">
      <w:pPr>
        <w:rPr>
          <w:rFonts w:ascii="Times New Roman" w:hAnsi="Times New Roman" w:cs="Times New Roman"/>
          <w:sz w:val="24"/>
          <w:szCs w:val="24"/>
        </w:rPr>
      </w:pPr>
    </w:p>
    <w:p w:rsidR="00CA65D1" w:rsidRPr="00D8576E" w:rsidRDefault="00CA65D1" w:rsidP="00CA65D1">
      <w:pPr>
        <w:rPr>
          <w:rFonts w:ascii="Times New Roman" w:hAnsi="Times New Roman" w:cs="Times New Roman"/>
          <w:sz w:val="24"/>
          <w:szCs w:val="24"/>
        </w:rPr>
      </w:pPr>
    </w:p>
    <w:p w:rsidR="00CA65D1" w:rsidRDefault="00CA65D1" w:rsidP="00CA65D1">
      <w:pPr>
        <w:spacing w:after="0" w:line="240" w:lineRule="auto"/>
        <w:ind w:firstLine="709"/>
        <w:jc w:val="both"/>
      </w:pPr>
    </w:p>
    <w:p w:rsidR="00AD755B" w:rsidRDefault="00AD755B"/>
    <w:sectPr w:rsidR="00AD755B" w:rsidSect="00885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5238EC"/>
    <w:rsid w:val="000435F0"/>
    <w:rsid w:val="000451E5"/>
    <w:rsid w:val="001575E8"/>
    <w:rsid w:val="00227A7C"/>
    <w:rsid w:val="00356A3E"/>
    <w:rsid w:val="00370425"/>
    <w:rsid w:val="00373098"/>
    <w:rsid w:val="00382EB6"/>
    <w:rsid w:val="00433F31"/>
    <w:rsid w:val="00465CB2"/>
    <w:rsid w:val="004E7384"/>
    <w:rsid w:val="0052098B"/>
    <w:rsid w:val="005238EC"/>
    <w:rsid w:val="005462DA"/>
    <w:rsid w:val="007A4069"/>
    <w:rsid w:val="007C53F9"/>
    <w:rsid w:val="008852BB"/>
    <w:rsid w:val="008A537E"/>
    <w:rsid w:val="00965C7A"/>
    <w:rsid w:val="009B61B9"/>
    <w:rsid w:val="00A33268"/>
    <w:rsid w:val="00AD755B"/>
    <w:rsid w:val="00B06F48"/>
    <w:rsid w:val="00B667A5"/>
    <w:rsid w:val="00BB4023"/>
    <w:rsid w:val="00BF5058"/>
    <w:rsid w:val="00C40ABE"/>
    <w:rsid w:val="00CA65D1"/>
    <w:rsid w:val="00D37333"/>
    <w:rsid w:val="00DD4BED"/>
    <w:rsid w:val="00DE5839"/>
    <w:rsid w:val="00EB540D"/>
    <w:rsid w:val="00ED552F"/>
    <w:rsid w:val="00F9539C"/>
    <w:rsid w:val="00FF2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2BB"/>
  </w:style>
  <w:style w:type="paragraph" w:styleId="1">
    <w:name w:val="heading 1"/>
    <w:aliases w:val="Раздел Договора,H1,&quot;Алмаз&quot;,Document Header1,анкета1, Знак3"/>
    <w:basedOn w:val="a"/>
    <w:next w:val="a"/>
    <w:link w:val="10"/>
    <w:uiPriority w:val="9"/>
    <w:qFormat/>
    <w:rsid w:val="00CA65D1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5238EC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Цветовое выделение"/>
    <w:rsid w:val="005238EC"/>
    <w:rPr>
      <w:b/>
      <w:bCs/>
      <w:color w:val="000080"/>
    </w:rPr>
  </w:style>
  <w:style w:type="paragraph" w:styleId="a5">
    <w:name w:val="Plain Text"/>
    <w:basedOn w:val="a"/>
    <w:link w:val="a6"/>
    <w:rsid w:val="007C53F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7C53F9"/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aliases w:val="Раздел Договора Знак,H1 Знак,&quot;Алмаз&quot; Знак,Document Header1 Знак,анкета1 Знак, Знак3 Знак"/>
    <w:basedOn w:val="a0"/>
    <w:link w:val="1"/>
    <w:uiPriority w:val="9"/>
    <w:rsid w:val="00CA65D1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7">
    <w:name w:val="No Spacing"/>
    <w:uiPriority w:val="1"/>
    <w:qFormat/>
    <w:rsid w:val="00CA6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rsid w:val="00965C7A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965C7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315F8-09EF-4191-A869-C04AFFEFF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Секретарь</cp:lastModifiedBy>
  <cp:revision>19</cp:revision>
  <cp:lastPrinted>2019-11-15T05:32:00Z</cp:lastPrinted>
  <dcterms:created xsi:type="dcterms:W3CDTF">2019-04-04T05:38:00Z</dcterms:created>
  <dcterms:modified xsi:type="dcterms:W3CDTF">2019-11-15T05:33:00Z</dcterms:modified>
</cp:coreProperties>
</file>