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7B" w:rsidRPr="00055243" w:rsidRDefault="004C327B" w:rsidP="00055243">
      <w:pPr>
        <w:pStyle w:val="Heading1"/>
        <w:ind w:firstLine="709"/>
        <w:rPr>
          <w:rFonts w:ascii="Times New Roman" w:hAnsi="Times New Roman"/>
          <w:sz w:val="24"/>
        </w:rPr>
      </w:pPr>
      <w:r w:rsidRPr="00055243">
        <w:rPr>
          <w:rFonts w:ascii="Times New Roman" w:hAnsi="Times New Roman"/>
          <w:bCs/>
          <w:sz w:val="24"/>
        </w:rPr>
        <w:t>ОЧЕРЕДНОЕ ЗАСЕДАНИЕ СОБРАНИЯ ДЕПУТАТОВ</w:t>
      </w:r>
      <w:r w:rsidRPr="00055243">
        <w:rPr>
          <w:rFonts w:ascii="Times New Roman" w:hAnsi="Times New Roman"/>
          <w:sz w:val="24"/>
        </w:rPr>
        <w:t>БАТЫРЕВСКОГО СЕЛЬСКОГО ПОСЕЛЕНИЯ ТРЕТЬЕГО СОЗЫВА</w:t>
      </w:r>
    </w:p>
    <w:tbl>
      <w:tblPr>
        <w:tblW w:w="8916" w:type="dxa"/>
        <w:tblLayout w:type="fixed"/>
        <w:tblLook w:val="0000"/>
      </w:tblPr>
      <w:tblGrid>
        <w:gridCol w:w="3950"/>
        <w:gridCol w:w="1122"/>
        <w:gridCol w:w="3844"/>
      </w:tblGrid>
      <w:tr w:rsidR="004C327B" w:rsidRPr="00536D09" w:rsidTr="00A75AA3">
        <w:trPr>
          <w:cantSplit/>
          <w:trHeight w:val="452"/>
        </w:trPr>
        <w:tc>
          <w:tcPr>
            <w:tcW w:w="3950" w:type="dxa"/>
          </w:tcPr>
          <w:p w:rsidR="004C327B" w:rsidRPr="008F3DD5" w:rsidRDefault="004C327B" w:rsidP="00986C05">
            <w:pPr>
              <w:pStyle w:val="a0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8F3DD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Ч</w:t>
            </w:r>
            <w:r w:rsidRPr="008F3DD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Ă</w:t>
            </w:r>
            <w:r w:rsidRPr="008F3DD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ВАШ РЕСПУБЛИКИ</w:t>
            </w:r>
          </w:p>
          <w:p w:rsidR="004C327B" w:rsidRPr="00536D09" w:rsidRDefault="004C327B" w:rsidP="00986C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D0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ПАТ</w:t>
            </w:r>
            <w:r w:rsidRPr="00536D0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Ă</w:t>
            </w:r>
            <w:r w:rsidRPr="00536D0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РЬЕЛ РАЙОН</w:t>
            </w:r>
            <w:r w:rsidRPr="00536D0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Ĕ</w:t>
            </w:r>
          </w:p>
        </w:tc>
        <w:tc>
          <w:tcPr>
            <w:tcW w:w="1122" w:type="dxa"/>
            <w:vMerge w:val="restart"/>
          </w:tcPr>
          <w:p w:rsidR="004C327B" w:rsidRPr="00536D09" w:rsidRDefault="004C327B" w:rsidP="00986C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Gerb-ch" style="position:absolute;left:0;text-align:left;margin-left:-.9pt;margin-top:-.35pt;width:45.9pt;height:45.9pt;z-index:251658240;visibility:visible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3844" w:type="dxa"/>
          </w:tcPr>
          <w:p w:rsidR="004C327B" w:rsidRPr="00536D09" w:rsidRDefault="004C327B" w:rsidP="00986C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ЧУВАШСКАЯ </w:t>
            </w:r>
            <w:r w:rsidRPr="00536D0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РЕСПУБЛИКАБАТЫРЕВСКИЙ РАЙОН</w:t>
            </w:r>
          </w:p>
        </w:tc>
      </w:tr>
      <w:tr w:rsidR="004C327B" w:rsidRPr="00536D09" w:rsidTr="00A75AA3">
        <w:trPr>
          <w:cantSplit/>
          <w:trHeight w:val="1504"/>
        </w:trPr>
        <w:tc>
          <w:tcPr>
            <w:tcW w:w="3950" w:type="dxa"/>
          </w:tcPr>
          <w:p w:rsidR="004C327B" w:rsidRPr="00D37A12" w:rsidRDefault="004C327B" w:rsidP="00D37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АЛМАНЧА</w:t>
            </w:r>
            <w:r w:rsidRPr="00D37A12">
              <w:rPr>
                <w:rFonts w:ascii="Times New Roman" w:hAnsi="Times New Roman"/>
                <w:b/>
                <w:sz w:val="26"/>
                <w:szCs w:val="26"/>
              </w:rPr>
              <w:t xml:space="preserve">  ЯЛ</w:t>
            </w:r>
          </w:p>
          <w:p w:rsidR="004C327B" w:rsidRPr="00536D09" w:rsidRDefault="004C327B" w:rsidP="00986C05">
            <w:pPr>
              <w:spacing w:after="0" w:line="240" w:lineRule="auto"/>
              <w:jc w:val="center"/>
              <w:rPr>
                <w:rStyle w:val="a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536D09">
              <w:rPr>
                <w:rFonts w:ascii="Times New Roman" w:hAnsi="Times New Roman"/>
                <w:b/>
                <w:noProof/>
                <w:sz w:val="24"/>
                <w:szCs w:val="24"/>
              </w:rPr>
              <w:t>ДЕПУТАТСЕН  ПУХĂВĚ</w:t>
            </w:r>
          </w:p>
          <w:p w:rsidR="004C327B" w:rsidRPr="00536D09" w:rsidRDefault="004C327B" w:rsidP="00986C0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4C327B" w:rsidRPr="00536D09" w:rsidRDefault="004C327B" w:rsidP="00986C0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36D09">
              <w:rPr>
                <w:rFonts w:ascii="Times New Roman" w:hAnsi="Times New Roman"/>
                <w:b/>
                <w:noProof/>
                <w:sz w:val="24"/>
                <w:szCs w:val="24"/>
              </w:rPr>
              <w:t>ЙЫШĂНУ</w:t>
            </w:r>
          </w:p>
          <w:p w:rsidR="004C327B" w:rsidRPr="00536D09" w:rsidRDefault="004C327B" w:rsidP="00986C0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4C327B" w:rsidRPr="00536D09" w:rsidRDefault="004C327B" w:rsidP="00394D80">
            <w:pPr>
              <w:spacing w:after="0" w:line="240" w:lineRule="auto"/>
              <w:ind w:left="-108" w:right="-78" w:firstLine="3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536D0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2019 çулхи чук уйахĕ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 29</w:t>
            </w:r>
            <w:r w:rsidRPr="00536D0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-мĕшĕ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  <w:r w:rsidRPr="00536D0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№</w:t>
            </w:r>
          </w:p>
          <w:p w:rsidR="004C327B" w:rsidRPr="00536D09" w:rsidRDefault="004C327B" w:rsidP="00986C05">
            <w:pPr>
              <w:spacing w:after="0" w:line="240" w:lineRule="auto"/>
              <w:ind w:left="-108" w:right="-78" w:firstLine="3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Алманча</w:t>
            </w:r>
            <w:r w:rsidRPr="00536D0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ялě</w:t>
            </w:r>
          </w:p>
        </w:tc>
        <w:tc>
          <w:tcPr>
            <w:tcW w:w="1122" w:type="dxa"/>
            <w:vMerge/>
            <w:vAlign w:val="center"/>
          </w:tcPr>
          <w:p w:rsidR="004C327B" w:rsidRPr="00536D09" w:rsidRDefault="004C327B" w:rsidP="0098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4C327B" w:rsidRPr="00536D09" w:rsidRDefault="004C327B" w:rsidP="00986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D09">
              <w:rPr>
                <w:rFonts w:ascii="Times New Roman" w:hAnsi="Times New Roman"/>
                <w:b/>
                <w:sz w:val="24"/>
                <w:szCs w:val="24"/>
              </w:rPr>
              <w:t>СОБРАНИЕ ДЕПУТАТОВ</w:t>
            </w:r>
          </w:p>
          <w:p w:rsidR="004C327B" w:rsidRPr="00536D09" w:rsidRDefault="004C327B" w:rsidP="00986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АЛМАНЧИКОВСКОГО</w:t>
            </w:r>
            <w:r w:rsidRPr="00536D0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4C327B" w:rsidRPr="00536D09" w:rsidRDefault="004C327B" w:rsidP="00986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D09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:rsidR="004C327B" w:rsidRPr="00536D09" w:rsidRDefault="004C327B" w:rsidP="00986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27B" w:rsidRPr="00536D09" w:rsidRDefault="004C327B" w:rsidP="0098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</w:t>
            </w:r>
            <w:r w:rsidRPr="00536D09">
              <w:rPr>
                <w:rFonts w:ascii="Times New Roman" w:hAnsi="Times New Roman"/>
                <w:sz w:val="24"/>
                <w:szCs w:val="24"/>
              </w:rPr>
              <w:t xml:space="preserve">»  ноября 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36D09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 1</w:t>
            </w:r>
          </w:p>
          <w:p w:rsidR="004C327B" w:rsidRPr="00536D09" w:rsidRDefault="004C327B" w:rsidP="00B2650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село Алманчиково</w:t>
            </w:r>
          </w:p>
        </w:tc>
      </w:tr>
    </w:tbl>
    <w:p w:rsidR="004C327B" w:rsidRDefault="004C327B" w:rsidP="00986C05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4C327B" w:rsidRPr="00986C05" w:rsidRDefault="004C327B" w:rsidP="00986C05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4C327B" w:rsidRPr="00055243" w:rsidRDefault="004C327B" w:rsidP="00932A8B">
      <w:pPr>
        <w:spacing w:after="0"/>
        <w:ind w:left="-567" w:right="4676"/>
        <w:jc w:val="both"/>
        <w:rPr>
          <w:rFonts w:ascii="Times New Roman" w:hAnsi="Times New Roman"/>
          <w:sz w:val="24"/>
          <w:szCs w:val="24"/>
        </w:rPr>
      </w:pPr>
      <w:r w:rsidRPr="00055243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Решение  Собрания депутатов Алманчиковского сельского поселения от 01 ноября </w:t>
      </w:r>
      <w:smartTag w:uri="urn:schemas-microsoft-com:office:smarttags" w:element="metricconverter">
        <w:smartTagPr>
          <w:attr w:name="ProductID" w:val="2013 г"/>
        </w:smartTagPr>
        <w:r w:rsidRPr="00055243">
          <w:rPr>
            <w:rFonts w:ascii="Times New Roman" w:hAnsi="Times New Roman"/>
            <w:b/>
            <w:bCs/>
            <w:sz w:val="24"/>
            <w:szCs w:val="24"/>
          </w:rPr>
          <w:t>2013 г</w:t>
        </w:r>
      </w:smartTag>
      <w:r w:rsidRPr="00055243">
        <w:rPr>
          <w:rFonts w:ascii="Times New Roman" w:hAnsi="Times New Roman"/>
          <w:b/>
          <w:bCs/>
          <w:sz w:val="24"/>
          <w:szCs w:val="24"/>
        </w:rPr>
        <w:t xml:space="preserve"> №2 «Об утверждении Положения «О вопросах налогового регулирования в Алманчиковском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самоуправления»</w:t>
      </w:r>
    </w:p>
    <w:p w:rsidR="004C327B" w:rsidRPr="00055243" w:rsidRDefault="004C327B" w:rsidP="005543DD">
      <w:pPr>
        <w:spacing w:after="0"/>
        <w:ind w:left="-567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4C327B" w:rsidRPr="00055243" w:rsidRDefault="004C327B" w:rsidP="005543DD">
      <w:pPr>
        <w:spacing w:after="0"/>
        <w:ind w:left="-567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4C327B" w:rsidRPr="00055243" w:rsidRDefault="004C327B" w:rsidP="00EF746D">
      <w:pPr>
        <w:tabs>
          <w:tab w:val="left" w:pos="-567"/>
        </w:tabs>
        <w:spacing w:after="0" w:line="240" w:lineRule="auto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  <w:r w:rsidRPr="00055243">
        <w:rPr>
          <w:rFonts w:ascii="Times New Roman" w:hAnsi="Times New Roman"/>
          <w:bCs/>
          <w:sz w:val="24"/>
          <w:szCs w:val="24"/>
        </w:rPr>
        <w:t>Собрание депутатов Алманчиковского сельского поселения Батыревского района ре  ш  и  л  о:</w:t>
      </w:r>
    </w:p>
    <w:p w:rsidR="004C327B" w:rsidRPr="00055243" w:rsidRDefault="004C327B" w:rsidP="00EC111C">
      <w:pPr>
        <w:tabs>
          <w:tab w:val="left" w:pos="-567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055243">
        <w:rPr>
          <w:rFonts w:ascii="Times New Roman" w:hAnsi="Times New Roman"/>
          <w:b/>
          <w:bCs/>
          <w:sz w:val="24"/>
          <w:szCs w:val="24"/>
        </w:rPr>
        <w:t>Статья 1.</w:t>
      </w:r>
    </w:p>
    <w:p w:rsidR="004C327B" w:rsidRPr="00055243" w:rsidRDefault="004C327B" w:rsidP="00EC111C">
      <w:pPr>
        <w:tabs>
          <w:tab w:val="left" w:pos="-567"/>
        </w:tabs>
        <w:spacing w:after="0" w:line="240" w:lineRule="auto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  <w:r w:rsidRPr="00055243">
        <w:rPr>
          <w:rFonts w:ascii="Times New Roman" w:hAnsi="Times New Roman"/>
          <w:bCs/>
          <w:sz w:val="24"/>
          <w:szCs w:val="24"/>
        </w:rPr>
        <w:t xml:space="preserve">Внести в Решение Собрания депутатов Батыревского сельского поселения Батыревского района Чувашской Республики от 01 ноября 2013 года № 2«Об утверждении Положения «О вопросах налогового регулирования в Алманчиковском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самоуправления» (с изменениями и дополнениями, внесенными решениями Собрания депутатов Алманчиковского сельского поселения </w:t>
      </w:r>
      <w:r w:rsidRPr="00055243">
        <w:rPr>
          <w:rFonts w:ascii="Times New Roman" w:hAnsi="Times New Roman"/>
          <w:sz w:val="24"/>
          <w:szCs w:val="24"/>
        </w:rPr>
        <w:t xml:space="preserve">от 28.11.2013 г. № 1, 24.09.2014 г. № 2, 11.11.2014 г. №3, от 25.11.2015 г. № 2 и от30.11.2017г. №2, от 27.04.2018 №3) </w:t>
      </w:r>
      <w:r w:rsidRPr="00055243">
        <w:rPr>
          <w:rFonts w:ascii="Times New Roman" w:hAnsi="Times New Roman"/>
          <w:bCs/>
          <w:sz w:val="24"/>
          <w:szCs w:val="24"/>
        </w:rPr>
        <w:t>следующие изменения:</w:t>
      </w:r>
    </w:p>
    <w:p w:rsidR="004C327B" w:rsidRPr="00055243" w:rsidRDefault="004C327B" w:rsidP="009C3F2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43">
        <w:rPr>
          <w:rFonts w:ascii="Times New Roman" w:hAnsi="Times New Roman"/>
          <w:sz w:val="24"/>
          <w:szCs w:val="24"/>
        </w:rPr>
        <w:t>1) пункт 2 статьи 13 изложить в следующей редакции:</w:t>
      </w:r>
    </w:p>
    <w:p w:rsidR="004C327B" w:rsidRPr="00055243" w:rsidRDefault="004C327B" w:rsidP="009C3F2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43">
        <w:rPr>
          <w:rFonts w:ascii="Times New Roman" w:hAnsi="Times New Roman"/>
          <w:sz w:val="24"/>
          <w:szCs w:val="24"/>
        </w:rPr>
        <w:t>«2. Изменение срока уплаты налога и сбора допускается исключительно в порядке, предусмотренном Налоговым кодексом Российской Федерации.</w:t>
      </w:r>
    </w:p>
    <w:p w:rsidR="004C327B" w:rsidRPr="00055243" w:rsidRDefault="004C327B" w:rsidP="009C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sub_44"/>
      <w:r w:rsidRPr="00055243">
        <w:rPr>
          <w:rFonts w:ascii="Times New Roman" w:hAnsi="Times New Roman"/>
          <w:sz w:val="24"/>
          <w:szCs w:val="24"/>
        </w:rPr>
        <w:t xml:space="preserve">           Срок уплаты налога и (или) сбора может быть изменен в отношении всей подлежащей уплате суммы налога и (или) сбора либо ее части с начислением процентов на неуплаченную сумму налога и (или) сбора (далее - сумма задолженности), если иное не предусмотрено </w:t>
      </w:r>
      <w:hyperlink r:id="rId6" w:history="1">
        <w:r w:rsidRPr="00055243">
          <w:rPr>
            <w:rFonts w:ascii="Times New Roman" w:hAnsi="Times New Roman"/>
            <w:bCs/>
            <w:sz w:val="24"/>
            <w:szCs w:val="24"/>
          </w:rPr>
          <w:t>Налоговым кодексом</w:t>
        </w:r>
      </w:hyperlink>
      <w:r w:rsidRPr="00055243">
        <w:rPr>
          <w:rFonts w:ascii="Times New Roman" w:hAnsi="Times New Roman"/>
          <w:sz w:val="24"/>
          <w:szCs w:val="24"/>
        </w:rPr>
        <w:t xml:space="preserve"> Российской Федерации.»;</w:t>
      </w:r>
      <w:bookmarkEnd w:id="0"/>
    </w:p>
    <w:p w:rsidR="004C327B" w:rsidRPr="00055243" w:rsidRDefault="004C327B" w:rsidP="009C3F2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43">
        <w:rPr>
          <w:rFonts w:ascii="Times New Roman" w:hAnsi="Times New Roman"/>
          <w:sz w:val="24"/>
          <w:szCs w:val="24"/>
        </w:rPr>
        <w:t>2) в пункте 4 статьи 14:</w:t>
      </w:r>
    </w:p>
    <w:p w:rsidR="004C327B" w:rsidRPr="00055243" w:rsidRDefault="004C327B" w:rsidP="009C3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43">
        <w:rPr>
          <w:rFonts w:ascii="Times New Roman" w:hAnsi="Times New Roman"/>
          <w:sz w:val="24"/>
          <w:szCs w:val="24"/>
        </w:rPr>
        <w:t xml:space="preserve">в </w:t>
      </w:r>
      <w:hyperlink r:id="rId7" w:history="1">
        <w:r w:rsidRPr="00055243">
          <w:rPr>
            <w:rFonts w:ascii="Times New Roman" w:hAnsi="Times New Roman"/>
            <w:sz w:val="24"/>
            <w:szCs w:val="24"/>
          </w:rPr>
          <w:t>абзаце первом</w:t>
        </w:r>
      </w:hyperlink>
      <w:r w:rsidRPr="00055243">
        <w:rPr>
          <w:rFonts w:ascii="Times New Roman" w:hAnsi="Times New Roman"/>
          <w:sz w:val="24"/>
          <w:szCs w:val="24"/>
        </w:rPr>
        <w:t xml:space="preserve"> слова «а также если рассрочка по уплате налога предоставлена по основанию, указанному в подпункте 7 пункта 2 настоящей статьи,» исключить;</w:t>
      </w:r>
    </w:p>
    <w:p w:rsidR="004C327B" w:rsidRPr="00055243" w:rsidRDefault="004C327B" w:rsidP="009C3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43">
        <w:rPr>
          <w:rFonts w:ascii="Times New Roman" w:hAnsi="Times New Roman"/>
          <w:sz w:val="24"/>
          <w:szCs w:val="24"/>
        </w:rPr>
        <w:t>3) в статье 23:</w:t>
      </w:r>
    </w:p>
    <w:p w:rsidR="004C327B" w:rsidRPr="00055243" w:rsidRDefault="004C327B" w:rsidP="009C3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43">
        <w:rPr>
          <w:rFonts w:ascii="Times New Roman" w:hAnsi="Times New Roman"/>
          <w:sz w:val="24"/>
          <w:szCs w:val="24"/>
        </w:rPr>
        <w:t>а) абзац третий пункта 1 дополнить словами «</w:t>
      </w:r>
      <w:r w:rsidRPr="00055243">
        <w:rPr>
          <w:rFonts w:ascii="Times New Roman" w:hAnsi="Times New Roman"/>
          <w:color w:val="000000"/>
          <w:sz w:val="24"/>
          <w:szCs w:val="24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  <w:r w:rsidRPr="00055243">
        <w:rPr>
          <w:rFonts w:ascii="Times New Roman" w:hAnsi="Times New Roman"/>
          <w:sz w:val="24"/>
          <w:szCs w:val="24"/>
        </w:rPr>
        <w:t>;</w:t>
      </w:r>
    </w:p>
    <w:p w:rsidR="004C327B" w:rsidRPr="00055243" w:rsidRDefault="004C327B" w:rsidP="008275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C1D7FF"/>
        </w:rPr>
      </w:pPr>
      <w:bookmarkStart w:id="1" w:name="sub_352"/>
      <w:r w:rsidRPr="00055243">
        <w:rPr>
          <w:rFonts w:ascii="Times New Roman" w:hAnsi="Times New Roman"/>
          <w:color w:val="000000"/>
          <w:sz w:val="24"/>
          <w:szCs w:val="24"/>
        </w:rPr>
        <w:t xml:space="preserve">              б) абзац четвертый изложить в следующей редакции:</w:t>
      </w:r>
    </w:p>
    <w:p w:rsidR="004C327B" w:rsidRPr="00055243" w:rsidRDefault="004C327B" w:rsidP="00827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243">
        <w:rPr>
          <w:rFonts w:ascii="Times New Roman" w:hAnsi="Times New Roman"/>
          <w:color w:val="000000"/>
          <w:sz w:val="24"/>
          <w:szCs w:val="24"/>
        </w:rPr>
        <w:t xml:space="preserve">             «не используемых в предпринимательской деятельности,</w:t>
      </w:r>
      <w:r w:rsidRPr="00055243">
        <w:rPr>
          <w:rFonts w:ascii="Times New Roman" w:hAnsi="Times New Roman"/>
          <w:sz w:val="24"/>
          <w:szCs w:val="24"/>
        </w:rPr>
        <w:t xml:space="preserve"> приобретенных (предоставленных) для </w:t>
      </w:r>
      <w:r w:rsidRPr="00055243">
        <w:rPr>
          <w:rFonts w:ascii="Times New Roman" w:hAnsi="Times New Roman"/>
          <w:color w:val="000000"/>
          <w:sz w:val="24"/>
          <w:szCs w:val="24"/>
        </w:rPr>
        <w:t>ведения</w:t>
      </w:r>
      <w:r w:rsidRPr="00055243">
        <w:rPr>
          <w:rFonts w:ascii="Times New Roman" w:hAnsi="Times New Roman"/>
          <w:sz w:val="24"/>
          <w:szCs w:val="24"/>
        </w:rPr>
        <w:t xml:space="preserve"> личного подсобного хозяйства, садоводства </w:t>
      </w:r>
      <w:r w:rsidRPr="00055243">
        <w:rPr>
          <w:rFonts w:ascii="Times New Roman" w:hAnsi="Times New Roman"/>
          <w:color w:val="000000"/>
          <w:sz w:val="24"/>
          <w:szCs w:val="24"/>
        </w:rPr>
        <w:t>или</w:t>
      </w:r>
      <w:r w:rsidRPr="00055243">
        <w:rPr>
          <w:rFonts w:ascii="Times New Roman" w:hAnsi="Times New Roman"/>
          <w:sz w:val="24"/>
          <w:szCs w:val="24"/>
        </w:rPr>
        <w:t xml:space="preserve"> огородничества, а также </w:t>
      </w:r>
      <w:r w:rsidRPr="00055243">
        <w:rPr>
          <w:rFonts w:ascii="Times New Roman" w:hAnsi="Times New Roman"/>
          <w:color w:val="000000"/>
          <w:sz w:val="24"/>
          <w:szCs w:val="24"/>
        </w:rPr>
        <w:t xml:space="preserve">земельных участков общего назначения, предусмотренных </w:t>
      </w:r>
      <w:hyperlink r:id="rId8" w:history="1">
        <w:r w:rsidRPr="00055243">
          <w:rPr>
            <w:rFonts w:ascii="Times New Roman" w:hAnsi="Times New Roman"/>
            <w:bCs/>
            <w:sz w:val="24"/>
            <w:szCs w:val="24"/>
          </w:rPr>
          <w:t>Федеральным законом</w:t>
        </w:r>
      </w:hyperlink>
      <w:r w:rsidRPr="00055243">
        <w:rPr>
          <w:rFonts w:ascii="Times New Roman" w:hAnsi="Times New Roman"/>
          <w:color w:val="000000"/>
          <w:sz w:val="24"/>
          <w:szCs w:val="24"/>
        </w:rPr>
        <w:t xml:space="preserve"> 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Федерации"»</w:t>
      </w:r>
      <w:r w:rsidRPr="00055243">
        <w:rPr>
          <w:rFonts w:ascii="Times New Roman" w:hAnsi="Times New Roman"/>
          <w:sz w:val="24"/>
          <w:szCs w:val="24"/>
        </w:rPr>
        <w:t>;</w:t>
      </w:r>
    </w:p>
    <w:bookmarkEnd w:id="1"/>
    <w:p w:rsidR="004C327B" w:rsidRPr="00055243" w:rsidRDefault="004C327B" w:rsidP="009C3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43">
        <w:rPr>
          <w:rFonts w:ascii="Times New Roman" w:hAnsi="Times New Roman"/>
          <w:sz w:val="24"/>
          <w:szCs w:val="24"/>
        </w:rPr>
        <w:t xml:space="preserve"> 5) в абзаце третьем пункта 9 статьи 25 слова «30 марта» заменить словами «не позднее 1 марта».</w:t>
      </w:r>
    </w:p>
    <w:p w:rsidR="004C327B" w:rsidRPr="00055243" w:rsidRDefault="004C327B" w:rsidP="009C3F23">
      <w:pPr>
        <w:tabs>
          <w:tab w:val="left" w:pos="3119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5243">
        <w:rPr>
          <w:rFonts w:ascii="Times New Roman" w:hAnsi="Times New Roman"/>
          <w:b/>
          <w:sz w:val="24"/>
          <w:szCs w:val="24"/>
        </w:rPr>
        <w:t>Статья 2</w:t>
      </w:r>
    </w:p>
    <w:p w:rsidR="004C327B" w:rsidRPr="00055243" w:rsidRDefault="004C327B" w:rsidP="009C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243">
        <w:rPr>
          <w:rFonts w:ascii="Times New Roman" w:hAnsi="Times New Roman"/>
          <w:sz w:val="24"/>
          <w:szCs w:val="24"/>
        </w:rPr>
        <w:t xml:space="preserve">           1. Настоящее Решение вступает в силу с 1 января 2020 года, но не ранее чем по истечении одного месяца со дня его официального опубликования и не ранее первого числа очередного налогового периода по соответствующему налогу, за исключением положений, для которых настоящей статьей установлены иные сроки вступления в силу.</w:t>
      </w:r>
    </w:p>
    <w:p w:rsidR="004C327B" w:rsidRPr="00055243" w:rsidRDefault="004C327B" w:rsidP="009C3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43">
        <w:rPr>
          <w:rFonts w:ascii="Times New Roman" w:hAnsi="Times New Roman"/>
          <w:sz w:val="24"/>
          <w:szCs w:val="24"/>
        </w:rPr>
        <w:t>2. Пункт 2 статьи 1 настоящего Решения вступает в силу с 1 апреля 2020 года, но не ранее чем по истечении одного месяца со дня его официального опубликования.</w:t>
      </w:r>
    </w:p>
    <w:p w:rsidR="004C327B" w:rsidRPr="00055243" w:rsidRDefault="004C327B" w:rsidP="009C3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43">
        <w:rPr>
          <w:rFonts w:ascii="Times New Roman" w:hAnsi="Times New Roman"/>
          <w:sz w:val="24"/>
          <w:szCs w:val="24"/>
        </w:rPr>
        <w:t xml:space="preserve">3. Положения пункта 9 статьи 25 Решение Собрания депутатов Алманчиковского  сельского поселения от 01 ноября </w:t>
      </w:r>
      <w:smartTag w:uri="urn:schemas-microsoft-com:office:smarttags" w:element="metricconverter">
        <w:smartTagPr>
          <w:attr w:name="ProductID" w:val="2013 г"/>
        </w:smartTagPr>
        <w:r w:rsidRPr="00055243">
          <w:rPr>
            <w:rFonts w:ascii="Times New Roman" w:hAnsi="Times New Roman"/>
            <w:sz w:val="24"/>
            <w:szCs w:val="24"/>
          </w:rPr>
          <w:t>2013 г</w:t>
        </w:r>
      </w:smartTag>
      <w:r w:rsidRPr="00055243">
        <w:rPr>
          <w:rFonts w:ascii="Times New Roman" w:hAnsi="Times New Roman"/>
          <w:sz w:val="24"/>
          <w:szCs w:val="24"/>
        </w:rPr>
        <w:t xml:space="preserve"> №2  «Об утверждении Положения «О вопросах налогового регулирования в Алманчиковском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самоуправления» (в редакции настоящего Решения) применяются начиная с уплаты земельного налога за налоговый период 2020 года.</w:t>
      </w:r>
    </w:p>
    <w:p w:rsidR="004C327B" w:rsidRPr="00055243" w:rsidRDefault="004C327B" w:rsidP="000343E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/>
          <w:sz w:val="24"/>
          <w:szCs w:val="24"/>
        </w:rPr>
      </w:pPr>
    </w:p>
    <w:p w:rsidR="004C327B" w:rsidRPr="00055243" w:rsidRDefault="004C327B" w:rsidP="00270D33">
      <w:pPr>
        <w:shd w:val="clear" w:color="auto" w:fill="FFFFFF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4C327B" w:rsidRPr="00055243" w:rsidRDefault="004C327B" w:rsidP="0000463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055243">
        <w:rPr>
          <w:rFonts w:ascii="Times New Roman" w:hAnsi="Times New Roman"/>
          <w:sz w:val="24"/>
          <w:szCs w:val="24"/>
        </w:rPr>
        <w:t>Глава Алманчиковского</w:t>
      </w:r>
    </w:p>
    <w:p w:rsidR="004C327B" w:rsidRPr="00055243" w:rsidRDefault="004C327B" w:rsidP="0000463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055243">
        <w:rPr>
          <w:rFonts w:ascii="Times New Roman" w:hAnsi="Times New Roman"/>
          <w:sz w:val="24"/>
          <w:szCs w:val="24"/>
        </w:rPr>
        <w:t>сельского поселения                                                 С.П.Никитин</w:t>
      </w:r>
    </w:p>
    <w:sectPr w:rsidR="004C327B" w:rsidRPr="00055243" w:rsidSect="00932A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64BB"/>
    <w:multiLevelType w:val="hybridMultilevel"/>
    <w:tmpl w:val="E30CDB7A"/>
    <w:lvl w:ilvl="0" w:tplc="49442020">
      <w:start w:val="5"/>
      <w:numFmt w:val="decimal"/>
      <w:lvlText w:val="%1)"/>
      <w:lvlJc w:val="left"/>
      <w:pPr>
        <w:ind w:left="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  <w:rPr>
        <w:rFonts w:cs="Times New Roman"/>
      </w:rPr>
    </w:lvl>
  </w:abstractNum>
  <w:abstractNum w:abstractNumId="1">
    <w:nsid w:val="4481587B"/>
    <w:multiLevelType w:val="hybridMultilevel"/>
    <w:tmpl w:val="499E9AFA"/>
    <w:lvl w:ilvl="0" w:tplc="7DBC202A">
      <w:start w:val="8"/>
      <w:numFmt w:val="decimal"/>
      <w:lvlText w:val="%1)"/>
      <w:lvlJc w:val="left"/>
      <w:pPr>
        <w:ind w:left="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  <w:rPr>
        <w:rFonts w:cs="Times New Roman"/>
      </w:rPr>
    </w:lvl>
  </w:abstractNum>
  <w:abstractNum w:abstractNumId="2">
    <w:nsid w:val="56B47DDC"/>
    <w:multiLevelType w:val="hybridMultilevel"/>
    <w:tmpl w:val="51D617B6"/>
    <w:lvl w:ilvl="0" w:tplc="5A4804A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5A954AA2"/>
    <w:multiLevelType w:val="singleLevel"/>
    <w:tmpl w:val="E5C41EBC"/>
    <w:lvl w:ilvl="0">
      <w:start w:val="4"/>
      <w:numFmt w:val="decimal"/>
      <w:lvlText w:val="%1)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4">
    <w:nsid w:val="5E4E29A0"/>
    <w:multiLevelType w:val="hybridMultilevel"/>
    <w:tmpl w:val="65366278"/>
    <w:lvl w:ilvl="0" w:tplc="FBAEDAD2">
      <w:start w:val="1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5">
    <w:nsid w:val="6F986DCF"/>
    <w:multiLevelType w:val="hybridMultilevel"/>
    <w:tmpl w:val="E6700904"/>
    <w:lvl w:ilvl="0" w:tplc="A164074A">
      <w:start w:val="3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7A1F3958"/>
    <w:multiLevelType w:val="multilevel"/>
    <w:tmpl w:val="70FE608A"/>
    <w:lvl w:ilvl="0">
      <w:start w:val="1"/>
      <w:numFmt w:val="decimal"/>
      <w:lvlText w:val="%1."/>
      <w:lvlJc w:val="left"/>
      <w:pPr>
        <w:ind w:left="1026" w:hanging="6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cs="Times New Roman" w:hint="default"/>
      </w:rPr>
    </w:lvl>
  </w:abstractNum>
  <w:abstractNum w:abstractNumId="7">
    <w:nsid w:val="7FD72FE7"/>
    <w:multiLevelType w:val="hybridMultilevel"/>
    <w:tmpl w:val="419697F6"/>
    <w:lvl w:ilvl="0" w:tplc="F9D6386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6CC"/>
    <w:rsid w:val="0000463E"/>
    <w:rsid w:val="000343EC"/>
    <w:rsid w:val="00042120"/>
    <w:rsid w:val="00055243"/>
    <w:rsid w:val="000605C6"/>
    <w:rsid w:val="00061D89"/>
    <w:rsid w:val="00083144"/>
    <w:rsid w:val="000A697F"/>
    <w:rsid w:val="000F28C6"/>
    <w:rsid w:val="001103DC"/>
    <w:rsid w:val="00113EF4"/>
    <w:rsid w:val="001433EC"/>
    <w:rsid w:val="001735E8"/>
    <w:rsid w:val="0026191C"/>
    <w:rsid w:val="00270D33"/>
    <w:rsid w:val="00271C41"/>
    <w:rsid w:val="00287840"/>
    <w:rsid w:val="002B5D01"/>
    <w:rsid w:val="002C66CC"/>
    <w:rsid w:val="002D1543"/>
    <w:rsid w:val="003414B9"/>
    <w:rsid w:val="003458D5"/>
    <w:rsid w:val="00384440"/>
    <w:rsid w:val="00394D80"/>
    <w:rsid w:val="00397F6E"/>
    <w:rsid w:val="00470BAA"/>
    <w:rsid w:val="00482AB2"/>
    <w:rsid w:val="004C327B"/>
    <w:rsid w:val="004E65F6"/>
    <w:rsid w:val="00536D09"/>
    <w:rsid w:val="005543DD"/>
    <w:rsid w:val="00565123"/>
    <w:rsid w:val="00587BDA"/>
    <w:rsid w:val="005E6D5E"/>
    <w:rsid w:val="005E73C2"/>
    <w:rsid w:val="00601C2F"/>
    <w:rsid w:val="00627602"/>
    <w:rsid w:val="00631E82"/>
    <w:rsid w:val="00643513"/>
    <w:rsid w:val="00663D70"/>
    <w:rsid w:val="00697F10"/>
    <w:rsid w:val="006B47E0"/>
    <w:rsid w:val="006E5500"/>
    <w:rsid w:val="006E78DA"/>
    <w:rsid w:val="007123D7"/>
    <w:rsid w:val="00716313"/>
    <w:rsid w:val="007532AE"/>
    <w:rsid w:val="00780F59"/>
    <w:rsid w:val="008275FE"/>
    <w:rsid w:val="00831D9B"/>
    <w:rsid w:val="0084705C"/>
    <w:rsid w:val="008A29B2"/>
    <w:rsid w:val="008F3DD5"/>
    <w:rsid w:val="00910C65"/>
    <w:rsid w:val="00917532"/>
    <w:rsid w:val="00932A8B"/>
    <w:rsid w:val="00960F63"/>
    <w:rsid w:val="00986C05"/>
    <w:rsid w:val="009C3F23"/>
    <w:rsid w:val="00A60A4F"/>
    <w:rsid w:val="00A75AA3"/>
    <w:rsid w:val="00AA1A06"/>
    <w:rsid w:val="00AA3D80"/>
    <w:rsid w:val="00AD51F6"/>
    <w:rsid w:val="00B16FA5"/>
    <w:rsid w:val="00B26505"/>
    <w:rsid w:val="00B4130C"/>
    <w:rsid w:val="00B53502"/>
    <w:rsid w:val="00BC0D77"/>
    <w:rsid w:val="00BE3311"/>
    <w:rsid w:val="00C14328"/>
    <w:rsid w:val="00C16D21"/>
    <w:rsid w:val="00C265DE"/>
    <w:rsid w:val="00C460A1"/>
    <w:rsid w:val="00C57FB8"/>
    <w:rsid w:val="00CB4462"/>
    <w:rsid w:val="00CC235D"/>
    <w:rsid w:val="00CE1327"/>
    <w:rsid w:val="00D22847"/>
    <w:rsid w:val="00D37A12"/>
    <w:rsid w:val="00D42FA5"/>
    <w:rsid w:val="00D5218F"/>
    <w:rsid w:val="00D7478E"/>
    <w:rsid w:val="00D770A6"/>
    <w:rsid w:val="00E01878"/>
    <w:rsid w:val="00E430C5"/>
    <w:rsid w:val="00E6751C"/>
    <w:rsid w:val="00E815CA"/>
    <w:rsid w:val="00E81BDF"/>
    <w:rsid w:val="00EC111C"/>
    <w:rsid w:val="00EC365D"/>
    <w:rsid w:val="00EE3629"/>
    <w:rsid w:val="00EF746D"/>
    <w:rsid w:val="00F058DF"/>
    <w:rsid w:val="00F05AC8"/>
    <w:rsid w:val="00F66038"/>
    <w:rsid w:val="00F8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A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86C05"/>
    <w:pPr>
      <w:keepNext/>
      <w:spacing w:after="0" w:line="240" w:lineRule="auto"/>
      <w:jc w:val="center"/>
      <w:outlineLvl w:val="0"/>
    </w:pPr>
    <w:rPr>
      <w:rFonts w:ascii="Arial Cyr Chuv" w:hAnsi="Arial Cyr Chuv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6C05"/>
    <w:rPr>
      <w:rFonts w:ascii="Arial Cyr Chuv" w:hAnsi="Arial Cyr Chuv" w:cs="Times New Roman"/>
      <w:sz w:val="24"/>
      <w:szCs w:val="24"/>
    </w:rPr>
  </w:style>
  <w:style w:type="character" w:customStyle="1" w:styleId="a">
    <w:name w:val="Цветовое выделение"/>
    <w:uiPriority w:val="99"/>
    <w:rsid w:val="00986C05"/>
    <w:rPr>
      <w:b/>
      <w:color w:val="000080"/>
    </w:rPr>
  </w:style>
  <w:style w:type="paragraph" w:customStyle="1" w:styleId="a0">
    <w:name w:val="Таблицы (моноширинный)"/>
    <w:basedOn w:val="Normal"/>
    <w:next w:val="Normal"/>
    <w:uiPriority w:val="99"/>
    <w:rsid w:val="00986C0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E43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35E8"/>
    <w:rPr>
      <w:rFonts w:ascii="Segoe UI" w:hAnsi="Segoe UI" w:cs="Segoe UI"/>
      <w:sz w:val="18"/>
      <w:szCs w:val="18"/>
    </w:rPr>
  </w:style>
  <w:style w:type="character" w:customStyle="1" w:styleId="a1">
    <w:name w:val="Гипертекстовая ссылка"/>
    <w:basedOn w:val="a"/>
    <w:uiPriority w:val="99"/>
    <w:rsid w:val="00CB4462"/>
    <w:rPr>
      <w:rFonts w:cs="Times New Roman"/>
      <w:bCs/>
      <w:color w:val="106BBE"/>
    </w:rPr>
  </w:style>
  <w:style w:type="character" w:customStyle="1" w:styleId="a2">
    <w:name w:val="Не вступил в силу"/>
    <w:basedOn w:val="a"/>
    <w:uiPriority w:val="99"/>
    <w:rsid w:val="000F28C6"/>
    <w:rPr>
      <w:rFonts w:cs="Times New Roman"/>
      <w:bCs/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632780.30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43F3566655E8CDC5F168BD9AA7B1C8463B50EDC72F98B8FC28A1A5169DEB544EA125AC9F3AE5C21C89A3C037B56EE4F9A6E91667ADF90ERCL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639</Words>
  <Characters>3643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георгий</cp:lastModifiedBy>
  <cp:revision>5</cp:revision>
  <cp:lastPrinted>2019-12-06T12:26:00Z</cp:lastPrinted>
  <dcterms:created xsi:type="dcterms:W3CDTF">2019-12-05T11:51:00Z</dcterms:created>
  <dcterms:modified xsi:type="dcterms:W3CDTF">2019-12-06T12:26:00Z</dcterms:modified>
</cp:coreProperties>
</file>