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F8" w:rsidRPr="000C65AE" w:rsidRDefault="00A329F8" w:rsidP="00073F85">
      <w:pPr>
        <w:widowControl/>
        <w:tabs>
          <w:tab w:val="left" w:pos="7620"/>
          <w:tab w:val="left" w:pos="885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65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ED4540" wp14:editId="0C866D0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F8" w:rsidRPr="000C65AE" w:rsidRDefault="00A329F8" w:rsidP="00A329F8">
      <w:pPr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A329F8" w:rsidRPr="000C65AE" w:rsidRDefault="00A329F8" w:rsidP="00A329F8">
      <w:pPr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91"/>
        <w:gridCol w:w="1256"/>
        <w:gridCol w:w="4498"/>
      </w:tblGrid>
      <w:tr w:rsidR="00762C1D" w:rsidRPr="000C65AE" w:rsidTr="00A329F8">
        <w:trPr>
          <w:cantSplit/>
          <w:trHeight w:val="710"/>
        </w:trPr>
        <w:tc>
          <w:tcPr>
            <w:tcW w:w="4195" w:type="dxa"/>
          </w:tcPr>
          <w:p w:rsidR="00A329F8" w:rsidRPr="000C65AE" w:rsidRDefault="00A329F8" w:rsidP="00A329F8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:rsidR="00A329F8" w:rsidRPr="000C65AE" w:rsidRDefault="00A329F8" w:rsidP="00A329F8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ЧĂВАШ РЕСПУБЛИКИ</w:t>
            </w:r>
          </w:p>
          <w:p w:rsidR="00A329F8" w:rsidRPr="000C65AE" w:rsidRDefault="00A329F8" w:rsidP="00A329F8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A329F8" w:rsidRPr="000C65AE" w:rsidRDefault="00A329F8" w:rsidP="00A329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329F8" w:rsidRPr="000C65AE" w:rsidRDefault="00A329F8" w:rsidP="00A329F8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:rsidR="00A329F8" w:rsidRPr="000C65AE" w:rsidRDefault="00A329F8" w:rsidP="00A329F8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0C65AE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 xml:space="preserve"> </w:t>
            </w:r>
            <w:r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КРАСНОАРМЕЙСКИЙ РАЙОН  </w:t>
            </w:r>
          </w:p>
        </w:tc>
      </w:tr>
      <w:tr w:rsidR="00762C1D" w:rsidRPr="000C65AE" w:rsidTr="00A329F8">
        <w:trPr>
          <w:cantSplit/>
          <w:trHeight w:val="2122"/>
        </w:trPr>
        <w:tc>
          <w:tcPr>
            <w:tcW w:w="4195" w:type="dxa"/>
          </w:tcPr>
          <w:p w:rsidR="00A329F8" w:rsidRPr="000C65AE" w:rsidRDefault="00A329F8" w:rsidP="00A329F8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 w:rsidRPr="000C65AE">
              <w:rPr>
                <w:rFonts w:ascii="Times New Roman" w:hAnsi="Times New Roman" w:cs="Courier New"/>
                <w:b/>
                <w:sz w:val="24"/>
                <w:szCs w:val="24"/>
              </w:rPr>
              <w:t>М</w:t>
            </w:r>
            <w:r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ĂН ШЕТМẺ</w:t>
            </w:r>
            <w:r w:rsidRPr="000C65AE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САЛИ</w:t>
            </w:r>
            <w:r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ПОСЕЛЕНИЙĚН </w:t>
            </w:r>
          </w:p>
          <w:p w:rsidR="00A329F8" w:rsidRPr="000C65AE" w:rsidRDefault="00A329F8" w:rsidP="00A329F8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ДЕПУТАТСЕН ПУХĂВĚ</w:t>
            </w:r>
            <w:r w:rsidRPr="000C6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A329F8" w:rsidRPr="000C65AE" w:rsidRDefault="00A329F8" w:rsidP="00A329F8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F8" w:rsidRPr="000C65AE" w:rsidRDefault="00A329F8" w:rsidP="00A329F8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9F8" w:rsidRPr="000C65AE" w:rsidRDefault="00A329F8" w:rsidP="00A329F8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AE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0C6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Ă</w:t>
            </w:r>
            <w:r w:rsidRPr="000C65AE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A329F8" w:rsidRPr="000C65AE" w:rsidRDefault="00A329F8" w:rsidP="00A329F8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329F8" w:rsidRPr="000C65AE" w:rsidRDefault="00CF1C43" w:rsidP="00576706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2019.02.26</w:t>
            </w:r>
            <w:r w:rsidR="003E047B"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</w:t>
            </w:r>
            <w:r w:rsidR="00A329F8"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    </w:t>
            </w:r>
            <w:r w:rsidR="00073F85"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№</w:t>
            </w:r>
            <w:r w:rsidR="003B5767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С-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47/1</w:t>
            </w:r>
            <w:r w:rsidR="00073F85"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</w:t>
            </w:r>
            <w:r w:rsidR="00A329F8"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</w:t>
            </w:r>
            <w:r w:rsidR="008E01C6"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br/>
            </w:r>
          </w:p>
          <w:p w:rsidR="00A329F8" w:rsidRPr="000C65AE" w:rsidRDefault="00A329F8" w:rsidP="00576706">
            <w:pPr>
              <w:widowControl/>
              <w:autoSpaceDE/>
              <w:autoSpaceDN/>
              <w:adjustRightInd/>
              <w:jc w:val="center"/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</w:pPr>
            <w:r w:rsidRPr="000C65AE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>М</w:t>
            </w:r>
            <w:r w:rsidRPr="000C6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ă</w:t>
            </w:r>
            <w:r w:rsidRPr="000C65AE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>н Шетм</w:t>
            </w:r>
            <w:r w:rsidRPr="000C6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ĕ</w:t>
            </w:r>
            <w:r w:rsidRPr="000C65AE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A329F8" w:rsidRPr="000C65AE" w:rsidRDefault="00A329F8" w:rsidP="00A329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329F8" w:rsidRPr="000C65AE" w:rsidRDefault="00A329F8" w:rsidP="00A329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329F8" w:rsidRPr="000C65AE" w:rsidRDefault="00A329F8" w:rsidP="00A329F8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6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СОБРАНИЕ ДЕПУТАТОВ </w:t>
            </w:r>
          </w:p>
          <w:p w:rsidR="00A329F8" w:rsidRPr="000C65AE" w:rsidRDefault="00A329F8" w:rsidP="00A329F8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 w:rsidRPr="000C65A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БОЛЬШЕШАТЬМИНСКОГО СЕЛЬСКОГО ПОСЕЛЕНИЯ</w:t>
            </w:r>
          </w:p>
          <w:p w:rsidR="00A329F8" w:rsidRPr="000C65AE" w:rsidRDefault="00A329F8" w:rsidP="00A329F8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329F8" w:rsidRPr="000C65AE" w:rsidRDefault="00A329F8" w:rsidP="00A329F8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</w:pPr>
            <w:r w:rsidRPr="000C65AE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РЕШЕНИЕ</w:t>
            </w:r>
          </w:p>
          <w:p w:rsidR="00A329F8" w:rsidRPr="000C65AE" w:rsidRDefault="00A329F8" w:rsidP="00A329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F8" w:rsidRPr="000C65AE" w:rsidRDefault="00CF1C43" w:rsidP="0057670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26.02.2019</w:t>
            </w:r>
            <w:r w:rsidR="00A329F8" w:rsidRPr="000C6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С-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47/1</w:t>
            </w:r>
          </w:p>
          <w:p w:rsidR="00A329F8" w:rsidRPr="000C65AE" w:rsidRDefault="00A329F8" w:rsidP="0057670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6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с. Большая Шатьма</w:t>
            </w:r>
          </w:p>
        </w:tc>
      </w:tr>
      <w:bookmarkEnd w:id="0"/>
    </w:tbl>
    <w:p w:rsidR="00AF3F7C" w:rsidRPr="000C65AE" w:rsidRDefault="00AF3F7C" w:rsidP="00AF3F7C">
      <w:pPr>
        <w:pStyle w:val="a3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10A0" w:rsidRPr="00157C23" w:rsidTr="006310A0">
        <w:tc>
          <w:tcPr>
            <w:tcW w:w="4785" w:type="dxa"/>
            <w:hideMark/>
          </w:tcPr>
          <w:p w:rsidR="005747CA" w:rsidRPr="00157C23" w:rsidRDefault="005747CA" w:rsidP="002867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0A0" w:rsidRPr="00157C23" w:rsidRDefault="008E01C6" w:rsidP="002867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C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Устав </w:t>
            </w:r>
            <w:r w:rsidR="00286773" w:rsidRPr="00157C23">
              <w:rPr>
                <w:rFonts w:ascii="Times New Roman" w:hAnsi="Times New Roman" w:cs="Times New Roman"/>
                <w:b/>
                <w:sz w:val="26"/>
                <w:szCs w:val="26"/>
              </w:rPr>
              <w:t>Большешатьминского</w:t>
            </w:r>
            <w:r w:rsidRPr="00157C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785" w:type="dxa"/>
          </w:tcPr>
          <w:p w:rsidR="006310A0" w:rsidRPr="00157C23" w:rsidRDefault="006310A0" w:rsidP="006310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10A0" w:rsidRPr="00157C23" w:rsidRDefault="006310A0" w:rsidP="006310A0">
      <w:pPr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5747CA" w:rsidRPr="00157C23" w:rsidRDefault="005747CA" w:rsidP="00286773">
      <w:pPr>
        <w:widowControl/>
        <w:tabs>
          <w:tab w:val="left" w:pos="0"/>
          <w:tab w:val="left" w:pos="9356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747CA" w:rsidRPr="00157C23" w:rsidRDefault="00157C23" w:rsidP="00157C23">
      <w:pPr>
        <w:widowControl/>
        <w:tabs>
          <w:tab w:val="left" w:pos="0"/>
          <w:tab w:val="left" w:pos="1381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ab/>
      </w:r>
    </w:p>
    <w:p w:rsidR="00286773" w:rsidRPr="00157C23" w:rsidRDefault="003A2F88" w:rsidP="003A2F88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ab/>
      </w:r>
      <w:r w:rsidR="00057604" w:rsidRPr="00157C23">
        <w:rPr>
          <w:rFonts w:ascii="Times New Roman" w:hAnsi="Times New Roman" w:cs="Times New Roman"/>
          <w:sz w:val="26"/>
          <w:szCs w:val="26"/>
        </w:rPr>
        <w:tab/>
      </w:r>
      <w:r w:rsidR="00286773" w:rsidRPr="00157C23">
        <w:rPr>
          <w:rFonts w:ascii="Times New Roman" w:hAnsi="Times New Roman" w:cs="Times New Roman"/>
          <w:sz w:val="26"/>
          <w:szCs w:val="26"/>
        </w:rPr>
        <w:t xml:space="preserve">В целях приведения Устава Большешатьминского сельского поселения Красноармейского района Чувашской Республики в соответствии c  требованиями Федерального закона от 06 октября 2003 года  № 131-ФЗ «Об общих принципах организации местного самоуправления в Российской Федерации» и Закона Чувашской Республики от 18 октября 2004 года № 19 «Об организации местного самоуправления в Чувашской Республике»,  </w:t>
      </w:r>
    </w:p>
    <w:p w:rsidR="00286773" w:rsidRPr="00157C23" w:rsidRDefault="00286773" w:rsidP="00286773">
      <w:pPr>
        <w:widowControl/>
        <w:tabs>
          <w:tab w:val="left" w:pos="0"/>
          <w:tab w:val="left" w:pos="9356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86773" w:rsidRPr="00157C23" w:rsidRDefault="00057604" w:rsidP="00057604">
      <w:pPr>
        <w:widowControl/>
        <w:tabs>
          <w:tab w:val="left" w:pos="0"/>
          <w:tab w:val="left" w:pos="709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C23">
        <w:rPr>
          <w:rFonts w:ascii="Times New Roman" w:hAnsi="Times New Roman" w:cs="Times New Roman"/>
          <w:b/>
          <w:sz w:val="26"/>
          <w:szCs w:val="26"/>
        </w:rPr>
        <w:tab/>
      </w:r>
      <w:r w:rsidR="00286773" w:rsidRPr="00157C23">
        <w:rPr>
          <w:rFonts w:ascii="Times New Roman" w:hAnsi="Times New Roman" w:cs="Times New Roman"/>
          <w:b/>
          <w:sz w:val="26"/>
          <w:szCs w:val="26"/>
        </w:rPr>
        <w:t>Собрание депутатов Большешатьминского сельского поселения Красноармейского района</w:t>
      </w:r>
      <w:r w:rsidR="003B5767" w:rsidRPr="00157C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773" w:rsidRPr="00157C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86773" w:rsidRPr="00157C2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286773" w:rsidRPr="00157C23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286773" w:rsidRPr="00157C23" w:rsidRDefault="00286773" w:rsidP="00286773">
      <w:pPr>
        <w:widowControl/>
        <w:tabs>
          <w:tab w:val="left" w:pos="0"/>
          <w:tab w:val="left" w:pos="9356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86773" w:rsidRPr="00157C23" w:rsidRDefault="00057604" w:rsidP="00057604">
      <w:pPr>
        <w:widowControl/>
        <w:tabs>
          <w:tab w:val="left" w:pos="0"/>
          <w:tab w:val="left" w:pos="709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ab/>
      </w:r>
      <w:r w:rsidR="00286773" w:rsidRPr="00157C23">
        <w:rPr>
          <w:rFonts w:ascii="Times New Roman" w:hAnsi="Times New Roman" w:cs="Times New Roman"/>
          <w:sz w:val="26"/>
          <w:szCs w:val="26"/>
        </w:rPr>
        <w:t xml:space="preserve">1. Внести в Устав Большешатьминского сельского поселения </w:t>
      </w:r>
      <w:proofErr w:type="gramStart"/>
      <w:r w:rsidR="00286773" w:rsidRPr="00157C23">
        <w:rPr>
          <w:rFonts w:ascii="Times New Roman" w:hAnsi="Times New Roman" w:cs="Times New Roman"/>
          <w:sz w:val="26"/>
          <w:szCs w:val="26"/>
        </w:rPr>
        <w:t>Красноармейского района Чувашской Республики, принятый решением Собрания депутатов Большешатьминского сельского поселения Красноармейского района Чувашской Республики от 23 июня 2012 года № С-15/1 (далее - Устав), с изменениями внесенными решениями Собрания депутатов Большешатьминского сельского поселения от 16 июля 2013 года № С-23/1; от 30 января 2014 года № С-28/1; от 15 июля 2014 года № С-31/1;</w:t>
      </w:r>
      <w:proofErr w:type="gramEnd"/>
      <w:r w:rsidR="00286773" w:rsidRPr="00157C23">
        <w:rPr>
          <w:rFonts w:ascii="Times New Roman" w:hAnsi="Times New Roman" w:cs="Times New Roman"/>
          <w:sz w:val="26"/>
          <w:szCs w:val="26"/>
        </w:rPr>
        <w:t xml:space="preserve"> от 18 ноября 2014 года С-35/1; от 25 июня 2015 года С-42/2; от 02 февраля 2016 года С-7/1; от 05 апреля 2017 года № С-18/1; </w:t>
      </w:r>
      <w:r w:rsidR="003B5767" w:rsidRPr="00157C23">
        <w:rPr>
          <w:rFonts w:ascii="Times New Roman" w:hAnsi="Times New Roman" w:cs="Times New Roman"/>
          <w:sz w:val="26"/>
          <w:szCs w:val="26"/>
        </w:rPr>
        <w:t>от 11 августа 2017 года № С-22/; от 20 апреля 2018 года</w:t>
      </w:r>
      <w:proofErr w:type="gramStart"/>
      <w:r w:rsidR="003B5767" w:rsidRPr="00157C23">
        <w:rPr>
          <w:rFonts w:ascii="Times New Roman" w:hAnsi="Times New Roman" w:cs="Times New Roman"/>
          <w:sz w:val="26"/>
          <w:szCs w:val="26"/>
        </w:rPr>
        <w:t xml:space="preserve"> № С</w:t>
      </w:r>
      <w:proofErr w:type="gramEnd"/>
      <w:r w:rsidR="003B5767" w:rsidRPr="00157C23">
        <w:rPr>
          <w:rFonts w:ascii="Times New Roman" w:hAnsi="Times New Roman" w:cs="Times New Roman"/>
          <w:sz w:val="26"/>
          <w:szCs w:val="26"/>
        </w:rPr>
        <w:t xml:space="preserve">- 35/1 </w:t>
      </w:r>
      <w:r w:rsidR="00286773" w:rsidRPr="00157C23"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286773" w:rsidRPr="00157C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6390D" w:rsidRPr="00157C23" w:rsidRDefault="00B6390D" w:rsidP="00286773">
      <w:pPr>
        <w:widowControl/>
        <w:tabs>
          <w:tab w:val="left" w:pos="0"/>
          <w:tab w:val="left" w:pos="9356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5767" w:rsidRPr="00157C23" w:rsidRDefault="003B5767" w:rsidP="003B5767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>1) в части</w:t>
      </w:r>
      <w:r w:rsidR="008A24AF" w:rsidRPr="00157C23">
        <w:rPr>
          <w:rFonts w:ascii="Times New Roman" w:hAnsi="Times New Roman" w:cs="Times New Roman"/>
          <w:sz w:val="26"/>
          <w:szCs w:val="26"/>
        </w:rPr>
        <w:t xml:space="preserve"> 7</w:t>
      </w:r>
      <w:r w:rsidRPr="00157C2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5B50F6" w:rsidRPr="00157C23">
        <w:rPr>
          <w:rFonts w:ascii="Times New Roman" w:hAnsi="Times New Roman" w:cs="Times New Roman"/>
          <w:sz w:val="26"/>
          <w:szCs w:val="26"/>
        </w:rPr>
        <w:t>5</w:t>
      </w:r>
      <w:r w:rsidRPr="00157C23">
        <w:rPr>
          <w:rFonts w:ascii="Times New Roman" w:hAnsi="Times New Roman" w:cs="Times New Roman"/>
          <w:i/>
          <w:sz w:val="26"/>
          <w:szCs w:val="26"/>
        </w:rPr>
        <w:t>:</w:t>
      </w:r>
    </w:p>
    <w:p w:rsidR="003B5767" w:rsidRPr="00157C23" w:rsidRDefault="003B5767" w:rsidP="003B576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 w:rsidRPr="00157C23">
        <w:rPr>
          <w:rFonts w:ascii="Times New Roman" w:hAnsi="Times New Roman" w:cs="Times New Roman"/>
          <w:sz w:val="26"/>
          <w:szCs w:val="26"/>
        </w:rPr>
        <w:t xml:space="preserve"> </w:t>
      </w:r>
      <w:r w:rsidR="008A24AF" w:rsidRPr="00157C23">
        <w:rPr>
          <w:rFonts w:ascii="Times New Roman" w:hAnsi="Times New Roman" w:cs="Times New Roman"/>
          <w:sz w:val="26"/>
          <w:szCs w:val="26"/>
        </w:rPr>
        <w:t xml:space="preserve">1 </w:t>
      </w:r>
      <w:r w:rsidRPr="00157C23">
        <w:rPr>
          <w:rFonts w:ascii="Times New Roman" w:hAnsi="Times New Roman" w:cs="Times New Roman"/>
          <w:sz w:val="26"/>
          <w:szCs w:val="26"/>
        </w:rPr>
        <w:t>слова «</w:t>
      </w:r>
      <w:r w:rsidR="008A24AF" w:rsidRPr="00157C23">
        <w:rPr>
          <w:rFonts w:ascii="Times New Roman" w:hAnsi="Times New Roman" w:cs="Times New Roman"/>
          <w:sz w:val="26"/>
          <w:szCs w:val="26"/>
        </w:rPr>
        <w:t>в периодическом печатном издании «Вестник Большешатьминского сельского поселения»</w:t>
      </w:r>
      <w:r w:rsidRPr="00157C23">
        <w:rPr>
          <w:rFonts w:ascii="Times New Roman" w:hAnsi="Times New Roman" w:cs="Times New Roman"/>
          <w:sz w:val="26"/>
          <w:szCs w:val="26"/>
        </w:rPr>
        <w:t>» исключить;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>дополнить абзацами следующего содержания: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57C23">
        <w:rPr>
          <w:rFonts w:ascii="Times New Roman" w:hAnsi="Times New Roman" w:cs="Times New Roman"/>
          <w:sz w:val="26"/>
          <w:szCs w:val="26"/>
        </w:rPr>
        <w:lastRenderedPageBreak/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 w:rsidR="008A24AF" w:rsidRPr="00157C23">
        <w:rPr>
          <w:rFonts w:ascii="Times New Roman" w:hAnsi="Times New Roman" w:cs="Times New Roman"/>
          <w:sz w:val="26"/>
          <w:szCs w:val="26"/>
        </w:rPr>
        <w:t>«Вестник Большешатьминского сельского поселения»</w:t>
      </w:r>
      <w:r w:rsidRPr="00157C23">
        <w:rPr>
          <w:rFonts w:ascii="Times New Roman" w:hAnsi="Times New Roman" w:cs="Times New Roman"/>
          <w:sz w:val="26"/>
          <w:szCs w:val="26"/>
        </w:rPr>
        <w:t xml:space="preserve">, распространяемом в </w:t>
      </w:r>
      <w:r w:rsidR="008A24AF" w:rsidRPr="00157C23">
        <w:rPr>
          <w:rFonts w:ascii="Times New Roman" w:hAnsi="Times New Roman" w:cs="Times New Roman"/>
          <w:sz w:val="26"/>
          <w:szCs w:val="26"/>
        </w:rPr>
        <w:t>Большешатьминском</w:t>
      </w:r>
      <w:r w:rsidRPr="00157C23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157C23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8A24AF" w:rsidRPr="00157C23">
        <w:rPr>
          <w:rFonts w:ascii="Times New Roman" w:hAnsi="Times New Roman" w:cs="Times New Roman"/>
          <w:sz w:val="26"/>
          <w:szCs w:val="26"/>
        </w:rPr>
        <w:t xml:space="preserve">Большешатьминского сельского поселения </w:t>
      </w:r>
      <w:r w:rsidRPr="00157C23">
        <w:rPr>
          <w:rFonts w:ascii="Times New Roman" w:hAnsi="Times New Roman" w:cs="Times New Roman"/>
          <w:sz w:val="26"/>
          <w:szCs w:val="26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26B2D" w:rsidRPr="00157C23" w:rsidRDefault="00E26B2D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6B2D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 2) пункт </w:t>
      </w:r>
      <w:r w:rsidR="008A24AF" w:rsidRPr="00157C23">
        <w:rPr>
          <w:rFonts w:ascii="Times New Roman" w:hAnsi="Times New Roman" w:cs="Times New Roman"/>
          <w:sz w:val="26"/>
          <w:szCs w:val="26"/>
        </w:rPr>
        <w:t xml:space="preserve">16.1 </w:t>
      </w:r>
      <w:r w:rsidRPr="00157C23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5442C3" w:rsidRPr="00157C23">
        <w:rPr>
          <w:rFonts w:ascii="Times New Roman" w:hAnsi="Times New Roman" w:cs="Times New Roman"/>
          <w:sz w:val="26"/>
          <w:szCs w:val="26"/>
        </w:rPr>
        <w:t>6</w:t>
      </w:r>
      <w:r w:rsidRPr="00157C23">
        <w:rPr>
          <w:rFonts w:ascii="Times New Roman" w:hAnsi="Times New Roman" w:cs="Times New Roman"/>
          <w:sz w:val="26"/>
          <w:szCs w:val="26"/>
        </w:rPr>
        <w:t xml:space="preserve"> дополнить словами</w:t>
      </w:r>
      <w:r w:rsidR="00E26B2D" w:rsidRPr="00157C23">
        <w:rPr>
          <w:rFonts w:ascii="Times New Roman" w:hAnsi="Times New Roman" w:cs="Times New Roman"/>
          <w:sz w:val="26"/>
          <w:szCs w:val="26"/>
        </w:rPr>
        <w:t>: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157C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157C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157C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57C2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57C2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442C3" w:rsidRPr="00157C23">
        <w:rPr>
          <w:rFonts w:ascii="Times New Roman" w:hAnsi="Times New Roman" w:cs="Times New Roman"/>
          <w:sz w:val="26"/>
          <w:szCs w:val="26"/>
        </w:rPr>
        <w:t>;</w:t>
      </w:r>
      <w:r w:rsidRPr="00157C23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26B2D" w:rsidRPr="00157C23" w:rsidRDefault="00E26B2D" w:rsidP="003B5767">
      <w:pPr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F6171" w:rsidRDefault="003B5767" w:rsidP="003B5767">
      <w:pPr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3) часть 1 статьи </w:t>
      </w:r>
      <w:r w:rsidR="005442C3" w:rsidRPr="00157C23">
        <w:rPr>
          <w:rFonts w:ascii="Times New Roman" w:hAnsi="Times New Roman" w:cs="Times New Roman"/>
          <w:sz w:val="26"/>
          <w:szCs w:val="26"/>
        </w:rPr>
        <w:t>6.1</w:t>
      </w:r>
      <w:r w:rsidR="000F61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F6171" w:rsidRDefault="00FD50E4" w:rsidP="003B5767">
      <w:pPr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F6171">
        <w:rPr>
          <w:rFonts w:ascii="Times New Roman" w:hAnsi="Times New Roman" w:cs="Times New Roman"/>
          <w:sz w:val="26"/>
          <w:szCs w:val="26"/>
        </w:rPr>
        <w:t>) пункт 12 слова «</w:t>
      </w:r>
      <w:r w:rsidRPr="00FD50E4">
        <w:rPr>
          <w:rFonts w:ascii="Times New Roman" w:hAnsi="Times New Roman" w:cs="Times New Roman"/>
          <w:sz w:val="26"/>
          <w:szCs w:val="26"/>
        </w:rPr>
        <w:t>мероприятий по отлову и содержанию безнадзорных животных, обитающих</w:t>
      </w:r>
      <w:r w:rsidR="00FF6089">
        <w:rPr>
          <w:rFonts w:ascii="Times New Roman" w:hAnsi="Times New Roman" w:cs="Times New Roman"/>
          <w:sz w:val="26"/>
          <w:szCs w:val="26"/>
        </w:rPr>
        <w:t>» заменить словами «деятельности по обращению с животными без владельцев, обитающими»;</w:t>
      </w:r>
    </w:p>
    <w:p w:rsidR="003B5767" w:rsidRPr="00157C23" w:rsidRDefault="00FD50E4" w:rsidP="003B5767">
      <w:pPr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F6171">
        <w:rPr>
          <w:rFonts w:ascii="Times New Roman" w:hAnsi="Times New Roman" w:cs="Times New Roman"/>
          <w:sz w:val="26"/>
          <w:szCs w:val="26"/>
        </w:rPr>
        <w:t>)</w:t>
      </w:r>
      <w:r w:rsidR="00FF6089">
        <w:rPr>
          <w:rFonts w:ascii="Times New Roman" w:hAnsi="Times New Roman" w:cs="Times New Roman"/>
          <w:sz w:val="26"/>
          <w:szCs w:val="26"/>
        </w:rPr>
        <w:t xml:space="preserve"> </w:t>
      </w:r>
      <w:r w:rsidR="003B5767" w:rsidRPr="00157C23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5442C3" w:rsidRPr="00157C23">
        <w:rPr>
          <w:rFonts w:ascii="Times New Roman" w:hAnsi="Times New Roman" w:cs="Times New Roman"/>
          <w:sz w:val="26"/>
          <w:szCs w:val="26"/>
        </w:rPr>
        <w:t>15</w:t>
      </w:r>
      <w:r w:rsidR="003B5767" w:rsidRPr="00157C2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  <w:r w:rsidR="005442C3" w:rsidRPr="00157C23">
        <w:rPr>
          <w:rFonts w:ascii="Times New Roman" w:hAnsi="Times New Roman" w:cs="Times New Roman"/>
          <w:sz w:val="26"/>
          <w:szCs w:val="26"/>
        </w:rPr>
        <w:t>15</w:t>
      </w:r>
      <w:r w:rsidRPr="00157C23">
        <w:rPr>
          <w:rFonts w:ascii="Times New Roman" w:hAnsi="Times New Roman" w:cs="Times New Roman"/>
          <w:sz w:val="26"/>
          <w:szCs w:val="26"/>
        </w:rPr>
        <w:t xml:space="preserve">) осуществление мероприятий по защите прав потребителей, предусмотренных </w:t>
      </w:r>
      <w:hyperlink r:id="rId9" w:history="1">
        <w:r w:rsidRPr="00157C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7C23">
        <w:rPr>
          <w:rFonts w:ascii="Times New Roman" w:hAnsi="Times New Roman" w:cs="Times New Roman"/>
          <w:sz w:val="26"/>
          <w:szCs w:val="26"/>
        </w:rPr>
        <w:t xml:space="preserve"> Российской Федерации от 7 февраля 1992 года                       № 2300-I «О защите прав потребителей»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57C23">
        <w:rPr>
          <w:rFonts w:ascii="Times New Roman" w:hAnsi="Times New Roman" w:cs="Times New Roman"/>
          <w:sz w:val="26"/>
          <w:szCs w:val="26"/>
        </w:rPr>
        <w:t>;</w:t>
      </w:r>
    </w:p>
    <w:p w:rsidR="00E26B2D" w:rsidRPr="00157C23" w:rsidRDefault="00E26B2D" w:rsidP="003B5767">
      <w:pPr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5767" w:rsidRPr="00157C23" w:rsidRDefault="002A21CC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>4</w:t>
      </w:r>
      <w:r w:rsidR="003B5767" w:rsidRPr="00157C23">
        <w:rPr>
          <w:rFonts w:ascii="Times New Roman" w:hAnsi="Times New Roman" w:cs="Times New Roman"/>
          <w:bCs/>
          <w:sz w:val="26"/>
          <w:szCs w:val="26"/>
        </w:rPr>
        <w:t xml:space="preserve">) </w:t>
      </w:r>
      <w:hyperlink r:id="rId10" w:history="1">
        <w:r w:rsidR="003B5767" w:rsidRPr="00157C23">
          <w:rPr>
            <w:rFonts w:ascii="Times New Roman" w:hAnsi="Times New Roman" w:cs="Times New Roman"/>
            <w:bCs/>
            <w:sz w:val="26"/>
            <w:szCs w:val="26"/>
          </w:rPr>
          <w:t>дополнить</w:t>
        </w:r>
      </w:hyperlink>
      <w:r w:rsidR="003B5767" w:rsidRPr="00157C23">
        <w:rPr>
          <w:rFonts w:ascii="Times New Roman" w:hAnsi="Times New Roman" w:cs="Times New Roman"/>
          <w:bCs/>
          <w:sz w:val="26"/>
          <w:szCs w:val="26"/>
        </w:rPr>
        <w:t xml:space="preserve"> статьей </w:t>
      </w:r>
      <w:r w:rsidR="005442C3" w:rsidRPr="00157C23">
        <w:rPr>
          <w:rFonts w:ascii="Times New Roman" w:hAnsi="Times New Roman" w:cs="Times New Roman"/>
          <w:bCs/>
          <w:sz w:val="26"/>
          <w:szCs w:val="26"/>
        </w:rPr>
        <w:t>17</w:t>
      </w:r>
      <w:r w:rsidR="003B5767" w:rsidRPr="00157C23">
        <w:rPr>
          <w:rFonts w:ascii="Times New Roman" w:hAnsi="Times New Roman" w:cs="Times New Roman"/>
          <w:bCs/>
          <w:sz w:val="26"/>
          <w:szCs w:val="26"/>
        </w:rPr>
        <w:t>.1  следующего содержания: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«Статья </w:t>
      </w:r>
      <w:r w:rsidR="005442C3" w:rsidRPr="00157C23">
        <w:rPr>
          <w:rFonts w:ascii="Times New Roman" w:hAnsi="Times New Roman" w:cs="Times New Roman"/>
          <w:bCs/>
          <w:sz w:val="26"/>
          <w:szCs w:val="26"/>
        </w:rPr>
        <w:t>17</w:t>
      </w:r>
      <w:r w:rsidRPr="00157C23">
        <w:rPr>
          <w:rFonts w:ascii="Times New Roman" w:hAnsi="Times New Roman" w:cs="Times New Roman"/>
          <w:bCs/>
          <w:sz w:val="26"/>
          <w:szCs w:val="26"/>
        </w:rPr>
        <w:t>.1. Староста сельского населенного пункта</w:t>
      </w:r>
    </w:p>
    <w:p w:rsidR="003B5767" w:rsidRPr="00157C23" w:rsidRDefault="003B5767" w:rsidP="003B5767">
      <w:pPr>
        <w:widowControl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1. Для организации взаимодействия органов местного самоуправления  </w:t>
      </w:r>
      <w:r w:rsidR="005442C3" w:rsidRPr="00157C23">
        <w:rPr>
          <w:rFonts w:ascii="Times New Roman" w:hAnsi="Times New Roman" w:cs="Times New Roman"/>
          <w:bCs/>
          <w:sz w:val="26"/>
          <w:szCs w:val="26"/>
        </w:rPr>
        <w:t xml:space="preserve">Большешатьминского </w:t>
      </w:r>
      <w:r w:rsidRPr="00157C23">
        <w:rPr>
          <w:rFonts w:ascii="Times New Roman" w:hAnsi="Times New Roman" w:cs="Times New Roman"/>
          <w:bCs/>
          <w:sz w:val="26"/>
          <w:szCs w:val="26"/>
        </w:rPr>
        <w:t>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2. Староста сельского населенного пункта назначается Собранием депутатов  </w:t>
      </w:r>
      <w:r w:rsidR="00AB0FE0" w:rsidRPr="00157C23">
        <w:rPr>
          <w:rFonts w:ascii="Times New Roman" w:hAnsi="Times New Roman" w:cs="Times New Roman"/>
          <w:bCs/>
          <w:sz w:val="26"/>
          <w:szCs w:val="26"/>
        </w:rPr>
        <w:t>Большешатьминского сельского поселения</w:t>
      </w:r>
      <w:r w:rsidR="000F6171">
        <w:rPr>
          <w:rFonts w:ascii="Times New Roman" w:hAnsi="Times New Roman" w:cs="Times New Roman"/>
          <w:bCs/>
          <w:sz w:val="26"/>
          <w:szCs w:val="26"/>
        </w:rPr>
        <w:t>, в состав которого входит данный  сельский населенный пункт,</w:t>
      </w:r>
      <w:r w:rsidR="00AB0FE0" w:rsidRPr="00157C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57C23">
        <w:rPr>
          <w:rFonts w:ascii="Times New Roman" w:hAnsi="Times New Roman" w:cs="Times New Roman"/>
          <w:bCs/>
          <w:sz w:val="26"/>
          <w:szCs w:val="26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157C23">
        <w:rPr>
          <w:rFonts w:ascii="Times New Roman" w:hAnsi="Times New Roman" w:cs="Times New Roman"/>
          <w:bCs/>
          <w:sz w:val="26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>4. Старостой сельского населенного пункта не может быть назначено лицо: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1) </w:t>
      </w:r>
      <w:proofErr w:type="gramStart"/>
      <w:r w:rsidRPr="00157C23">
        <w:rPr>
          <w:rFonts w:ascii="Times New Roman" w:hAnsi="Times New Roman" w:cs="Times New Roman"/>
          <w:bCs/>
          <w:sz w:val="26"/>
          <w:szCs w:val="26"/>
        </w:rPr>
        <w:t>замещающее</w:t>
      </w:r>
      <w:proofErr w:type="gramEnd"/>
      <w:r w:rsidRPr="00157C23">
        <w:rPr>
          <w:rFonts w:ascii="Times New Roman" w:hAnsi="Times New Roman" w:cs="Times New Roman"/>
          <w:bCs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2) </w:t>
      </w:r>
      <w:proofErr w:type="gramStart"/>
      <w:r w:rsidRPr="00157C23">
        <w:rPr>
          <w:rFonts w:ascii="Times New Roman" w:hAnsi="Times New Roman" w:cs="Times New Roman"/>
          <w:bCs/>
          <w:sz w:val="26"/>
          <w:szCs w:val="26"/>
        </w:rPr>
        <w:t>признанное</w:t>
      </w:r>
      <w:proofErr w:type="gramEnd"/>
      <w:r w:rsidRPr="00157C23">
        <w:rPr>
          <w:rFonts w:ascii="Times New Roman" w:hAnsi="Times New Roman" w:cs="Times New Roman"/>
          <w:bCs/>
          <w:sz w:val="26"/>
          <w:szCs w:val="26"/>
        </w:rPr>
        <w:t xml:space="preserve"> судом недееспособным или ограниченно дееспособным;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3) </w:t>
      </w:r>
      <w:proofErr w:type="gramStart"/>
      <w:r w:rsidRPr="00157C23">
        <w:rPr>
          <w:rFonts w:ascii="Times New Roman" w:hAnsi="Times New Roman" w:cs="Times New Roman"/>
          <w:bCs/>
          <w:sz w:val="26"/>
          <w:szCs w:val="26"/>
        </w:rPr>
        <w:t>имеющее</w:t>
      </w:r>
      <w:proofErr w:type="gramEnd"/>
      <w:r w:rsidRPr="00157C23">
        <w:rPr>
          <w:rFonts w:ascii="Times New Roman" w:hAnsi="Times New Roman" w:cs="Times New Roman"/>
          <w:bCs/>
          <w:sz w:val="26"/>
          <w:szCs w:val="26"/>
        </w:rPr>
        <w:t xml:space="preserve"> непогашенную или неснятую судимость.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5. Срок полномочий старосты сельского населенного пункта составляет </w:t>
      </w:r>
      <w:r w:rsidR="00E26B2D" w:rsidRPr="00157C23">
        <w:rPr>
          <w:rFonts w:ascii="Times New Roman" w:hAnsi="Times New Roman" w:cs="Times New Roman"/>
          <w:bCs/>
          <w:sz w:val="26"/>
          <w:szCs w:val="26"/>
        </w:rPr>
        <w:t>5 лет.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C23">
        <w:rPr>
          <w:rFonts w:ascii="Times New Roman" w:hAnsi="Times New Roman" w:cs="Times New Roman"/>
          <w:bCs/>
          <w:sz w:val="26"/>
          <w:szCs w:val="26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AB0FE0" w:rsidRPr="00157C23">
        <w:rPr>
          <w:rFonts w:ascii="Times New Roman" w:hAnsi="Times New Roman" w:cs="Times New Roman"/>
          <w:bCs/>
          <w:sz w:val="26"/>
          <w:szCs w:val="26"/>
        </w:rPr>
        <w:t>Большешатьминского сельского поселения</w:t>
      </w:r>
      <w:r w:rsidRPr="00157C23">
        <w:rPr>
          <w:rFonts w:ascii="Times New Roman" w:hAnsi="Times New Roman" w:cs="Times New Roman"/>
          <w:bCs/>
          <w:sz w:val="26"/>
          <w:szCs w:val="26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157C23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r:id="rId11" w:history="1">
        <w:r w:rsidRPr="00157C23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157C2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157C23">
          <w:rPr>
            <w:rFonts w:ascii="Times New Roman" w:hAnsi="Times New Roman" w:cs="Times New Roman"/>
            <w:sz w:val="26"/>
            <w:szCs w:val="26"/>
          </w:rPr>
          <w:t>7 части 10 статьи 40</w:t>
        </w:r>
      </w:hyperlink>
      <w:r w:rsidRPr="00157C23">
        <w:rPr>
          <w:rFonts w:ascii="Times New Roman" w:hAnsi="Times New Roman" w:cs="Times New Roman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</w:t>
      </w:r>
      <w:proofErr w:type="gramStart"/>
      <w:r w:rsidRPr="00157C23">
        <w:rPr>
          <w:rFonts w:ascii="Times New Roman" w:hAnsi="Times New Roman" w:cs="Times New Roman"/>
          <w:bCs/>
          <w:sz w:val="26"/>
          <w:szCs w:val="26"/>
        </w:rPr>
        <w:t>пункте</w:t>
      </w:r>
      <w:proofErr w:type="gramEnd"/>
      <w:r w:rsidRPr="00157C23">
        <w:rPr>
          <w:rFonts w:ascii="Times New Roman" w:hAnsi="Times New Roman" w:cs="Times New Roman"/>
          <w:bCs/>
          <w:sz w:val="26"/>
          <w:szCs w:val="26"/>
        </w:rPr>
        <w:t>;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157C23">
        <w:rPr>
          <w:rFonts w:ascii="Times New Roman" w:hAnsi="Times New Roman" w:cs="Times New Roman"/>
          <w:bCs/>
          <w:sz w:val="26"/>
          <w:szCs w:val="26"/>
        </w:rPr>
        <w:lastRenderedPageBreak/>
        <w:t>доведении до их сведения иной информации, полученной от органов местного самоуправления;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="00AB0FE0" w:rsidRPr="00157C23">
        <w:rPr>
          <w:rFonts w:ascii="Times New Roman" w:hAnsi="Times New Roman" w:cs="Times New Roman"/>
          <w:bCs/>
          <w:sz w:val="26"/>
          <w:szCs w:val="26"/>
        </w:rPr>
        <w:t xml:space="preserve">Большешатьминского сельского поселения </w:t>
      </w:r>
      <w:r w:rsidRPr="00157C23">
        <w:rPr>
          <w:rFonts w:ascii="Times New Roman" w:hAnsi="Times New Roman" w:cs="Times New Roman"/>
          <w:bCs/>
          <w:sz w:val="26"/>
          <w:szCs w:val="26"/>
        </w:rPr>
        <w:t>в соответствии с законом Чувашской Республики</w:t>
      </w:r>
      <w:proofErr w:type="gramStart"/>
      <w:r w:rsidRPr="00157C23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AB0FE0" w:rsidRPr="00157C23" w:rsidRDefault="00AB0FE0" w:rsidP="003B57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5767" w:rsidRPr="00157C23" w:rsidRDefault="002A21CC" w:rsidP="002A21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bCs/>
          <w:sz w:val="26"/>
          <w:szCs w:val="26"/>
        </w:rPr>
        <w:t>5</w:t>
      </w:r>
      <w:r w:rsidR="003B5767" w:rsidRPr="00157C23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3B5767" w:rsidRPr="00157C23">
        <w:rPr>
          <w:rFonts w:ascii="Times New Roman" w:hAnsi="Times New Roman" w:cs="Times New Roman"/>
          <w:sz w:val="26"/>
          <w:szCs w:val="26"/>
        </w:rPr>
        <w:t>статью</w:t>
      </w:r>
      <w:r w:rsidR="00AB0FE0" w:rsidRPr="00157C23">
        <w:rPr>
          <w:rFonts w:ascii="Times New Roman" w:hAnsi="Times New Roman" w:cs="Times New Roman"/>
          <w:sz w:val="26"/>
          <w:szCs w:val="26"/>
        </w:rPr>
        <w:t xml:space="preserve"> 60 </w:t>
      </w:r>
      <w:r w:rsidR="003B5767" w:rsidRPr="00157C23">
        <w:rPr>
          <w:rFonts w:ascii="Times New Roman" w:hAnsi="Times New Roman" w:cs="Times New Roman"/>
          <w:sz w:val="26"/>
          <w:szCs w:val="26"/>
        </w:rPr>
        <w:t xml:space="preserve">дополнить частью </w:t>
      </w:r>
      <w:r w:rsidR="00AB0FE0" w:rsidRPr="00157C23">
        <w:rPr>
          <w:rFonts w:ascii="Times New Roman" w:hAnsi="Times New Roman" w:cs="Times New Roman"/>
          <w:sz w:val="26"/>
          <w:szCs w:val="26"/>
        </w:rPr>
        <w:t>6</w:t>
      </w:r>
      <w:r w:rsidRPr="00157C2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B5767" w:rsidRPr="00157C23" w:rsidRDefault="003B5767" w:rsidP="003B5767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B5767" w:rsidRPr="00157C23" w:rsidRDefault="003B5767" w:rsidP="002A21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>«</w:t>
      </w:r>
      <w:r w:rsidR="00AB0FE0" w:rsidRPr="00157C23">
        <w:rPr>
          <w:rFonts w:ascii="Times New Roman" w:hAnsi="Times New Roman" w:cs="Times New Roman"/>
          <w:sz w:val="26"/>
          <w:szCs w:val="26"/>
        </w:rPr>
        <w:t>6</w:t>
      </w:r>
      <w:r w:rsidRPr="00157C23">
        <w:rPr>
          <w:rFonts w:ascii="Times New Roman" w:hAnsi="Times New Roman" w:cs="Times New Roman"/>
          <w:sz w:val="26"/>
          <w:szCs w:val="26"/>
        </w:rPr>
        <w:t xml:space="preserve">. Официальное опубликование Устава </w:t>
      </w:r>
      <w:r w:rsidR="00AB0FE0" w:rsidRPr="00157C23">
        <w:rPr>
          <w:rFonts w:ascii="Times New Roman" w:hAnsi="Times New Roman" w:cs="Times New Roman"/>
          <w:sz w:val="26"/>
          <w:szCs w:val="26"/>
        </w:rPr>
        <w:t>Большешатьминского сельского поселения</w:t>
      </w:r>
      <w:r w:rsidRPr="00157C23">
        <w:rPr>
          <w:rFonts w:ascii="Times New Roman" w:hAnsi="Times New Roman" w:cs="Times New Roman"/>
          <w:sz w:val="26"/>
          <w:szCs w:val="26"/>
        </w:rPr>
        <w:t xml:space="preserve">, решения Собрания депутатов </w:t>
      </w:r>
      <w:r w:rsidR="00AB0FE0" w:rsidRPr="00157C23">
        <w:rPr>
          <w:rFonts w:ascii="Times New Roman" w:hAnsi="Times New Roman" w:cs="Times New Roman"/>
          <w:sz w:val="26"/>
          <w:szCs w:val="26"/>
        </w:rPr>
        <w:t xml:space="preserve">Большешатьминского сельского поселения </w:t>
      </w:r>
      <w:r w:rsidRPr="00157C23">
        <w:rPr>
          <w:rFonts w:ascii="Times New Roman" w:hAnsi="Times New Roman" w:cs="Times New Roman"/>
          <w:sz w:val="26"/>
          <w:szCs w:val="26"/>
        </w:rPr>
        <w:t xml:space="preserve">о внесении в Устав </w:t>
      </w:r>
      <w:r w:rsidR="00AB0FE0" w:rsidRPr="00157C23">
        <w:rPr>
          <w:rFonts w:ascii="Times New Roman" w:hAnsi="Times New Roman" w:cs="Times New Roman"/>
          <w:sz w:val="26"/>
          <w:szCs w:val="26"/>
        </w:rPr>
        <w:t xml:space="preserve">Большешатьминского сельского поселения </w:t>
      </w:r>
      <w:r w:rsidRPr="00157C23">
        <w:rPr>
          <w:rFonts w:ascii="Times New Roman" w:hAnsi="Times New Roman" w:cs="Times New Roman"/>
          <w:sz w:val="26"/>
          <w:szCs w:val="26"/>
        </w:rPr>
        <w:t>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157C2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57C23">
        <w:rPr>
          <w:rFonts w:ascii="Times New Roman" w:hAnsi="Times New Roman" w:cs="Times New Roman"/>
          <w:sz w:val="26"/>
          <w:szCs w:val="26"/>
        </w:rPr>
        <w:t>ф) в информационно-телекоммуникационной сети «Интернет».».</w:t>
      </w:r>
    </w:p>
    <w:p w:rsidR="003B5767" w:rsidRPr="00157C23" w:rsidRDefault="003B5767" w:rsidP="003B576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5767" w:rsidRPr="00157C23" w:rsidRDefault="003B5767" w:rsidP="003B576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3B5767" w:rsidRPr="00157C23" w:rsidRDefault="003B5767" w:rsidP="003B576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57C23">
        <w:rPr>
          <w:rFonts w:ascii="Times New Roman" w:hAnsi="Times New Roman" w:cs="Times New Roman"/>
          <w:sz w:val="26"/>
          <w:szCs w:val="26"/>
          <w:highlight w:val="yellow"/>
        </w:rPr>
        <w:t xml:space="preserve">      </w:t>
      </w:r>
    </w:p>
    <w:p w:rsidR="002A21CC" w:rsidRPr="00157C23" w:rsidRDefault="002A21CC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Большешатьминского </w:t>
      </w: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Красноармейского района                                                                </w:t>
      </w:r>
      <w:r w:rsidR="002A21CC" w:rsidRPr="00157C23">
        <w:rPr>
          <w:rFonts w:ascii="Times New Roman" w:hAnsi="Times New Roman" w:cs="Times New Roman"/>
          <w:sz w:val="26"/>
          <w:szCs w:val="26"/>
        </w:rPr>
        <w:t xml:space="preserve">  </w:t>
      </w:r>
      <w:r w:rsidRPr="00157C23">
        <w:rPr>
          <w:rFonts w:ascii="Times New Roman" w:hAnsi="Times New Roman" w:cs="Times New Roman"/>
          <w:sz w:val="26"/>
          <w:szCs w:val="26"/>
        </w:rPr>
        <w:t xml:space="preserve"> </w:t>
      </w:r>
      <w:r w:rsidR="004E1532" w:rsidRPr="00157C23">
        <w:rPr>
          <w:rFonts w:ascii="Times New Roman" w:hAnsi="Times New Roman" w:cs="Times New Roman"/>
          <w:sz w:val="26"/>
          <w:szCs w:val="26"/>
        </w:rPr>
        <w:t>Г. И. Михайлова</w:t>
      </w: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Глава Большешатьминского </w:t>
      </w:r>
    </w:p>
    <w:p w:rsidR="00762C1D" w:rsidRPr="00157C23" w:rsidRDefault="00762C1D" w:rsidP="00762C1D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A21CC" w:rsidRPr="00157C2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91AF4" w:rsidRPr="00157C23" w:rsidRDefault="00762C1D" w:rsidP="00AB0FE0">
      <w:pPr>
        <w:widowControl/>
        <w:autoSpaceDE/>
        <w:autoSpaceDN/>
        <w:adjustRightInd/>
        <w:spacing w:line="240" w:lineRule="exact"/>
        <w:jc w:val="both"/>
        <w:rPr>
          <w:sz w:val="26"/>
          <w:szCs w:val="26"/>
        </w:rPr>
      </w:pPr>
      <w:r w:rsidRPr="00157C23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 w:rsidRPr="00157C23">
        <w:rPr>
          <w:rFonts w:ascii="Times New Roman" w:hAnsi="Times New Roman" w:cs="Times New Roman"/>
          <w:sz w:val="26"/>
          <w:szCs w:val="26"/>
        </w:rPr>
        <w:tab/>
      </w:r>
      <w:r w:rsidRPr="00157C23">
        <w:rPr>
          <w:rFonts w:ascii="Times New Roman" w:hAnsi="Times New Roman" w:cs="Times New Roman"/>
          <w:sz w:val="26"/>
          <w:szCs w:val="26"/>
        </w:rPr>
        <w:tab/>
      </w:r>
      <w:r w:rsidRPr="00157C23">
        <w:rPr>
          <w:rFonts w:ascii="Times New Roman" w:hAnsi="Times New Roman" w:cs="Times New Roman"/>
          <w:sz w:val="26"/>
          <w:szCs w:val="26"/>
        </w:rPr>
        <w:tab/>
      </w:r>
      <w:r w:rsidRPr="00157C23">
        <w:rPr>
          <w:rFonts w:ascii="Times New Roman" w:hAnsi="Times New Roman" w:cs="Times New Roman"/>
          <w:sz w:val="26"/>
          <w:szCs w:val="26"/>
        </w:rPr>
        <w:tab/>
      </w:r>
      <w:r w:rsidRPr="00157C23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4E1532" w:rsidRPr="00157C23">
        <w:rPr>
          <w:rFonts w:ascii="Times New Roman" w:hAnsi="Times New Roman" w:cs="Times New Roman"/>
          <w:sz w:val="26"/>
          <w:szCs w:val="26"/>
        </w:rPr>
        <w:t xml:space="preserve">  </w:t>
      </w:r>
      <w:r w:rsidR="002A21CC" w:rsidRPr="00157C23">
        <w:rPr>
          <w:rFonts w:ascii="Times New Roman" w:hAnsi="Times New Roman" w:cs="Times New Roman"/>
          <w:sz w:val="26"/>
          <w:szCs w:val="26"/>
        </w:rPr>
        <w:t xml:space="preserve">    </w:t>
      </w:r>
      <w:r w:rsidRPr="00157C23">
        <w:rPr>
          <w:rFonts w:ascii="Times New Roman" w:hAnsi="Times New Roman" w:cs="Times New Roman"/>
          <w:sz w:val="26"/>
          <w:szCs w:val="26"/>
        </w:rPr>
        <w:t>П.И. Николаева</w:t>
      </w:r>
    </w:p>
    <w:sectPr w:rsidR="00191AF4" w:rsidRPr="00157C23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6A" w:rsidRDefault="00506C6A" w:rsidP="00286773">
      <w:r>
        <w:separator/>
      </w:r>
    </w:p>
  </w:endnote>
  <w:endnote w:type="continuationSeparator" w:id="0">
    <w:p w:rsidR="00506C6A" w:rsidRDefault="00506C6A" w:rsidP="0028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6A" w:rsidRDefault="00506C6A" w:rsidP="00286773">
      <w:r>
        <w:separator/>
      </w:r>
    </w:p>
  </w:footnote>
  <w:footnote w:type="continuationSeparator" w:id="0">
    <w:p w:rsidR="00506C6A" w:rsidRDefault="00506C6A" w:rsidP="0028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C"/>
    <w:rsid w:val="00044341"/>
    <w:rsid w:val="00057604"/>
    <w:rsid w:val="00073F85"/>
    <w:rsid w:val="000758C6"/>
    <w:rsid w:val="000C65AE"/>
    <w:rsid w:val="000F6171"/>
    <w:rsid w:val="0013747A"/>
    <w:rsid w:val="001423BC"/>
    <w:rsid w:val="00152182"/>
    <w:rsid w:val="00157C23"/>
    <w:rsid w:val="00191AF4"/>
    <w:rsid w:val="00214358"/>
    <w:rsid w:val="00286773"/>
    <w:rsid w:val="002A21CC"/>
    <w:rsid w:val="003A2F88"/>
    <w:rsid w:val="003B5767"/>
    <w:rsid w:val="003D6CC4"/>
    <w:rsid w:val="003E047B"/>
    <w:rsid w:val="004E1532"/>
    <w:rsid w:val="00506C6A"/>
    <w:rsid w:val="0054209C"/>
    <w:rsid w:val="005442C3"/>
    <w:rsid w:val="0056338D"/>
    <w:rsid w:val="005747CA"/>
    <w:rsid w:val="005761C9"/>
    <w:rsid w:val="00576706"/>
    <w:rsid w:val="00576FAA"/>
    <w:rsid w:val="00586AF7"/>
    <w:rsid w:val="005B50F6"/>
    <w:rsid w:val="006310A0"/>
    <w:rsid w:val="00654F15"/>
    <w:rsid w:val="0066754E"/>
    <w:rsid w:val="006A6604"/>
    <w:rsid w:val="006D703C"/>
    <w:rsid w:val="006E7593"/>
    <w:rsid w:val="00702511"/>
    <w:rsid w:val="00711D15"/>
    <w:rsid w:val="00762C1D"/>
    <w:rsid w:val="007662EA"/>
    <w:rsid w:val="007C2114"/>
    <w:rsid w:val="00806D0A"/>
    <w:rsid w:val="0086526A"/>
    <w:rsid w:val="00892DE9"/>
    <w:rsid w:val="008A24AF"/>
    <w:rsid w:val="008E01C6"/>
    <w:rsid w:val="00930218"/>
    <w:rsid w:val="00994E31"/>
    <w:rsid w:val="00A02917"/>
    <w:rsid w:val="00A329F8"/>
    <w:rsid w:val="00A52FD3"/>
    <w:rsid w:val="00A9048D"/>
    <w:rsid w:val="00A92B04"/>
    <w:rsid w:val="00AB0FE0"/>
    <w:rsid w:val="00AF3F7C"/>
    <w:rsid w:val="00B6390D"/>
    <w:rsid w:val="00BC645F"/>
    <w:rsid w:val="00BD57C8"/>
    <w:rsid w:val="00C4266B"/>
    <w:rsid w:val="00C55B98"/>
    <w:rsid w:val="00C85E48"/>
    <w:rsid w:val="00CF1C43"/>
    <w:rsid w:val="00CF1E8A"/>
    <w:rsid w:val="00D86B2F"/>
    <w:rsid w:val="00E2164E"/>
    <w:rsid w:val="00E26B2D"/>
    <w:rsid w:val="00E456AE"/>
    <w:rsid w:val="00E622E3"/>
    <w:rsid w:val="00EB2124"/>
    <w:rsid w:val="00EB2768"/>
    <w:rsid w:val="00ED3D2B"/>
    <w:rsid w:val="00F4278F"/>
    <w:rsid w:val="00FD50E4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8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67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677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6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77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6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7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8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67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677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6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77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6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7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EB3FEE770FDD0AD9A40B6795862F095C888E58B8B419B0C5AC44AFFa01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C5B4F6B9B017B6F9543D3213DA1359032BA8E1519B29026EEAB3BC5940D04579AB0427C3078C664F63A2C52F1A0EEEE7378423r2a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02B71CDAFCE9A7DF046165410FC0AEA50CC3CD9200333C62DD9C41A86F81AF9179D44D94E80290C3F1708157401F67B150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16C0F56EE36A757D55D305BC6797C493270860F431691C6F439F4EABDA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User</cp:lastModifiedBy>
  <cp:revision>10</cp:revision>
  <cp:lastPrinted>2019-02-25T08:08:00Z</cp:lastPrinted>
  <dcterms:created xsi:type="dcterms:W3CDTF">2018-12-24T10:14:00Z</dcterms:created>
  <dcterms:modified xsi:type="dcterms:W3CDTF">2019-02-25T08:09:00Z</dcterms:modified>
</cp:coreProperties>
</file>