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6" w:rsidRDefault="00ED0706" w:rsidP="00ED0706">
      <w:pPr>
        <w:rPr>
          <w:noProof/>
          <w:color w:val="000080"/>
          <w:sz w:val="28"/>
          <w:szCs w:val="28"/>
          <w:lang w:eastAsia="ru-RU"/>
        </w:rPr>
      </w:pPr>
    </w:p>
    <w:p w:rsidR="00ED0706" w:rsidRDefault="00ED0706" w:rsidP="00ED0706">
      <w:pPr>
        <w:rPr>
          <w:noProof/>
          <w:color w:val="000080"/>
          <w:sz w:val="28"/>
          <w:szCs w:val="28"/>
          <w:lang w:eastAsia="ru-RU"/>
        </w:rPr>
      </w:pPr>
    </w:p>
    <w:p w:rsidR="00ED0706" w:rsidRDefault="005D02D5" w:rsidP="00ED0706">
      <w:pPr>
        <w:rPr>
          <w:sz w:val="28"/>
          <w:szCs w:val="28"/>
        </w:rPr>
      </w:pPr>
      <w:r>
        <w:rPr>
          <w:noProof/>
          <w:color w:val="000080"/>
          <w:sz w:val="28"/>
          <w:szCs w:val="28"/>
          <w:lang w:eastAsia="ru-RU"/>
        </w:rPr>
        <w:t xml:space="preserve">   </w:t>
      </w:r>
    </w:p>
    <w:tbl>
      <w:tblPr>
        <w:tblW w:w="9648" w:type="dxa"/>
        <w:tblLayout w:type="fixed"/>
        <w:tblLook w:val="0000"/>
      </w:tblPr>
      <w:tblGrid>
        <w:gridCol w:w="4248"/>
        <w:gridCol w:w="1260"/>
        <w:gridCol w:w="4140"/>
      </w:tblGrid>
      <w:tr w:rsidR="00ED0706" w:rsidTr="00233237">
        <w:tc>
          <w:tcPr>
            <w:tcW w:w="4248" w:type="dxa"/>
            <w:shd w:val="clear" w:color="auto" w:fill="auto"/>
          </w:tcPr>
          <w:p w:rsidR="00ED0706" w:rsidRDefault="00ED0706" w:rsidP="00ED0706">
            <w:pPr>
              <w:pStyle w:val="2"/>
              <w:suppressAutoHyphens w:val="0"/>
              <w:ind w:right="144" w:firstLine="0"/>
              <w:jc w:val="center"/>
            </w:pPr>
          </w:p>
          <w:p w:rsidR="00ED0706" w:rsidRDefault="00ED0706" w:rsidP="00ED0706">
            <w:pPr>
              <w:pStyle w:val="2"/>
              <w:suppressAutoHyphens w:val="0"/>
              <w:ind w:right="144" w:firstLine="0"/>
              <w:jc w:val="center"/>
            </w:pPr>
            <w:r w:rsidRPr="00F371CE"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</w:t>
            </w:r>
            <w:r w:rsidRPr="00F371CE">
              <w:rPr>
                <w:b w:val="0"/>
                <w:bCs w:val="0"/>
                <w:i w:val="0"/>
                <w:iCs w:val="0"/>
                <w:sz w:val="26"/>
                <w:szCs w:val="26"/>
              </w:rPr>
              <w:t>ӑ</w:t>
            </w:r>
            <w:proofErr w:type="gramStart"/>
            <w:r w:rsidRPr="00F371CE"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ваш</w:t>
            </w:r>
            <w:proofErr w:type="gramEnd"/>
            <w:r w:rsidRPr="00F371CE"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Республики</w:t>
            </w:r>
          </w:p>
          <w:p w:rsidR="00ED0706" w:rsidRDefault="00ED0706" w:rsidP="00ED0706">
            <w:pPr>
              <w:pStyle w:val="1"/>
              <w:suppressAutoHyphens w:val="0"/>
              <w:ind w:right="72"/>
            </w:pPr>
            <w:r>
              <w:rPr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район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</w:p>
          <w:p w:rsidR="00ED0706" w:rsidRDefault="00ED0706" w:rsidP="00233237">
            <w:pPr>
              <w:rPr>
                <w:sz w:val="26"/>
                <w:szCs w:val="26"/>
              </w:rPr>
            </w:pPr>
          </w:p>
          <w:p w:rsidR="00ED0706" w:rsidRDefault="00ED0706" w:rsidP="00ED0706">
            <w:pPr>
              <w:pStyle w:val="1"/>
              <w:suppressAutoHyphens w:val="0"/>
              <w:ind w:right="72"/>
            </w:pPr>
            <w:r>
              <w:rPr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ӑ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ӑ</w:t>
            </w:r>
            <w:r>
              <w:rPr>
                <w:sz w:val="26"/>
                <w:szCs w:val="26"/>
              </w:rPr>
              <w:t>м</w:t>
            </w:r>
          </w:p>
          <w:p w:rsidR="00ED0706" w:rsidRDefault="00ED0706" w:rsidP="00ED0706">
            <w:pPr>
              <w:pStyle w:val="1"/>
              <w:suppressAutoHyphens w:val="0"/>
              <w:ind w:right="72"/>
            </w:pPr>
            <w:r>
              <w:rPr>
                <w:sz w:val="26"/>
                <w:szCs w:val="26"/>
              </w:rPr>
              <w:t>ял поселений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sz w:val="26"/>
                <w:szCs w:val="26"/>
              </w:rPr>
              <w:t xml:space="preserve">н </w:t>
            </w:r>
          </w:p>
          <w:p w:rsidR="00ED0706" w:rsidRDefault="00ED0706" w:rsidP="00ED0706">
            <w:pPr>
              <w:pStyle w:val="1"/>
              <w:suppressAutoHyphens w:val="0"/>
              <w:ind w:right="72"/>
            </w:pPr>
            <w:r>
              <w:rPr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</w:p>
          <w:p w:rsidR="00ED0706" w:rsidRDefault="00ED0706" w:rsidP="0023323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ED0706" w:rsidRDefault="00ED0706" w:rsidP="00ED0706">
            <w:pPr>
              <w:pStyle w:val="3"/>
              <w:suppressAutoHyphens w:val="0"/>
              <w:ind w:right="72"/>
            </w:pPr>
            <w:r>
              <w:rPr>
                <w:b w:val="0"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Ă</w:t>
            </w:r>
            <w:r>
              <w:rPr>
                <w:b w:val="0"/>
                <w:sz w:val="26"/>
                <w:szCs w:val="26"/>
              </w:rPr>
              <w:t>НУ</w:t>
            </w:r>
          </w:p>
          <w:p w:rsidR="00ED0706" w:rsidRDefault="00ED0706" w:rsidP="00233237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ED0706" w:rsidRDefault="00ED0706" w:rsidP="00233237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2019</w:t>
            </w:r>
            <w:r>
              <w:rPr>
                <w:rFonts w:ascii="Arial Cyr Chuv" w:hAnsi="Arial Cyr Chuv" w:cs="Arial Cyr Chuv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6"/>
                <w:szCs w:val="26"/>
                <w:lang w:val="en-US"/>
              </w:rPr>
              <w:t>августан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16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  <w:lang w:val="en-US"/>
              </w:rPr>
              <w:t>3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3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№ </w:t>
            </w:r>
          </w:p>
          <w:p w:rsidR="00ED0706" w:rsidRDefault="00ED0706" w:rsidP="00ED0706">
            <w:pPr>
              <w:pStyle w:val="1"/>
              <w:suppressAutoHyphens w:val="0"/>
              <w:ind w:left="-360" w:right="72"/>
              <w:rPr>
                <w:sz w:val="16"/>
                <w:szCs w:val="16"/>
              </w:rPr>
            </w:pPr>
          </w:p>
          <w:p w:rsidR="00ED0706" w:rsidRDefault="00ED0706" w:rsidP="00ED0706">
            <w:pPr>
              <w:pStyle w:val="1"/>
              <w:suppressAutoHyphens w:val="0"/>
              <w:ind w:right="72"/>
            </w:pPr>
            <w:r>
              <w:rPr>
                <w:sz w:val="20"/>
                <w:szCs w:val="26"/>
              </w:rPr>
              <w:t>Т</w:t>
            </w:r>
            <w:r>
              <w:rPr>
                <w:rFonts w:ascii="Arial" w:hAnsi="Arial" w:cs="Arial"/>
                <w:sz w:val="20"/>
                <w:szCs w:val="26"/>
              </w:rPr>
              <w:t>ӑ</w:t>
            </w:r>
            <w:proofErr w:type="gramStart"/>
            <w:r>
              <w:rPr>
                <w:sz w:val="20"/>
                <w:szCs w:val="26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6"/>
              </w:rPr>
              <w:t>ӑ</w:t>
            </w:r>
            <w:r>
              <w:rPr>
                <w:sz w:val="20"/>
                <w:szCs w:val="26"/>
              </w:rPr>
              <w:t>м</w:t>
            </w:r>
            <w:r>
              <w:rPr>
                <w:sz w:val="20"/>
                <w:szCs w:val="20"/>
              </w:rPr>
              <w:t xml:space="preserve"> ял</w:t>
            </w:r>
            <w:r>
              <w:rPr>
                <w:rFonts w:ascii="Arial" w:hAnsi="Arial" w:cs="Arial"/>
                <w:sz w:val="20"/>
                <w:szCs w:val="20"/>
              </w:rPr>
              <w:t>ӗ</w:t>
            </w:r>
          </w:p>
          <w:p w:rsidR="00ED0706" w:rsidRDefault="00ED0706" w:rsidP="00233237">
            <w:pPr>
              <w:ind w:left="-360" w:right="72"/>
              <w:jc w:val="center"/>
              <w:rPr>
                <w:rFonts w:ascii="Arial Cyr Chv FVI" w:hAnsi="Arial Cyr Chv FVI" w:cs="Arial Cyr Chv FV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D0706" w:rsidRDefault="00ED0706" w:rsidP="00233237">
            <w:pPr>
              <w:ind w:right="72"/>
              <w:rPr>
                <w:sz w:val="16"/>
                <w:szCs w:val="16"/>
              </w:rPr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ED0706" w:rsidRDefault="00ED0706" w:rsidP="00233237">
            <w:pPr>
              <w:snapToGrid w:val="0"/>
              <w:ind w:right="72"/>
              <w:jc w:val="center"/>
              <w:rPr>
                <w:sz w:val="16"/>
                <w:szCs w:val="16"/>
              </w:rPr>
            </w:pPr>
          </w:p>
          <w:p w:rsidR="00ED0706" w:rsidRDefault="00ED0706" w:rsidP="0023323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ED0706" w:rsidRDefault="00ED0706" w:rsidP="0023323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ED0706" w:rsidRDefault="00ED0706" w:rsidP="00233237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ED0706" w:rsidRDefault="00ED0706" w:rsidP="00233237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ED0706" w:rsidRDefault="00ED0706" w:rsidP="00233237">
            <w:pPr>
              <w:jc w:val="center"/>
              <w:rPr>
                <w:rFonts w:ascii="Arial Cyr Chuv" w:hAnsi="Arial Cyr Chuv" w:cs="Arial Cyr Chuv"/>
                <w:sz w:val="28"/>
                <w:szCs w:val="28"/>
              </w:rPr>
            </w:pPr>
          </w:p>
          <w:p w:rsidR="00ED0706" w:rsidRDefault="00ED0706" w:rsidP="00233237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ED0706" w:rsidRDefault="00ED0706" w:rsidP="00233237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Сабанчинского</w:t>
            </w:r>
          </w:p>
          <w:p w:rsidR="00ED0706" w:rsidRDefault="00ED0706" w:rsidP="00233237">
            <w:pPr>
              <w:jc w:val="center"/>
            </w:pPr>
            <w:r>
              <w:rPr>
                <w:rFonts w:ascii="Arial Cyr Chuv" w:eastAsia="Arial Cyr Chuv" w:hAnsi="Arial Cyr Chuv" w:cs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сельского поселения</w:t>
            </w:r>
          </w:p>
          <w:p w:rsidR="00ED0706" w:rsidRDefault="00ED0706" w:rsidP="0023323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ED0706" w:rsidRDefault="00ED0706" w:rsidP="00ED0706">
            <w:pPr>
              <w:pStyle w:val="3"/>
              <w:suppressAutoHyphens w:val="0"/>
              <w:ind w:right="72"/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ED0706" w:rsidRDefault="00ED0706" w:rsidP="00233237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ED0706" w:rsidRDefault="00ED0706" w:rsidP="00233237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августа 2019 г.№3</w:t>
            </w:r>
            <w:r>
              <w:rPr>
                <w:sz w:val="28"/>
                <w:szCs w:val="28"/>
              </w:rPr>
              <w:t>3</w:t>
            </w:r>
          </w:p>
          <w:p w:rsidR="00ED0706" w:rsidRPr="00E979F2" w:rsidRDefault="00ED0706" w:rsidP="00233237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ED0706" w:rsidRDefault="00ED0706" w:rsidP="00233237">
            <w:pPr>
              <w:ind w:left="-111" w:right="72"/>
              <w:jc w:val="center"/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село </w:t>
            </w:r>
            <w:r>
              <w:rPr>
                <w:rFonts w:ascii="Arial Cyr Chuv" w:hAnsi="Arial Cyr Chuv" w:cs="Arial Cyr Chuv"/>
                <w:sz w:val="20"/>
                <w:szCs w:val="26"/>
              </w:rPr>
              <w:t>Сабанчино</w:t>
            </w:r>
          </w:p>
        </w:tc>
      </w:tr>
    </w:tbl>
    <w:p w:rsidR="00A65C50" w:rsidRDefault="00A65C50" w:rsidP="00ED0706">
      <w:pPr>
        <w:rPr>
          <w:sz w:val="28"/>
          <w:szCs w:val="28"/>
        </w:rPr>
      </w:pPr>
    </w:p>
    <w:p w:rsidR="00A65C50" w:rsidRDefault="00A65C50" w:rsidP="00A65C50">
      <w:pPr>
        <w:ind w:left="5220" w:hanging="4860"/>
        <w:rPr>
          <w:sz w:val="28"/>
          <w:szCs w:val="28"/>
        </w:rPr>
      </w:pPr>
    </w:p>
    <w:p w:rsidR="00A65C50" w:rsidRPr="0096231D" w:rsidRDefault="00A65C50" w:rsidP="00A65C50">
      <w:pPr>
        <w:rPr>
          <w:b/>
          <w:sz w:val="28"/>
          <w:szCs w:val="28"/>
        </w:rPr>
      </w:pPr>
      <w:r w:rsidRPr="0096231D">
        <w:rPr>
          <w:b/>
          <w:sz w:val="28"/>
          <w:szCs w:val="28"/>
        </w:rPr>
        <w:t>О внесении изменений в ФИАС</w:t>
      </w:r>
    </w:p>
    <w:p w:rsidR="00A65C50" w:rsidRPr="0096231D" w:rsidRDefault="00A65C50" w:rsidP="00A65C50">
      <w:pPr>
        <w:rPr>
          <w:b/>
          <w:sz w:val="28"/>
          <w:szCs w:val="28"/>
        </w:rPr>
      </w:pPr>
      <w:r w:rsidRPr="0096231D">
        <w:rPr>
          <w:b/>
          <w:sz w:val="28"/>
          <w:szCs w:val="28"/>
        </w:rPr>
        <w:t xml:space="preserve">по результатам инвентаризации </w:t>
      </w:r>
    </w:p>
    <w:p w:rsidR="00A65C50" w:rsidRPr="0096231D" w:rsidRDefault="00A65C50" w:rsidP="00A65C50">
      <w:pPr>
        <w:rPr>
          <w:b/>
          <w:sz w:val="28"/>
          <w:szCs w:val="28"/>
        </w:rPr>
      </w:pPr>
      <w:r w:rsidRPr="0096231D">
        <w:rPr>
          <w:b/>
          <w:sz w:val="28"/>
          <w:szCs w:val="28"/>
        </w:rPr>
        <w:t xml:space="preserve">адресного хозяйства </w:t>
      </w:r>
      <w:r w:rsidR="00ED0706">
        <w:rPr>
          <w:b/>
          <w:sz w:val="28"/>
          <w:szCs w:val="28"/>
        </w:rPr>
        <w:t xml:space="preserve"> Сабанчинского </w:t>
      </w:r>
    </w:p>
    <w:p w:rsidR="00A65C50" w:rsidRPr="0096231D" w:rsidRDefault="00A65C50" w:rsidP="00A65C50">
      <w:pPr>
        <w:rPr>
          <w:b/>
          <w:sz w:val="28"/>
          <w:szCs w:val="28"/>
        </w:rPr>
      </w:pPr>
      <w:r w:rsidRPr="0096231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Яльчикского</w:t>
      </w:r>
    </w:p>
    <w:p w:rsidR="00A65C50" w:rsidRPr="0096231D" w:rsidRDefault="00A65C50" w:rsidP="00A65C50">
      <w:pPr>
        <w:rPr>
          <w:b/>
          <w:sz w:val="28"/>
          <w:szCs w:val="28"/>
        </w:rPr>
      </w:pPr>
      <w:r w:rsidRPr="0096231D">
        <w:rPr>
          <w:b/>
          <w:sz w:val="28"/>
          <w:szCs w:val="28"/>
        </w:rPr>
        <w:t>района Чувашской Республики</w:t>
      </w:r>
    </w:p>
    <w:p w:rsidR="00A65C50" w:rsidRPr="0096231D" w:rsidRDefault="00A65C50" w:rsidP="00A65C50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3C3C3C"/>
          <w:sz w:val="28"/>
          <w:szCs w:val="28"/>
        </w:rPr>
      </w:pPr>
    </w:p>
    <w:p w:rsidR="00A65C50" w:rsidRPr="005D363E" w:rsidRDefault="00A65C50" w:rsidP="00ED0706">
      <w:pPr>
        <w:spacing w:before="100" w:beforeAutospacing="1" w:after="100" w:afterAutospacing="1"/>
        <w:ind w:left="142" w:firstLine="566"/>
        <w:jc w:val="both"/>
        <w:rPr>
          <w:color w:val="000000"/>
        </w:rPr>
      </w:pPr>
      <w:proofErr w:type="gramStart"/>
      <w:r w:rsidRPr="005D363E">
        <w:rPr>
          <w:color w:val="000000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</w:t>
      </w:r>
      <w:r w:rsidRPr="005D363E">
        <w:rPr>
          <w:bCs/>
          <w:color w:val="000000"/>
        </w:rPr>
        <w:t>Административным регламентом администрации</w:t>
      </w:r>
      <w:proofErr w:type="gramEnd"/>
      <w:r w:rsidR="00ED0706">
        <w:rPr>
          <w:bCs/>
          <w:color w:val="000000"/>
        </w:rPr>
        <w:t xml:space="preserve"> Сабанчинского </w:t>
      </w:r>
      <w:r w:rsidRPr="005D363E">
        <w:rPr>
          <w:bCs/>
          <w:color w:val="000000"/>
        </w:rPr>
        <w:t xml:space="preserve"> сельского поселения Яльчикского района Чувашской Республики по предоставлению муниципальной услуги </w:t>
      </w:r>
      <w:r w:rsidRPr="005D363E">
        <w:t>«Присвоение адресов объектам адресации, изменение, аннулирование адресов»</w:t>
      </w:r>
      <w:r w:rsidRPr="005D363E">
        <w:rPr>
          <w:color w:val="000000"/>
        </w:rPr>
        <w:t>, утвержденный пос</w:t>
      </w:r>
      <w:r w:rsidR="006A01C6">
        <w:rPr>
          <w:color w:val="000000"/>
        </w:rPr>
        <w:t>тановлением от 14.03.2016 г. №17</w:t>
      </w:r>
      <w:r w:rsidRPr="005D363E">
        <w:rPr>
          <w:color w:val="000000"/>
        </w:rPr>
        <w:t xml:space="preserve">, </w:t>
      </w:r>
      <w:r w:rsidR="006A01C6">
        <w:rPr>
          <w:color w:val="000000"/>
        </w:rPr>
        <w:t>а</w:t>
      </w:r>
      <w:r w:rsidRPr="005D363E">
        <w:rPr>
          <w:color w:val="000000"/>
        </w:rPr>
        <w:t>дминистрация</w:t>
      </w:r>
      <w:r w:rsidR="00ED0706">
        <w:rPr>
          <w:color w:val="000000"/>
        </w:rPr>
        <w:t xml:space="preserve"> Сабанчинского </w:t>
      </w:r>
      <w:r w:rsidRPr="005D363E">
        <w:rPr>
          <w:color w:val="000000"/>
        </w:rPr>
        <w:t xml:space="preserve"> сельского поселения Яльчикского района Чувашской Республики    ПОСТАНОВЛЯЕТ:</w:t>
      </w:r>
    </w:p>
    <w:p w:rsidR="00A65C50" w:rsidRPr="005D363E" w:rsidRDefault="00A65C50" w:rsidP="00A65C50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D3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Внести изменения в</w:t>
      </w:r>
      <w:r w:rsidRPr="005D363E">
        <w:rPr>
          <w:rFonts w:ascii="Times New Roman" w:hAnsi="Times New Roman"/>
          <w:bCs/>
          <w:sz w:val="24"/>
          <w:szCs w:val="24"/>
        </w:rPr>
        <w:t xml:space="preserve"> </w:t>
      </w:r>
      <w:r w:rsidRPr="005D3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федеральную информационную адресную систему (ФИАС) по причине</w:t>
      </w:r>
      <w:r w:rsidRPr="005D363E">
        <w:rPr>
          <w:rFonts w:ascii="Times New Roman" w:hAnsi="Times New Roman"/>
          <w:bCs/>
          <w:sz w:val="24"/>
          <w:szCs w:val="24"/>
        </w:rPr>
        <w:t xml:space="preserve"> несоответствия  адреса объекта адресации, </w:t>
      </w:r>
      <w:proofErr w:type="gramStart"/>
      <w:r w:rsidRPr="005D363E">
        <w:rPr>
          <w:rFonts w:ascii="Times New Roman" w:hAnsi="Times New Roman"/>
          <w:bCs/>
          <w:sz w:val="24"/>
          <w:szCs w:val="24"/>
        </w:rPr>
        <w:t>расположенных</w:t>
      </w:r>
      <w:proofErr w:type="gramEnd"/>
      <w:r w:rsidRPr="005D363E">
        <w:rPr>
          <w:rFonts w:ascii="Times New Roman" w:hAnsi="Times New Roman"/>
          <w:bCs/>
          <w:sz w:val="24"/>
          <w:szCs w:val="24"/>
        </w:rPr>
        <w:t xml:space="preserve"> на территории</w:t>
      </w:r>
      <w:r w:rsidR="00ED0706">
        <w:rPr>
          <w:rFonts w:ascii="Times New Roman" w:hAnsi="Times New Roman"/>
          <w:bCs/>
          <w:sz w:val="24"/>
          <w:szCs w:val="24"/>
        </w:rPr>
        <w:t xml:space="preserve"> Сабанчинского </w:t>
      </w:r>
      <w:r w:rsidRPr="005D363E">
        <w:rPr>
          <w:rFonts w:ascii="Times New Roman" w:hAnsi="Times New Roman"/>
          <w:bCs/>
          <w:sz w:val="24"/>
          <w:szCs w:val="24"/>
        </w:rPr>
        <w:t>сельского поселения согласно приложению № 1.</w:t>
      </w:r>
    </w:p>
    <w:p w:rsidR="00A65C50" w:rsidRPr="0096231D" w:rsidRDefault="00A65C50" w:rsidP="00A65C50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6231D">
        <w:rPr>
          <w:rFonts w:ascii="Times New Roman" w:hAnsi="Times New Roman"/>
          <w:sz w:val="26"/>
          <w:szCs w:val="26"/>
        </w:rPr>
        <w:t>Опубликовать настоящее постановление в периодическом печатном издании «Вестник</w:t>
      </w:r>
      <w:r w:rsidR="00ED0706">
        <w:rPr>
          <w:rFonts w:ascii="Times New Roman" w:hAnsi="Times New Roman"/>
          <w:sz w:val="26"/>
          <w:szCs w:val="26"/>
        </w:rPr>
        <w:t xml:space="preserve"> Сабанчинского </w:t>
      </w:r>
      <w:r w:rsidRPr="0096231D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A65C50" w:rsidRPr="0096231D" w:rsidRDefault="00A65C50" w:rsidP="00A65C50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6231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6231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65C50" w:rsidRDefault="00A65C50" w:rsidP="00A65C50">
      <w:pPr>
        <w:jc w:val="right"/>
        <w:rPr>
          <w:bCs/>
          <w:sz w:val="26"/>
          <w:szCs w:val="26"/>
        </w:rPr>
      </w:pPr>
    </w:p>
    <w:p w:rsidR="00A65C50" w:rsidRDefault="00A65C50" w:rsidP="00A65C50">
      <w:pPr>
        <w:ind w:left="360"/>
        <w:jc w:val="both"/>
        <w:rPr>
          <w:sz w:val="26"/>
          <w:szCs w:val="26"/>
          <w:lang w:eastAsia="ar-SA"/>
        </w:rPr>
      </w:pPr>
    </w:p>
    <w:p w:rsidR="00A65C50" w:rsidRDefault="00A65C50" w:rsidP="00A65C50">
      <w:pPr>
        <w:tabs>
          <w:tab w:val="left" w:pos="0"/>
          <w:tab w:val="left" w:pos="7938"/>
        </w:tabs>
        <w:rPr>
          <w:spacing w:val="-12"/>
          <w:sz w:val="28"/>
          <w:szCs w:val="28"/>
        </w:rPr>
      </w:pPr>
    </w:p>
    <w:p w:rsidR="00ED0706" w:rsidRDefault="00A65C50" w:rsidP="00A65C50">
      <w:pPr>
        <w:tabs>
          <w:tab w:val="left" w:pos="0"/>
          <w:tab w:val="left" w:pos="7938"/>
        </w:tabs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Глава</w:t>
      </w:r>
      <w:r w:rsidR="00ED0706">
        <w:rPr>
          <w:spacing w:val="-12"/>
          <w:sz w:val="28"/>
          <w:szCs w:val="28"/>
        </w:rPr>
        <w:t xml:space="preserve"> Сабанчинского </w:t>
      </w:r>
    </w:p>
    <w:p w:rsidR="00A65C50" w:rsidRDefault="00A65C50" w:rsidP="00A65C50">
      <w:pPr>
        <w:tabs>
          <w:tab w:val="left" w:pos="0"/>
          <w:tab w:val="left" w:pos="7938"/>
        </w:tabs>
        <w:sectPr w:rsidR="00A65C50" w:rsidSect="005D02D5">
          <w:headerReference w:type="default" r:id="rId8"/>
          <w:pgSz w:w="11906" w:h="16838"/>
          <w:pgMar w:top="709" w:right="567" w:bottom="567" w:left="1418" w:header="709" w:footer="720" w:gutter="0"/>
          <w:cols w:space="720"/>
          <w:titlePg/>
          <w:docGrid w:linePitch="360"/>
        </w:sectPr>
      </w:pPr>
      <w:r>
        <w:rPr>
          <w:spacing w:val="-12"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="00ED0706">
        <w:rPr>
          <w:sz w:val="28"/>
          <w:szCs w:val="28"/>
        </w:rPr>
        <w:t xml:space="preserve">                                                                        А.В.Трофимов </w:t>
      </w:r>
    </w:p>
    <w:p w:rsidR="00A65C50" w:rsidRPr="0096231D" w:rsidRDefault="00A65C50" w:rsidP="00A65C50">
      <w:pPr>
        <w:jc w:val="right"/>
        <w:rPr>
          <w:bCs/>
          <w:sz w:val="28"/>
          <w:szCs w:val="28"/>
        </w:rPr>
      </w:pPr>
    </w:p>
    <w:p w:rsidR="00A65C50" w:rsidRDefault="00A65C50" w:rsidP="00A65C50">
      <w:pPr>
        <w:jc w:val="right"/>
        <w:rPr>
          <w:sz w:val="18"/>
          <w:szCs w:val="18"/>
        </w:rPr>
      </w:pPr>
      <w:r w:rsidRPr="00074AE5">
        <w:rPr>
          <w:bCs/>
          <w:sz w:val="18"/>
          <w:szCs w:val="18"/>
        </w:rPr>
        <w:t>Приложение №1</w:t>
      </w:r>
      <w:r w:rsidRPr="00074AE5">
        <w:rPr>
          <w:sz w:val="18"/>
          <w:szCs w:val="18"/>
        </w:rPr>
        <w:br/>
        <w:t>к постановлению администрации</w:t>
      </w:r>
      <w:r w:rsidRPr="00074AE5">
        <w:rPr>
          <w:sz w:val="18"/>
          <w:szCs w:val="18"/>
        </w:rPr>
        <w:br/>
      </w:r>
      <w:r w:rsidR="006A01C6">
        <w:rPr>
          <w:sz w:val="18"/>
          <w:szCs w:val="18"/>
        </w:rPr>
        <w:t xml:space="preserve"> Сабанчинского</w:t>
      </w:r>
      <w:r>
        <w:rPr>
          <w:sz w:val="18"/>
          <w:szCs w:val="18"/>
        </w:rPr>
        <w:t xml:space="preserve"> </w:t>
      </w:r>
      <w:r w:rsidRPr="00074AE5">
        <w:rPr>
          <w:sz w:val="18"/>
          <w:szCs w:val="18"/>
        </w:rPr>
        <w:t>сельского поселения</w:t>
      </w:r>
      <w:r w:rsidRPr="00074AE5">
        <w:rPr>
          <w:sz w:val="18"/>
          <w:szCs w:val="18"/>
        </w:rPr>
        <w:br/>
        <w:t>от</w:t>
      </w:r>
      <w:r w:rsidR="006A01C6">
        <w:rPr>
          <w:sz w:val="18"/>
          <w:szCs w:val="18"/>
        </w:rPr>
        <w:t xml:space="preserve"> 16</w:t>
      </w:r>
      <w:r>
        <w:rPr>
          <w:sz w:val="18"/>
          <w:szCs w:val="18"/>
        </w:rPr>
        <w:t>.08.</w:t>
      </w:r>
      <w:r w:rsidRPr="00074AE5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074AE5">
        <w:rPr>
          <w:sz w:val="18"/>
          <w:szCs w:val="18"/>
        </w:rPr>
        <w:t xml:space="preserve"> г. №</w:t>
      </w:r>
      <w:r w:rsidR="00B75BF3">
        <w:rPr>
          <w:sz w:val="18"/>
          <w:szCs w:val="18"/>
        </w:rPr>
        <w:t>3</w:t>
      </w:r>
      <w:r w:rsidR="006A01C6">
        <w:rPr>
          <w:sz w:val="18"/>
          <w:szCs w:val="18"/>
        </w:rPr>
        <w:t>3</w:t>
      </w:r>
    </w:p>
    <w:p w:rsidR="006A01C6" w:rsidRDefault="006A01C6" w:rsidP="00A65C50">
      <w:pPr>
        <w:jc w:val="right"/>
        <w:rPr>
          <w:sz w:val="18"/>
          <w:szCs w:val="18"/>
        </w:rPr>
      </w:pPr>
    </w:p>
    <w:p w:rsidR="006A01C6" w:rsidRDefault="006A01C6" w:rsidP="00A65C50">
      <w:pPr>
        <w:jc w:val="right"/>
        <w:rPr>
          <w:sz w:val="18"/>
          <w:szCs w:val="18"/>
        </w:rPr>
      </w:pPr>
    </w:p>
    <w:p w:rsidR="006A01C6" w:rsidRDefault="006A01C6" w:rsidP="00A65C50">
      <w:pPr>
        <w:jc w:val="right"/>
        <w:rPr>
          <w:sz w:val="18"/>
          <w:szCs w:val="18"/>
        </w:rPr>
      </w:pPr>
    </w:p>
    <w:p w:rsidR="006A01C6" w:rsidRDefault="006A01C6" w:rsidP="00A65C50">
      <w:pPr>
        <w:jc w:val="right"/>
        <w:rPr>
          <w:sz w:val="18"/>
          <w:szCs w:val="18"/>
        </w:rPr>
      </w:pPr>
    </w:p>
    <w:p w:rsidR="006A01C6" w:rsidRDefault="006A01C6" w:rsidP="00A65C50">
      <w:pPr>
        <w:jc w:val="right"/>
        <w:rPr>
          <w:sz w:val="18"/>
          <w:szCs w:val="18"/>
        </w:rPr>
      </w:pPr>
    </w:p>
    <w:p w:rsidR="006A01C6" w:rsidRDefault="006A01C6" w:rsidP="00A65C50">
      <w:pPr>
        <w:jc w:val="right"/>
        <w:rPr>
          <w:sz w:val="18"/>
          <w:szCs w:val="18"/>
        </w:rPr>
      </w:pPr>
    </w:p>
    <w:p w:rsidR="006A01C6" w:rsidRDefault="006A01C6" w:rsidP="00A65C50">
      <w:pPr>
        <w:jc w:val="right"/>
        <w:rPr>
          <w:sz w:val="18"/>
          <w:szCs w:val="18"/>
        </w:rPr>
      </w:pPr>
    </w:p>
    <w:tbl>
      <w:tblPr>
        <w:tblStyle w:val="a9"/>
        <w:tblpPr w:leftFromText="180" w:rightFromText="180" w:vertAnchor="text" w:horzAnchor="margin" w:tblpXSpec="center" w:tblpY="58"/>
        <w:tblW w:w="10456" w:type="dxa"/>
        <w:tblLayout w:type="fixed"/>
        <w:tblLook w:val="04A0"/>
      </w:tblPr>
      <w:tblGrid>
        <w:gridCol w:w="594"/>
        <w:gridCol w:w="4103"/>
        <w:gridCol w:w="4483"/>
        <w:gridCol w:w="1276"/>
      </w:tblGrid>
      <w:tr w:rsidR="00A65C50" w:rsidTr="00A65C50">
        <w:tc>
          <w:tcPr>
            <w:tcW w:w="594" w:type="dxa"/>
          </w:tcPr>
          <w:p w:rsidR="00A65C50" w:rsidRPr="00004EEF" w:rsidRDefault="00A65C50" w:rsidP="00A65C50">
            <w:pPr>
              <w:ind w:right="-189"/>
              <w:jc w:val="center"/>
              <w:rPr>
                <w:b/>
                <w:bCs/>
                <w:sz w:val="28"/>
                <w:szCs w:val="28"/>
              </w:rPr>
            </w:pPr>
            <w:r w:rsidRPr="00004EEF">
              <w:rPr>
                <w:b/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103" w:type="dxa"/>
          </w:tcPr>
          <w:p w:rsidR="00AC378E" w:rsidRDefault="00A65C50" w:rsidP="00A65C50">
            <w:pPr>
              <w:ind w:right="-189"/>
              <w:jc w:val="center"/>
              <w:rPr>
                <w:b/>
                <w:bCs/>
                <w:sz w:val="28"/>
                <w:szCs w:val="28"/>
              </w:rPr>
            </w:pPr>
            <w:r w:rsidRPr="00004EEF">
              <w:rPr>
                <w:b/>
                <w:bCs/>
                <w:sz w:val="28"/>
                <w:szCs w:val="28"/>
              </w:rPr>
              <w:t xml:space="preserve">Адрес в </w:t>
            </w:r>
            <w:proofErr w:type="spellStart"/>
            <w:r w:rsidRPr="00004EEF">
              <w:rPr>
                <w:b/>
                <w:bCs/>
                <w:sz w:val="28"/>
                <w:szCs w:val="28"/>
              </w:rPr>
              <w:t>ФИАС-е</w:t>
            </w:r>
            <w:proofErr w:type="spellEnd"/>
          </w:p>
          <w:p w:rsidR="00A65C50" w:rsidRPr="00004EEF" w:rsidRDefault="00A65C50" w:rsidP="00A65C50">
            <w:pPr>
              <w:ind w:right="-189"/>
              <w:jc w:val="center"/>
              <w:rPr>
                <w:b/>
                <w:bCs/>
                <w:sz w:val="28"/>
                <w:szCs w:val="28"/>
              </w:rPr>
            </w:pPr>
            <w:r w:rsidRPr="00004EEF">
              <w:rPr>
                <w:b/>
                <w:bCs/>
                <w:sz w:val="28"/>
                <w:szCs w:val="28"/>
              </w:rPr>
              <w:t xml:space="preserve"> на текущий момент</w:t>
            </w:r>
          </w:p>
        </w:tc>
        <w:tc>
          <w:tcPr>
            <w:tcW w:w="4483" w:type="dxa"/>
          </w:tcPr>
          <w:p w:rsidR="00A65C50" w:rsidRPr="00004EEF" w:rsidRDefault="00A65C50" w:rsidP="00A65C50">
            <w:pPr>
              <w:ind w:right="-189"/>
              <w:jc w:val="center"/>
              <w:rPr>
                <w:b/>
                <w:bCs/>
                <w:sz w:val="28"/>
                <w:szCs w:val="28"/>
              </w:rPr>
            </w:pPr>
            <w:r w:rsidRPr="00004EEF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ктуальный а</w:t>
            </w:r>
            <w:r w:rsidRPr="00004EEF">
              <w:rPr>
                <w:b/>
                <w:bCs/>
                <w:sz w:val="28"/>
                <w:szCs w:val="28"/>
              </w:rPr>
              <w:t xml:space="preserve">дрес </w:t>
            </w:r>
          </w:p>
        </w:tc>
        <w:tc>
          <w:tcPr>
            <w:tcW w:w="1276" w:type="dxa"/>
          </w:tcPr>
          <w:p w:rsidR="00A65C50" w:rsidRPr="00004EEF" w:rsidRDefault="00A65C50" w:rsidP="00A65C50">
            <w:pPr>
              <w:ind w:right="-189"/>
              <w:jc w:val="center"/>
              <w:rPr>
                <w:b/>
                <w:bCs/>
                <w:sz w:val="28"/>
                <w:szCs w:val="28"/>
              </w:rPr>
            </w:pPr>
            <w:r w:rsidRPr="00004EEF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A01C6" w:rsidTr="00A65C50">
        <w:tc>
          <w:tcPr>
            <w:tcW w:w="594" w:type="dxa"/>
          </w:tcPr>
          <w:p w:rsidR="006A01C6" w:rsidRPr="00483A26" w:rsidRDefault="006A01C6" w:rsidP="006A01C6">
            <w:pPr>
              <w:rPr>
                <w:bCs/>
                <w:sz w:val="24"/>
                <w:szCs w:val="24"/>
              </w:rPr>
            </w:pPr>
            <w:r w:rsidRPr="00483A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6A01C6" w:rsidRDefault="006A01C6" w:rsidP="006A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429383, Чувашская Республика, Яльчикский р-н, с. Сабанчи</w:t>
            </w:r>
            <w:r w:rsidR="00AC378E">
              <w:rPr>
                <w:sz w:val="24"/>
                <w:szCs w:val="24"/>
              </w:rPr>
              <w:t>но, ул. Центральная, д. 100, владение</w:t>
            </w:r>
            <w:r>
              <w:rPr>
                <w:sz w:val="24"/>
                <w:szCs w:val="24"/>
              </w:rPr>
              <w:t xml:space="preserve"> 3</w:t>
            </w:r>
          </w:p>
          <w:p w:rsidR="006A01C6" w:rsidRPr="00483A26" w:rsidRDefault="006A01C6" w:rsidP="006A01C6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:rsidR="006A01C6" w:rsidRDefault="006A01C6" w:rsidP="006A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429383, Чувашская Республика, Яльчикский р-н, с. Сабанчино, ул. Центральная, д. 100,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3</w:t>
            </w:r>
          </w:p>
          <w:p w:rsidR="006A01C6" w:rsidRPr="00483A26" w:rsidRDefault="006A01C6" w:rsidP="006A01C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1C6" w:rsidRPr="00483A26" w:rsidRDefault="006A01C6" w:rsidP="006A01C6">
            <w:pPr>
              <w:rPr>
                <w:bCs/>
                <w:sz w:val="24"/>
                <w:szCs w:val="24"/>
              </w:rPr>
            </w:pPr>
          </w:p>
        </w:tc>
      </w:tr>
      <w:tr w:rsidR="00951C32" w:rsidTr="00A65C50">
        <w:tc>
          <w:tcPr>
            <w:tcW w:w="594" w:type="dxa"/>
          </w:tcPr>
          <w:p w:rsidR="00951C32" w:rsidRPr="00483A26" w:rsidRDefault="00951C32" w:rsidP="00951C32">
            <w:pPr>
              <w:rPr>
                <w:bCs/>
                <w:sz w:val="24"/>
                <w:szCs w:val="24"/>
              </w:rPr>
            </w:pPr>
            <w:r w:rsidRPr="00483A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951C32" w:rsidRDefault="00951C32" w:rsidP="00951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429383, Российская Федерация, Чувашская Республика-Чувашия, Яльчикский р-н, с/пос. Сабанчинское, д. Малая Ерыкла, ул. Центральная,  владение 27</w:t>
            </w:r>
          </w:p>
        </w:tc>
        <w:tc>
          <w:tcPr>
            <w:tcW w:w="4483" w:type="dxa"/>
          </w:tcPr>
          <w:p w:rsidR="00951C32" w:rsidRDefault="00951C32" w:rsidP="00951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429383, Российская Федерация, Чувашская Республика-Чувашия, Яльчикский р-н, с/пос. Сабанчинское, д. Малая Ерыкла, ул. Центральная,  д. 27</w:t>
            </w:r>
          </w:p>
        </w:tc>
        <w:tc>
          <w:tcPr>
            <w:tcW w:w="1276" w:type="dxa"/>
          </w:tcPr>
          <w:p w:rsidR="00951C32" w:rsidRPr="00483A26" w:rsidRDefault="00951C32" w:rsidP="00951C32">
            <w:pPr>
              <w:rPr>
                <w:bCs/>
                <w:sz w:val="24"/>
                <w:szCs w:val="24"/>
              </w:rPr>
            </w:pPr>
          </w:p>
        </w:tc>
      </w:tr>
      <w:tr w:rsidR="00951C32" w:rsidTr="00A65C50">
        <w:tc>
          <w:tcPr>
            <w:tcW w:w="594" w:type="dxa"/>
          </w:tcPr>
          <w:p w:rsidR="00951C32" w:rsidRPr="00483A26" w:rsidRDefault="00951C32" w:rsidP="00951C32">
            <w:pPr>
              <w:rPr>
                <w:bCs/>
                <w:sz w:val="24"/>
                <w:szCs w:val="24"/>
              </w:rPr>
            </w:pPr>
          </w:p>
        </w:tc>
        <w:tc>
          <w:tcPr>
            <w:tcW w:w="4103" w:type="dxa"/>
          </w:tcPr>
          <w:p w:rsidR="00951C32" w:rsidRDefault="00951C32" w:rsidP="00951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3" w:type="dxa"/>
          </w:tcPr>
          <w:p w:rsidR="00951C32" w:rsidRDefault="00951C32" w:rsidP="00951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C32" w:rsidRPr="00483A26" w:rsidRDefault="00951C32" w:rsidP="00951C32">
            <w:pPr>
              <w:rPr>
                <w:bCs/>
                <w:sz w:val="24"/>
                <w:szCs w:val="24"/>
              </w:rPr>
            </w:pPr>
          </w:p>
        </w:tc>
      </w:tr>
    </w:tbl>
    <w:p w:rsidR="00A65C50" w:rsidRDefault="00A65C50" w:rsidP="00A65C50">
      <w:pPr>
        <w:jc w:val="right"/>
        <w:rPr>
          <w:sz w:val="18"/>
          <w:szCs w:val="18"/>
        </w:rPr>
      </w:pPr>
    </w:p>
    <w:p w:rsidR="00AC5F76" w:rsidRDefault="00AC5F76"/>
    <w:sectPr w:rsidR="00AC5F76" w:rsidSect="00A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22" w:rsidRDefault="00E05F22" w:rsidP="00AE43BF">
      <w:r>
        <w:separator/>
      </w:r>
    </w:p>
  </w:endnote>
  <w:endnote w:type="continuationSeparator" w:id="0">
    <w:p w:rsidR="00E05F22" w:rsidRDefault="00E05F22" w:rsidP="00AE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22" w:rsidRDefault="00E05F22" w:rsidP="00AE43BF">
      <w:r>
        <w:separator/>
      </w:r>
    </w:p>
  </w:footnote>
  <w:footnote w:type="continuationSeparator" w:id="0">
    <w:p w:rsidR="00E05F22" w:rsidRDefault="00E05F22" w:rsidP="00AE4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67" w:rsidRDefault="0042041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.65pt;height:1.3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61567" w:rsidRDefault="0042041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C2F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51C3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C50"/>
    <w:rsid w:val="00021F60"/>
    <w:rsid w:val="002E1CC0"/>
    <w:rsid w:val="00420412"/>
    <w:rsid w:val="00554929"/>
    <w:rsid w:val="005D02D5"/>
    <w:rsid w:val="006A01C6"/>
    <w:rsid w:val="00951C32"/>
    <w:rsid w:val="00A65C50"/>
    <w:rsid w:val="00AC2F15"/>
    <w:rsid w:val="00AC378E"/>
    <w:rsid w:val="00AC5F76"/>
    <w:rsid w:val="00AE43BF"/>
    <w:rsid w:val="00B75BF3"/>
    <w:rsid w:val="00E05F22"/>
    <w:rsid w:val="00ED0706"/>
    <w:rsid w:val="00EF02DF"/>
    <w:rsid w:val="00F3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65C50"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link w:val="20"/>
    <w:qFormat/>
    <w:rsid w:val="00A65C50"/>
    <w:pPr>
      <w:keepNext/>
      <w:numPr>
        <w:ilvl w:val="1"/>
        <w:numId w:val="1"/>
      </w:numPr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5C50"/>
    <w:pPr>
      <w:keepNext/>
      <w:numPr>
        <w:ilvl w:val="2"/>
        <w:numId w:val="1"/>
      </w:numPr>
      <w:jc w:val="center"/>
      <w:outlineLvl w:val="2"/>
    </w:pPr>
    <w:rPr>
      <w:rFonts w:ascii="Arial Cyr Chuv" w:hAnsi="Arial Cyr Chuv" w:cs="Arial Cyr Chuv"/>
      <w:b/>
      <w:bCs/>
      <w:sz w:val="28"/>
    </w:rPr>
  </w:style>
  <w:style w:type="paragraph" w:styleId="5">
    <w:name w:val="heading 5"/>
    <w:basedOn w:val="a"/>
    <w:next w:val="a"/>
    <w:link w:val="50"/>
    <w:qFormat/>
    <w:rsid w:val="00A65C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5C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50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65C5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65C50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65C5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65C50"/>
    <w:rPr>
      <w:rFonts w:ascii="Times New Roman" w:eastAsia="Times New Roman" w:hAnsi="Times New Roman" w:cs="Times New Roman"/>
      <w:b/>
      <w:bCs/>
      <w:lang w:eastAsia="zh-CN"/>
    </w:rPr>
  </w:style>
  <w:style w:type="character" w:styleId="a3">
    <w:name w:val="page number"/>
    <w:basedOn w:val="a0"/>
    <w:rsid w:val="00A65C50"/>
  </w:style>
  <w:style w:type="paragraph" w:styleId="a4">
    <w:name w:val="header"/>
    <w:basedOn w:val="a"/>
    <w:link w:val="a5"/>
    <w:rsid w:val="00A65C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5C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A65C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5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50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65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Сабанчино</cp:lastModifiedBy>
  <cp:revision>3</cp:revision>
  <cp:lastPrinted>2019-08-16T09:28:00Z</cp:lastPrinted>
  <dcterms:created xsi:type="dcterms:W3CDTF">2019-08-16T09:11:00Z</dcterms:created>
  <dcterms:modified xsi:type="dcterms:W3CDTF">2019-08-16T09:28:00Z</dcterms:modified>
</cp:coreProperties>
</file>