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00" w:rsidRDefault="00B26E00" w:rsidP="00B26E00">
      <w:pPr>
        <w:pStyle w:val="a6"/>
        <w:tabs>
          <w:tab w:val="left" w:pos="5103"/>
        </w:tabs>
        <w:ind w:firstLine="360"/>
        <w:jc w:val="center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6"/>
          <w:lang w:val="en-US"/>
        </w:rPr>
        <w:t xml:space="preserve">                 </w:t>
      </w:r>
      <w:r>
        <w:rPr>
          <w:rFonts w:ascii="Times New Roman" w:hAnsi="Times New Roman" w:cs="Times New Roman"/>
          <w:color w:val="000000"/>
          <w:sz w:val="26"/>
        </w:rPr>
        <w:t xml:space="preserve">                      </w:t>
      </w:r>
    </w:p>
    <w:p w:rsidR="00B26E00" w:rsidRDefault="00B26E00" w:rsidP="00B26E00">
      <w:pPr>
        <w:pStyle w:val="a6"/>
        <w:ind w:firstLine="360"/>
        <w:jc w:val="center"/>
        <w:rPr>
          <w:rFonts w:ascii="Times New Roman" w:hAnsi="Times New Roman" w:cs="Times New Roman"/>
          <w:color w:val="000000"/>
          <w:sz w:val="26"/>
        </w:rPr>
      </w:pPr>
    </w:p>
    <w:tbl>
      <w:tblPr>
        <w:tblW w:w="0" w:type="auto"/>
        <w:tblLook w:val="0000"/>
      </w:tblPr>
      <w:tblGrid>
        <w:gridCol w:w="4161"/>
        <w:gridCol w:w="1225"/>
        <w:gridCol w:w="4184"/>
      </w:tblGrid>
      <w:tr w:rsidR="00B26E00" w:rsidTr="00D4490A">
        <w:trPr>
          <w:cantSplit/>
          <w:trHeight w:val="542"/>
        </w:trPr>
        <w:tc>
          <w:tcPr>
            <w:tcW w:w="4161" w:type="dxa"/>
          </w:tcPr>
          <w:p w:rsidR="00B26E00" w:rsidRDefault="00B26E00" w:rsidP="00D4490A">
            <w:pPr>
              <w:spacing w:line="192" w:lineRule="auto"/>
              <w:ind w:firstLine="360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B26E00" w:rsidRDefault="00B26E00" w:rsidP="00D4490A">
            <w:pPr>
              <w:spacing w:line="192" w:lineRule="auto"/>
              <w:ind w:firstLine="360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ÇĚРП</w:t>
            </w:r>
            <w:r w:rsidRPr="00437DE8">
              <w:rPr>
                <w:rFonts w:ascii="Times" w:hAnsi="Times"/>
                <w:b/>
                <w:bCs/>
                <w:noProof/>
                <w:color w:val="000000"/>
                <w:sz w:val="28"/>
                <w:szCs w:val="28"/>
              </w:rPr>
              <w:t>ÿ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color w:val="000000"/>
                <w:sz w:val="22"/>
              </w:rPr>
              <w:t>РАЙОНĚ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B26E00" w:rsidRDefault="00B26E00" w:rsidP="00D4490A">
            <w:pPr>
              <w:ind w:firstLine="360"/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B26E00" w:rsidRDefault="00B26E00" w:rsidP="00D4490A">
            <w:pPr>
              <w:spacing w:line="192" w:lineRule="auto"/>
              <w:ind w:firstLine="360"/>
              <w:jc w:val="center"/>
              <w:rPr>
                <w:rStyle w:val="a5"/>
                <w:b w:val="0"/>
                <w:bCs w:val="0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5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B26E00" w:rsidRDefault="00B26E00" w:rsidP="00D4490A">
            <w:pPr>
              <w:spacing w:line="192" w:lineRule="auto"/>
              <w:ind w:firstLine="360"/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ЦИВИЛЬСКИЙ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B26E00" w:rsidTr="00D4490A">
        <w:trPr>
          <w:cantSplit/>
          <w:trHeight w:val="1785"/>
        </w:trPr>
        <w:tc>
          <w:tcPr>
            <w:tcW w:w="4161" w:type="dxa"/>
          </w:tcPr>
          <w:p w:rsidR="00B26E00" w:rsidRDefault="00B26E00" w:rsidP="00D4490A">
            <w:pPr>
              <w:spacing w:before="40" w:line="192" w:lineRule="auto"/>
              <w:ind w:firstLine="360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ТАВ</w:t>
            </w:r>
            <w:r>
              <w:rPr>
                <w:b/>
                <w:bCs/>
                <w:noProof/>
                <w:color w:val="000000"/>
                <w:sz w:val="26"/>
              </w:rPr>
              <w:t>Ă</w:t>
            </w:r>
            <w:r>
              <w:rPr>
                <w:b/>
                <w:bCs/>
                <w:noProof/>
                <w:color w:val="000000"/>
                <w:sz w:val="22"/>
              </w:rPr>
              <w:t xml:space="preserve">ШКАССИ  ЯЛ ПОСЕЛЕНИЙĚН </w:t>
            </w:r>
          </w:p>
          <w:p w:rsidR="00B26E00" w:rsidRDefault="00B26E00" w:rsidP="00D4490A">
            <w:pPr>
              <w:spacing w:before="20" w:line="192" w:lineRule="auto"/>
              <w:ind w:firstLine="360"/>
              <w:jc w:val="center"/>
              <w:rPr>
                <w:rStyle w:val="a5"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5"/>
                <w:noProof/>
                <w:color w:val="000000"/>
                <w:sz w:val="26"/>
              </w:rPr>
              <w:t xml:space="preserve"> </w:t>
            </w:r>
          </w:p>
          <w:p w:rsidR="00B26E00" w:rsidRDefault="00B26E00" w:rsidP="00D4490A">
            <w:pPr>
              <w:pStyle w:val="a6"/>
              <w:spacing w:line="192" w:lineRule="auto"/>
              <w:ind w:right="-35" w:firstLine="36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B26E00" w:rsidRPr="00595B7B" w:rsidRDefault="00B26E00" w:rsidP="00D4490A"/>
          <w:p w:rsidR="00B26E00" w:rsidRPr="009117D7" w:rsidRDefault="00B26E00" w:rsidP="00D4490A">
            <w:pPr>
              <w:pStyle w:val="a6"/>
              <w:spacing w:line="192" w:lineRule="auto"/>
              <w:ind w:right="-35" w:firstLine="36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 №</w:t>
            </w:r>
            <w:r w:rsidR="0090396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32/1</w:t>
            </w:r>
          </w:p>
          <w:p w:rsidR="00B26E00" w:rsidRPr="009117D7" w:rsidRDefault="00D73AFF" w:rsidP="00D4490A">
            <w:pPr>
              <w:jc w:val="center"/>
            </w:pPr>
            <w:r>
              <w:t xml:space="preserve">27 </w:t>
            </w:r>
            <w:proofErr w:type="spellStart"/>
            <w:r>
              <w:t>нарăс</w:t>
            </w:r>
            <w:proofErr w:type="spellEnd"/>
            <w:r>
              <w:t xml:space="preserve"> 2019</w:t>
            </w:r>
            <w:r w:rsidR="00B26E00">
              <w:t xml:space="preserve"> </w:t>
            </w:r>
            <w:proofErr w:type="gramStart"/>
            <w:r w:rsidR="00B26E00">
              <w:t>с</w:t>
            </w:r>
            <w:proofErr w:type="gramEnd"/>
            <w:r w:rsidR="00B26E00">
              <w:t xml:space="preserve">. </w:t>
            </w:r>
          </w:p>
          <w:p w:rsidR="00B26E00" w:rsidRDefault="00B26E00" w:rsidP="00D4490A">
            <w:pPr>
              <w:ind w:firstLine="360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Тав</w:t>
            </w:r>
            <w:r>
              <w:rPr>
                <w:rFonts w:ascii="Times" w:hAnsi="Times"/>
                <w:noProof/>
                <w:color w:val="000000"/>
                <w:sz w:val="26"/>
              </w:rPr>
              <w:t>ă</w:t>
            </w:r>
            <w:r>
              <w:rPr>
                <w:noProof/>
                <w:color w:val="000000"/>
                <w:sz w:val="26"/>
              </w:rPr>
              <w:t>шкасси  ялě</w:t>
            </w:r>
          </w:p>
        </w:tc>
        <w:tc>
          <w:tcPr>
            <w:tcW w:w="1225" w:type="dxa"/>
            <w:vMerge/>
          </w:tcPr>
          <w:p w:rsidR="00B26E00" w:rsidRDefault="00B26E00" w:rsidP="00D4490A">
            <w:pPr>
              <w:ind w:firstLine="360"/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B26E00" w:rsidRDefault="00B26E00" w:rsidP="00D4490A">
            <w:pPr>
              <w:spacing w:before="40" w:line="192" w:lineRule="auto"/>
              <w:ind w:firstLine="360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B26E00" w:rsidRDefault="00B26E00" w:rsidP="00D4490A">
            <w:pPr>
              <w:spacing w:line="192" w:lineRule="auto"/>
              <w:ind w:firstLine="360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ТАУШКАСИНСКОГО  </w:t>
            </w:r>
          </w:p>
          <w:p w:rsidR="00B26E00" w:rsidRDefault="00B26E00" w:rsidP="00D4490A">
            <w:pPr>
              <w:spacing w:line="192" w:lineRule="auto"/>
              <w:ind w:firstLine="360"/>
              <w:jc w:val="center"/>
              <w:rPr>
                <w:b/>
                <w:bCs/>
                <w:noProof/>
                <w:color w:val="000000"/>
              </w:rPr>
            </w:pPr>
            <w:proofErr w:type="gramStart"/>
            <w:r>
              <w:rPr>
                <w:b/>
                <w:bCs/>
                <w:noProof/>
                <w:color w:val="000000"/>
                <w:sz w:val="22"/>
              </w:rPr>
              <w:t>СЕЛЬСКОГО</w:t>
            </w:r>
            <w:proofErr w:type="gramEnd"/>
          </w:p>
          <w:p w:rsidR="00B26E00" w:rsidRDefault="00B26E00" w:rsidP="00D4490A">
            <w:pPr>
              <w:spacing w:line="192" w:lineRule="auto"/>
              <w:ind w:firstLine="360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 ПОСЕЛЕНИЯ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B26E00" w:rsidRPr="009117D7" w:rsidRDefault="00B26E00" w:rsidP="00D4490A">
            <w:pPr>
              <w:pStyle w:val="2"/>
              <w:keepNext w:val="0"/>
              <w:spacing w:line="192" w:lineRule="auto"/>
              <w:ind w:firstLine="36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РЕШЕНИЕ №</w:t>
            </w:r>
            <w:r w:rsidR="00D73AFF">
              <w:rPr>
                <w:rFonts w:ascii="Times New Roman" w:hAnsi="Times New Roman" w:cs="Times New Roman"/>
                <w:i w:val="0"/>
              </w:rPr>
              <w:t>32/1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B26E00" w:rsidRPr="009117D7" w:rsidRDefault="00D73AFF" w:rsidP="00D4490A">
            <w:pPr>
              <w:ind w:firstLine="360"/>
              <w:jc w:val="center"/>
            </w:pPr>
            <w:r>
              <w:t xml:space="preserve">27 февраля 2019 </w:t>
            </w:r>
            <w:r w:rsidR="00B26E00">
              <w:t xml:space="preserve">г. </w:t>
            </w:r>
          </w:p>
          <w:p w:rsidR="00B26E00" w:rsidRDefault="00B26E00" w:rsidP="00D4490A">
            <w:pPr>
              <w:ind w:firstLine="360"/>
              <w:jc w:val="center"/>
            </w:pPr>
            <w:r>
              <w:t>деревня Таушкасы</w:t>
            </w:r>
          </w:p>
          <w:p w:rsidR="00B26E00" w:rsidRDefault="00B26E00" w:rsidP="00D4490A">
            <w:pPr>
              <w:ind w:firstLine="360"/>
              <w:jc w:val="center"/>
            </w:pPr>
          </w:p>
          <w:p w:rsidR="00B26E00" w:rsidRDefault="00B26E00" w:rsidP="00D4490A">
            <w:pPr>
              <w:ind w:firstLine="360"/>
              <w:jc w:val="center"/>
              <w:rPr>
                <w:noProof/>
                <w:color w:val="000000"/>
                <w:sz w:val="26"/>
              </w:rPr>
            </w:pPr>
          </w:p>
        </w:tc>
      </w:tr>
    </w:tbl>
    <w:p w:rsidR="00B26E00" w:rsidRPr="00B262B6" w:rsidRDefault="00B26E00" w:rsidP="00B26E00">
      <w:pPr>
        <w:ind w:firstLine="180"/>
        <w:jc w:val="both"/>
        <w:rPr>
          <w:b/>
        </w:rPr>
      </w:pPr>
    </w:p>
    <w:p w:rsidR="00B26E00" w:rsidRDefault="00B26E00" w:rsidP="00B26E00">
      <w:pPr>
        <w:pStyle w:val="a7"/>
        <w:rPr>
          <w:b/>
          <w:bCs/>
          <w:sz w:val="24"/>
        </w:rPr>
      </w:pPr>
      <w:bookmarkStart w:id="0" w:name="sub_112"/>
      <w:r>
        <w:rPr>
          <w:b/>
          <w:bCs/>
          <w:sz w:val="24"/>
        </w:rPr>
        <w:t xml:space="preserve">«Об утверждении годового </w:t>
      </w:r>
      <w:r w:rsidRPr="000554EA">
        <w:rPr>
          <w:b/>
          <w:bCs/>
          <w:sz w:val="24"/>
        </w:rPr>
        <w:t>отчета «Об исполнении</w:t>
      </w:r>
      <w:r>
        <w:rPr>
          <w:b/>
          <w:bCs/>
        </w:rPr>
        <w:t xml:space="preserve"> </w:t>
      </w:r>
      <w:r>
        <w:rPr>
          <w:b/>
          <w:bCs/>
          <w:sz w:val="24"/>
        </w:rPr>
        <w:t>бюджета Таушкасинского сельского поселения Цивильского района Чувашской Республики за 2018 год»</w:t>
      </w:r>
    </w:p>
    <w:p w:rsidR="00B26E00" w:rsidRDefault="00B26E00" w:rsidP="00B26E00">
      <w:pPr>
        <w:pStyle w:val="a7"/>
      </w:pPr>
    </w:p>
    <w:p w:rsidR="00D73AFF" w:rsidRPr="00A459D9" w:rsidRDefault="00B26E00" w:rsidP="00D73AFF">
      <w:pPr>
        <w:pStyle w:val="a3"/>
        <w:ind w:firstLine="720"/>
        <w:rPr>
          <w:b/>
        </w:rPr>
      </w:pPr>
      <w:r>
        <w:t xml:space="preserve">В соответствии со статьей 232 Бюджетного кодекса Российской Федерации, статьей 46 Положения о бюджетном процессе в Таушкасинском сельском поселении Цивильского района Чувашской Республики,  </w:t>
      </w:r>
      <w:r w:rsidR="00D73AFF">
        <w:rPr>
          <w:b/>
        </w:rPr>
        <w:t xml:space="preserve">Собрание депутатов </w:t>
      </w:r>
      <w:r w:rsidR="00D73AFF">
        <w:rPr>
          <w:b/>
          <w:bCs/>
        </w:rPr>
        <w:t xml:space="preserve">Таушкасинского </w:t>
      </w:r>
      <w:r w:rsidR="00D73AFF">
        <w:rPr>
          <w:b/>
        </w:rPr>
        <w:t>сельского  поселения  Цивильского района Чувашской Республики</w:t>
      </w:r>
    </w:p>
    <w:p w:rsidR="00D73AFF" w:rsidRDefault="00D73AFF" w:rsidP="00D73AFF">
      <w:pPr>
        <w:pStyle w:val="a3"/>
        <w:ind w:firstLine="720"/>
        <w:rPr>
          <w:b/>
          <w:bCs/>
        </w:rPr>
      </w:pPr>
    </w:p>
    <w:p w:rsidR="00D73AFF" w:rsidRDefault="00D73AFF" w:rsidP="00D73AFF">
      <w:pPr>
        <w:pStyle w:val="a3"/>
        <w:ind w:firstLine="720"/>
      </w:pPr>
      <w:r>
        <w:rPr>
          <w:b/>
          <w:bCs/>
        </w:rPr>
        <w:t>РЕШИЛО:</w:t>
      </w:r>
    </w:p>
    <w:p w:rsidR="00B26E00" w:rsidRDefault="00B26E00" w:rsidP="00D73AFF">
      <w:pPr>
        <w:pStyle w:val="a3"/>
        <w:ind w:firstLine="720"/>
        <w:rPr>
          <w:b/>
          <w:bCs/>
        </w:rPr>
      </w:pPr>
    </w:p>
    <w:p w:rsidR="00B26E00" w:rsidRDefault="00B26E00" w:rsidP="00B26E00">
      <w:pPr>
        <w:pStyle w:val="a3"/>
      </w:pPr>
      <w:r>
        <w:t xml:space="preserve">             1. Утвердить годовой отчет «Об исполнении бюджета Таушкасинского сельского поселения  Цивильского района Чувашской Республики за 2018 год»  по доходам в сумме 5798419,80 рублей, по расходам в сумме 5724638,89 рублей, </w:t>
      </w:r>
      <w:proofErr w:type="spellStart"/>
      <w:r>
        <w:t>профицит</w:t>
      </w:r>
      <w:proofErr w:type="spellEnd"/>
      <w:r>
        <w:t xml:space="preserve"> бюджета в сумме 73780,91 рублей.</w:t>
      </w:r>
    </w:p>
    <w:p w:rsidR="00B26E00" w:rsidRDefault="00B26E00" w:rsidP="00B26E00">
      <w:pPr>
        <w:pStyle w:val="a3"/>
        <w:ind w:firstLine="720"/>
      </w:pPr>
      <w:r>
        <w:t xml:space="preserve">2. Утвердить доходы по кодам классификации доходов по видам, подвидам </w:t>
      </w:r>
      <w:proofErr w:type="gramStart"/>
      <w:r>
        <w:t>доходов классификации операций сектора государственного управления</w:t>
      </w:r>
      <w:proofErr w:type="gramEnd"/>
      <w:r>
        <w:t xml:space="preserve"> согласно приложению № 1.</w:t>
      </w:r>
    </w:p>
    <w:p w:rsidR="00B26E00" w:rsidRDefault="00B26E00" w:rsidP="00B26E00">
      <w:pPr>
        <w:pStyle w:val="a3"/>
        <w:ind w:firstLine="720"/>
      </w:pPr>
      <w:r>
        <w:t>3. Утвердить расходы бюджета по подведомственной  структуре расходов по разделам, подразделам классификации расходов согласно приложению № 2.</w:t>
      </w:r>
    </w:p>
    <w:p w:rsidR="00B26E00" w:rsidRDefault="00B26E00" w:rsidP="00B26E00">
      <w:pPr>
        <w:pStyle w:val="a3"/>
        <w:ind w:firstLine="720"/>
      </w:pPr>
      <w:r>
        <w:t>4.   Утвердить источники финансирования дефицита (</w:t>
      </w:r>
      <w:proofErr w:type="spellStart"/>
      <w:r>
        <w:t>профицита</w:t>
      </w:r>
      <w:proofErr w:type="spellEnd"/>
      <w:r>
        <w:t>) бюджета по кодам источников финансирования, по кодам групп, подгрупп, статей, видов источников согласно приложению № 3.</w:t>
      </w:r>
    </w:p>
    <w:p w:rsidR="00B26E00" w:rsidRPr="00D71174" w:rsidRDefault="00B26E00" w:rsidP="00B26E00">
      <w:pPr>
        <w:pStyle w:val="a3"/>
        <w:tabs>
          <w:tab w:val="left" w:pos="1073"/>
        </w:tabs>
        <w:rPr>
          <w:sz w:val="26"/>
          <w:szCs w:val="26"/>
        </w:rPr>
      </w:pPr>
    </w:p>
    <w:p w:rsidR="00B26E00" w:rsidRPr="00D71174" w:rsidRDefault="00B26E00" w:rsidP="00B26E00">
      <w:pPr>
        <w:jc w:val="both"/>
        <w:rPr>
          <w:sz w:val="26"/>
          <w:szCs w:val="26"/>
        </w:rPr>
      </w:pPr>
    </w:p>
    <w:tbl>
      <w:tblPr>
        <w:tblW w:w="9468" w:type="dxa"/>
        <w:tblLayout w:type="fixed"/>
        <w:tblLook w:val="0000"/>
      </w:tblPr>
      <w:tblGrid>
        <w:gridCol w:w="4181"/>
        <w:gridCol w:w="2962"/>
        <w:gridCol w:w="2325"/>
      </w:tblGrid>
      <w:tr w:rsidR="00B26E00" w:rsidRPr="00D71174" w:rsidTr="00D4490A">
        <w:trPr>
          <w:trHeight w:val="825"/>
        </w:trPr>
        <w:tc>
          <w:tcPr>
            <w:tcW w:w="4181" w:type="dxa"/>
          </w:tcPr>
          <w:p w:rsidR="00B26E00" w:rsidRPr="00D71174" w:rsidRDefault="00B26E00" w:rsidP="00D4490A">
            <w:pPr>
              <w:ind w:firstLine="360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D71174">
              <w:rPr>
                <w:noProof/>
                <w:color w:val="000000"/>
                <w:sz w:val="26"/>
                <w:szCs w:val="26"/>
              </w:rPr>
              <w:t>Председатель Собрания депутатов Таушкасинского</w:t>
            </w:r>
          </w:p>
          <w:p w:rsidR="00B26E00" w:rsidRPr="00D71174" w:rsidRDefault="00B26E00" w:rsidP="00D4490A">
            <w:pPr>
              <w:ind w:firstLine="360"/>
              <w:jc w:val="center"/>
              <w:rPr>
                <w:color w:val="000000"/>
                <w:sz w:val="26"/>
                <w:szCs w:val="26"/>
              </w:rPr>
            </w:pPr>
            <w:r w:rsidRPr="00D71174">
              <w:rPr>
                <w:noProof/>
                <w:color w:val="000000"/>
                <w:sz w:val="26"/>
                <w:szCs w:val="26"/>
              </w:rPr>
              <w:t>сельского поселения</w:t>
            </w:r>
          </w:p>
        </w:tc>
        <w:tc>
          <w:tcPr>
            <w:tcW w:w="2962" w:type="dxa"/>
          </w:tcPr>
          <w:p w:rsidR="00B26E00" w:rsidRPr="00D71174" w:rsidRDefault="00B26E00" w:rsidP="00D4490A">
            <w:pPr>
              <w:rPr>
                <w:noProof/>
                <w:color w:val="000000"/>
                <w:sz w:val="26"/>
                <w:szCs w:val="26"/>
              </w:rPr>
            </w:pPr>
          </w:p>
          <w:p w:rsidR="00B26E00" w:rsidRPr="00D71174" w:rsidRDefault="00B26E00" w:rsidP="00D4490A">
            <w:pPr>
              <w:rPr>
                <w:color w:val="000000"/>
                <w:sz w:val="26"/>
                <w:szCs w:val="26"/>
              </w:rPr>
            </w:pPr>
            <w:r w:rsidRPr="00D71174">
              <w:rPr>
                <w:noProof/>
                <w:color w:val="000000"/>
                <w:sz w:val="26"/>
                <w:szCs w:val="26"/>
              </w:rPr>
              <w:t>_________________</w:t>
            </w:r>
          </w:p>
        </w:tc>
        <w:tc>
          <w:tcPr>
            <w:tcW w:w="2325" w:type="dxa"/>
          </w:tcPr>
          <w:p w:rsidR="00B26E00" w:rsidRPr="00D71174" w:rsidRDefault="00B26E00" w:rsidP="00D4490A">
            <w:pPr>
              <w:ind w:firstLine="360"/>
              <w:rPr>
                <w:noProof/>
                <w:color w:val="000000"/>
                <w:sz w:val="26"/>
                <w:szCs w:val="26"/>
              </w:rPr>
            </w:pPr>
          </w:p>
          <w:p w:rsidR="00B26E00" w:rsidRPr="00D71174" w:rsidRDefault="00B26E00" w:rsidP="00D4490A">
            <w:pPr>
              <w:rPr>
                <w:color w:val="000000"/>
                <w:sz w:val="26"/>
                <w:szCs w:val="26"/>
                <w:u w:val="single"/>
              </w:rPr>
            </w:pPr>
            <w:r>
              <w:rPr>
                <w:noProof/>
                <w:color w:val="000000"/>
                <w:sz w:val="26"/>
                <w:szCs w:val="26"/>
                <w:u w:val="single"/>
              </w:rPr>
              <w:t>С.В.Крупинова</w:t>
            </w:r>
            <w:r w:rsidRPr="00D71174">
              <w:rPr>
                <w:noProof/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</w:tr>
    </w:tbl>
    <w:p w:rsidR="00B26E00" w:rsidRPr="000A090D" w:rsidRDefault="00B26E00" w:rsidP="00B26E00">
      <w:pPr>
        <w:pStyle w:val="a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noProof/>
          <w:color w:val="000000"/>
        </w:rPr>
        <w:t xml:space="preserve">   Подпись           </w:t>
      </w:r>
      <w:r w:rsidRPr="000A090D">
        <w:rPr>
          <w:rFonts w:ascii="Times New Roman" w:hAnsi="Times New Roman" w:cs="Times New Roman"/>
          <w:noProof/>
          <w:color w:val="000000"/>
        </w:rPr>
        <w:t xml:space="preserve">   </w:t>
      </w:r>
      <w:r>
        <w:rPr>
          <w:rFonts w:ascii="Times New Roman" w:hAnsi="Times New Roman" w:cs="Times New Roman"/>
          <w:noProof/>
          <w:color w:val="000000"/>
        </w:rPr>
        <w:t xml:space="preserve">          </w:t>
      </w:r>
      <w:r w:rsidRPr="000A090D">
        <w:rPr>
          <w:rFonts w:ascii="Times New Roman" w:hAnsi="Times New Roman" w:cs="Times New Roman"/>
          <w:noProof/>
          <w:color w:val="000000"/>
        </w:rPr>
        <w:t xml:space="preserve"> Расшифровка подписи</w:t>
      </w:r>
    </w:p>
    <w:p w:rsidR="00B26E00" w:rsidRPr="000A090D" w:rsidRDefault="00B26E00" w:rsidP="00B26E00">
      <w:pPr>
        <w:ind w:left="709"/>
        <w:rPr>
          <w:sz w:val="20"/>
          <w:szCs w:val="20"/>
        </w:rPr>
      </w:pPr>
    </w:p>
    <w:p w:rsidR="00B26E00" w:rsidRPr="00352D90" w:rsidRDefault="00B26E00" w:rsidP="00B26E00">
      <w:pPr>
        <w:ind w:left="709"/>
      </w:pPr>
    </w:p>
    <w:p w:rsidR="00B26E00" w:rsidRDefault="00B26E00" w:rsidP="00B26E00">
      <w:pPr>
        <w:ind w:left="709"/>
      </w:pPr>
    </w:p>
    <w:p w:rsidR="00B26E00" w:rsidRDefault="00B26E00" w:rsidP="00B26E00">
      <w:pPr>
        <w:ind w:left="709"/>
      </w:pPr>
    </w:p>
    <w:p w:rsidR="00B26E00" w:rsidRDefault="00B26E00" w:rsidP="00B26E00">
      <w:pPr>
        <w:ind w:left="709"/>
      </w:pPr>
    </w:p>
    <w:bookmarkEnd w:id="0"/>
    <w:p w:rsidR="00B26E00" w:rsidRDefault="00B26E00" w:rsidP="00B26E00"/>
    <w:p w:rsidR="00B26E00" w:rsidRDefault="00B26E00" w:rsidP="00B26E00"/>
    <w:p w:rsidR="00B26E00" w:rsidRDefault="00B26E00" w:rsidP="00B26E00"/>
    <w:sectPr w:rsidR="00B26E00" w:rsidSect="00FE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26E00"/>
    <w:rsid w:val="00403C59"/>
    <w:rsid w:val="00767A12"/>
    <w:rsid w:val="00851523"/>
    <w:rsid w:val="00903969"/>
    <w:rsid w:val="00A10FB1"/>
    <w:rsid w:val="00B26E00"/>
    <w:rsid w:val="00C73CCC"/>
    <w:rsid w:val="00D73AFF"/>
    <w:rsid w:val="00F73906"/>
    <w:rsid w:val="00FE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6E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6E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B26E00"/>
    <w:pPr>
      <w:jc w:val="both"/>
    </w:pPr>
  </w:style>
  <w:style w:type="character" w:customStyle="1" w:styleId="a4">
    <w:name w:val="Основной текст Знак"/>
    <w:basedOn w:val="a0"/>
    <w:link w:val="a3"/>
    <w:rsid w:val="00B26E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B26E00"/>
    <w:rPr>
      <w:b/>
      <w:bCs/>
      <w:color w:val="0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B26E0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link w:val="a8"/>
    <w:qFormat/>
    <w:rsid w:val="00B26E00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B26E00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2019-02-26T11:01:00Z</cp:lastPrinted>
  <dcterms:created xsi:type="dcterms:W3CDTF">2019-02-20T05:41:00Z</dcterms:created>
  <dcterms:modified xsi:type="dcterms:W3CDTF">2019-02-26T11:01:00Z</dcterms:modified>
</cp:coreProperties>
</file>