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3" w:rsidRPr="00237A56" w:rsidRDefault="00191BF3" w:rsidP="00237A56">
      <w:pPr>
        <w:widowControl w:val="0"/>
        <w:tabs>
          <w:tab w:val="left" w:pos="7853"/>
          <w:tab w:val="right" w:pos="9355"/>
        </w:tabs>
        <w:jc w:val="center"/>
        <w:rPr>
          <w:sz w:val="8"/>
          <w:szCs w:val="8"/>
        </w:rPr>
      </w:pPr>
    </w:p>
    <w:p w:rsidR="00237A56" w:rsidRDefault="00237A56" w:rsidP="00237A56">
      <w:pPr>
        <w:widowControl w:val="0"/>
        <w:tabs>
          <w:tab w:val="left" w:pos="7853"/>
          <w:tab w:val="right" w:pos="935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D26FB2E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383" w:rsidRPr="00237A56" w:rsidRDefault="00E66383" w:rsidP="00E4564B">
      <w:pPr>
        <w:pStyle w:val="ConsPlusTitle"/>
        <w:widowControl w:val="0"/>
        <w:jc w:val="center"/>
        <w:rPr>
          <w:b w:val="0"/>
        </w:rPr>
      </w:pP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 РЕСПУБЛИКИ</w:t>
      </w:r>
    </w:p>
    <w:p w:rsidR="00285656" w:rsidRPr="00237A56" w:rsidRDefault="00285656" w:rsidP="00237A56">
      <w:pPr>
        <w:pStyle w:val="2"/>
        <w:ind w:right="0"/>
        <w:jc w:val="center"/>
        <w:rPr>
          <w:b w:val="0"/>
          <w:sz w:val="28"/>
          <w:szCs w:val="28"/>
        </w:rPr>
      </w:pPr>
    </w:p>
    <w:p w:rsidR="00285656" w:rsidRDefault="008D7C8D" w:rsidP="00237A56">
      <w:pPr>
        <w:widowControl w:val="0"/>
        <w:spacing w:line="312" w:lineRule="auto"/>
        <w:jc w:val="center"/>
        <w:rPr>
          <w:b/>
          <w:sz w:val="32"/>
          <w:szCs w:val="28"/>
        </w:rPr>
      </w:pPr>
      <w:r w:rsidRPr="008D7C8D">
        <w:rPr>
          <w:b/>
          <w:sz w:val="32"/>
          <w:szCs w:val="28"/>
        </w:rPr>
        <w:t xml:space="preserve">О ВНЕСЕНИИ ИЗМЕНЕНИЯ В СТАТЬЮ 4 </w:t>
      </w:r>
      <w:r>
        <w:rPr>
          <w:b/>
          <w:sz w:val="32"/>
          <w:szCs w:val="28"/>
        </w:rPr>
        <w:br/>
      </w:r>
      <w:r w:rsidRPr="008D7C8D">
        <w:rPr>
          <w:b/>
          <w:sz w:val="32"/>
          <w:szCs w:val="28"/>
        </w:rPr>
        <w:t>ЗАКОНА</w:t>
      </w:r>
      <w:r w:rsidR="00BA7935">
        <w:rPr>
          <w:b/>
          <w:sz w:val="32"/>
          <w:szCs w:val="28"/>
        </w:rPr>
        <w:t xml:space="preserve"> </w:t>
      </w:r>
      <w:r w:rsidRPr="008D7C8D">
        <w:rPr>
          <w:b/>
          <w:sz w:val="32"/>
          <w:szCs w:val="28"/>
        </w:rPr>
        <w:t xml:space="preserve">ЧУВАШСКОЙ РЕСПУБЛИКИ </w:t>
      </w:r>
      <w:r>
        <w:rPr>
          <w:b/>
          <w:sz w:val="32"/>
          <w:szCs w:val="28"/>
        </w:rPr>
        <w:br/>
        <w:t>"</w:t>
      </w:r>
      <w:r w:rsidRPr="008D7C8D">
        <w:rPr>
          <w:b/>
          <w:sz w:val="32"/>
          <w:szCs w:val="28"/>
        </w:rPr>
        <w:t xml:space="preserve">О ПРОЖИТОЧНОМ МИНИМУМЕ </w:t>
      </w:r>
      <w:r>
        <w:rPr>
          <w:b/>
          <w:sz w:val="32"/>
          <w:szCs w:val="28"/>
        </w:rPr>
        <w:br/>
      </w:r>
      <w:r w:rsidRPr="008D7C8D">
        <w:rPr>
          <w:b/>
          <w:sz w:val="32"/>
          <w:szCs w:val="28"/>
        </w:rPr>
        <w:t>В ЧУВАШСКОЙ РЕСПУБЛИКЕ</w:t>
      </w:r>
      <w:r>
        <w:rPr>
          <w:b/>
          <w:sz w:val="32"/>
          <w:szCs w:val="28"/>
        </w:rPr>
        <w:t>"</w:t>
      </w:r>
    </w:p>
    <w:p w:rsidR="00285656" w:rsidRPr="00237A56" w:rsidRDefault="00285656" w:rsidP="00237A56">
      <w:pPr>
        <w:pStyle w:val="2"/>
        <w:tabs>
          <w:tab w:val="left" w:pos="3600"/>
        </w:tabs>
        <w:ind w:right="0"/>
        <w:jc w:val="center"/>
        <w:rPr>
          <w:b w:val="0"/>
          <w:sz w:val="56"/>
          <w:szCs w:val="56"/>
        </w:rPr>
      </w:pPr>
    </w:p>
    <w:p w:rsidR="00237A56" w:rsidRPr="00237A56" w:rsidRDefault="00237A56" w:rsidP="00237A56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237A56">
        <w:rPr>
          <w:i/>
          <w:iCs/>
          <w:sz w:val="26"/>
          <w:szCs w:val="26"/>
        </w:rPr>
        <w:t>Принят</w:t>
      </w:r>
      <w:proofErr w:type="gramEnd"/>
    </w:p>
    <w:p w:rsidR="00237A56" w:rsidRPr="00237A56" w:rsidRDefault="00237A56" w:rsidP="00237A56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237A56">
        <w:rPr>
          <w:i/>
          <w:iCs/>
          <w:color w:val="000000"/>
          <w:sz w:val="26"/>
          <w:szCs w:val="26"/>
        </w:rPr>
        <w:t>Государственным Советом</w:t>
      </w:r>
    </w:p>
    <w:p w:rsidR="00237A56" w:rsidRPr="00237A56" w:rsidRDefault="00237A56" w:rsidP="00237A56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237A56">
        <w:rPr>
          <w:i/>
          <w:iCs/>
          <w:color w:val="000000"/>
          <w:sz w:val="26"/>
          <w:szCs w:val="26"/>
        </w:rPr>
        <w:t>Чувашской Республики</w:t>
      </w:r>
    </w:p>
    <w:p w:rsidR="00285656" w:rsidRDefault="00667DDE" w:rsidP="00237A56">
      <w:pPr>
        <w:widowControl w:val="0"/>
        <w:autoSpaceDE w:val="0"/>
        <w:autoSpaceDN w:val="0"/>
        <w:adjustRightInd w:val="0"/>
        <w:spacing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30 мая </w:t>
      </w:r>
      <w:r w:rsidR="00237A56" w:rsidRPr="00237A56">
        <w:rPr>
          <w:i/>
          <w:iCs/>
          <w:color w:val="000000"/>
          <w:sz w:val="26"/>
          <w:szCs w:val="26"/>
        </w:rPr>
        <w:t>2019 года</w:t>
      </w:r>
    </w:p>
    <w:p w:rsidR="00285656" w:rsidRPr="009F76F5" w:rsidRDefault="00285656" w:rsidP="00237A56">
      <w:pPr>
        <w:widowControl w:val="0"/>
        <w:ind w:firstLine="709"/>
        <w:jc w:val="both"/>
        <w:rPr>
          <w:sz w:val="56"/>
          <w:szCs w:val="56"/>
        </w:rPr>
      </w:pPr>
    </w:p>
    <w:p w:rsidR="00285656" w:rsidRPr="00B2309A" w:rsidRDefault="00285656" w:rsidP="00EC4FB9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B2309A">
        <w:rPr>
          <w:b/>
          <w:bCs/>
          <w:sz w:val="28"/>
          <w:szCs w:val="28"/>
        </w:rPr>
        <w:t xml:space="preserve">Статья 1 </w:t>
      </w:r>
    </w:p>
    <w:p w:rsidR="00AC2A8D" w:rsidRDefault="008D7C8D" w:rsidP="00EC4F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D7C8D">
        <w:rPr>
          <w:bCs/>
          <w:color w:val="000000"/>
          <w:sz w:val="28"/>
          <w:szCs w:val="28"/>
        </w:rPr>
        <w:t xml:space="preserve">Внести в </w:t>
      </w:r>
      <w:r w:rsidR="00356EE7">
        <w:rPr>
          <w:bCs/>
          <w:color w:val="000000"/>
          <w:sz w:val="28"/>
          <w:szCs w:val="28"/>
        </w:rPr>
        <w:t xml:space="preserve">пункт 3 </w:t>
      </w:r>
      <w:r w:rsidRPr="008D7C8D">
        <w:rPr>
          <w:bCs/>
          <w:color w:val="000000"/>
          <w:sz w:val="28"/>
          <w:szCs w:val="28"/>
        </w:rPr>
        <w:t>стать</w:t>
      </w:r>
      <w:r w:rsidR="00356EE7">
        <w:rPr>
          <w:bCs/>
          <w:color w:val="000000"/>
          <w:sz w:val="28"/>
          <w:szCs w:val="28"/>
        </w:rPr>
        <w:t>и</w:t>
      </w:r>
      <w:r w:rsidRPr="008D7C8D">
        <w:rPr>
          <w:bCs/>
          <w:color w:val="000000"/>
          <w:sz w:val="28"/>
          <w:szCs w:val="28"/>
        </w:rPr>
        <w:t xml:space="preserve"> 4 Закона Чувашской Республики от 10 ноя</w:t>
      </w:r>
      <w:r w:rsidRPr="008D7C8D">
        <w:rPr>
          <w:bCs/>
          <w:color w:val="000000"/>
          <w:sz w:val="28"/>
          <w:szCs w:val="28"/>
        </w:rPr>
        <w:t>б</w:t>
      </w:r>
      <w:r w:rsidRPr="008D7C8D">
        <w:rPr>
          <w:bCs/>
          <w:color w:val="000000"/>
          <w:sz w:val="28"/>
          <w:szCs w:val="28"/>
        </w:rPr>
        <w:t xml:space="preserve">ря 1997 года № 21 </w:t>
      </w:r>
      <w:r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О прожиточном минимуме в Чувашской Республике</w:t>
      </w:r>
      <w:r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 xml:space="preserve"> (Ведомости Государственного Совета Чувашской Республики, 1997, № 22; 2004,</w:t>
      </w:r>
      <w:r w:rsidR="00356EE7">
        <w:rPr>
          <w:bCs/>
          <w:color w:val="000000"/>
          <w:sz w:val="28"/>
          <w:szCs w:val="28"/>
        </w:rPr>
        <w:t xml:space="preserve"> </w:t>
      </w:r>
      <w:r w:rsidRPr="008D7C8D">
        <w:rPr>
          <w:bCs/>
          <w:color w:val="000000"/>
          <w:sz w:val="28"/>
          <w:szCs w:val="28"/>
        </w:rPr>
        <w:t>№ 60; 2009, № 82; 2012, № 95; Собрание законодательства Чува</w:t>
      </w:r>
      <w:r w:rsidRPr="008D7C8D">
        <w:rPr>
          <w:bCs/>
          <w:color w:val="000000"/>
          <w:sz w:val="28"/>
          <w:szCs w:val="28"/>
        </w:rPr>
        <w:t>ш</w:t>
      </w:r>
      <w:r w:rsidRPr="008D7C8D">
        <w:rPr>
          <w:bCs/>
          <w:color w:val="000000"/>
          <w:sz w:val="28"/>
          <w:szCs w:val="28"/>
        </w:rPr>
        <w:t xml:space="preserve">ской Республики, 2013, № 3; газета </w:t>
      </w:r>
      <w:r w:rsidR="00DA40F0"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Республика</w:t>
      </w:r>
      <w:r w:rsidR="00DA40F0"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, 2018, 8 мая, 31октябр</w:t>
      </w:r>
      <w:r>
        <w:rPr>
          <w:bCs/>
          <w:color w:val="000000"/>
          <w:sz w:val="28"/>
          <w:szCs w:val="28"/>
        </w:rPr>
        <w:t>я</w:t>
      </w:r>
      <w:r w:rsidRPr="008D7C8D">
        <w:rPr>
          <w:bCs/>
          <w:color w:val="000000"/>
          <w:sz w:val="28"/>
          <w:szCs w:val="28"/>
        </w:rPr>
        <w:t xml:space="preserve">) изменение, изложив </w:t>
      </w:r>
      <w:r w:rsidR="00356EE7">
        <w:rPr>
          <w:bCs/>
          <w:color w:val="000000"/>
          <w:sz w:val="28"/>
          <w:szCs w:val="28"/>
        </w:rPr>
        <w:t>его</w:t>
      </w:r>
      <w:r w:rsidRPr="008D7C8D">
        <w:rPr>
          <w:bCs/>
          <w:color w:val="000000"/>
          <w:sz w:val="28"/>
          <w:szCs w:val="28"/>
        </w:rPr>
        <w:t xml:space="preserve"> в следующей редакции:</w:t>
      </w:r>
      <w:proofErr w:type="gramEnd"/>
    </w:p>
    <w:p w:rsidR="00AF1080" w:rsidRPr="00EC4FB9" w:rsidRDefault="008D7C8D" w:rsidP="00EC4F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EC4FB9">
        <w:rPr>
          <w:bCs/>
          <w:color w:val="000000"/>
          <w:spacing w:val="-2"/>
          <w:sz w:val="28"/>
          <w:szCs w:val="28"/>
        </w:rPr>
        <w:t xml:space="preserve">"3. </w:t>
      </w:r>
      <w:proofErr w:type="gramStart"/>
      <w:r w:rsidRPr="00EC4FB9">
        <w:rPr>
          <w:bCs/>
          <w:color w:val="000000"/>
          <w:spacing w:val="-2"/>
          <w:sz w:val="28"/>
          <w:szCs w:val="28"/>
        </w:rPr>
        <w:t>Величина прожиточного минимума пенсионера в Чувашской Ре</w:t>
      </w:r>
      <w:r w:rsidRPr="00EC4FB9">
        <w:rPr>
          <w:bCs/>
          <w:color w:val="000000"/>
          <w:spacing w:val="-2"/>
          <w:sz w:val="28"/>
          <w:szCs w:val="28"/>
        </w:rPr>
        <w:t>с</w:t>
      </w:r>
      <w:r w:rsidRPr="00EC4FB9">
        <w:rPr>
          <w:bCs/>
          <w:color w:val="000000"/>
          <w:spacing w:val="-2"/>
          <w:sz w:val="28"/>
          <w:szCs w:val="28"/>
        </w:rPr>
        <w:t>публике в целях установления социальной доплаты к пенсии, предусмо</w:t>
      </w:r>
      <w:r w:rsidRPr="00EC4FB9">
        <w:rPr>
          <w:bCs/>
          <w:color w:val="000000"/>
          <w:spacing w:val="-2"/>
          <w:sz w:val="28"/>
          <w:szCs w:val="28"/>
        </w:rPr>
        <w:t>т</w:t>
      </w:r>
      <w:r w:rsidRPr="00EC4FB9">
        <w:rPr>
          <w:bCs/>
          <w:color w:val="000000"/>
          <w:spacing w:val="-2"/>
          <w:sz w:val="28"/>
          <w:szCs w:val="28"/>
        </w:rPr>
        <w:t xml:space="preserve">ренной Федеральным законом от 17 июля 1999 года № 178-ФЗ </w:t>
      </w:r>
      <w:r w:rsidR="00356EE7" w:rsidRPr="00EC4FB9">
        <w:rPr>
          <w:bCs/>
          <w:color w:val="000000"/>
          <w:spacing w:val="-2"/>
          <w:sz w:val="28"/>
          <w:szCs w:val="28"/>
        </w:rPr>
        <w:t>"</w:t>
      </w:r>
      <w:r w:rsidRPr="00EC4FB9">
        <w:rPr>
          <w:bCs/>
          <w:color w:val="000000"/>
          <w:spacing w:val="-2"/>
          <w:sz w:val="28"/>
          <w:szCs w:val="28"/>
        </w:rPr>
        <w:t>О госуда</w:t>
      </w:r>
      <w:r w:rsidRPr="00EC4FB9">
        <w:rPr>
          <w:bCs/>
          <w:color w:val="000000"/>
          <w:spacing w:val="-2"/>
          <w:sz w:val="28"/>
          <w:szCs w:val="28"/>
        </w:rPr>
        <w:t>р</w:t>
      </w:r>
      <w:r w:rsidRPr="00EC4FB9">
        <w:rPr>
          <w:bCs/>
          <w:color w:val="000000"/>
          <w:spacing w:val="-2"/>
          <w:sz w:val="28"/>
          <w:szCs w:val="28"/>
        </w:rPr>
        <w:t>ствен</w:t>
      </w:r>
      <w:r w:rsidR="00356EE7" w:rsidRPr="00EC4FB9">
        <w:rPr>
          <w:bCs/>
          <w:color w:val="000000"/>
          <w:spacing w:val="-2"/>
          <w:sz w:val="28"/>
          <w:szCs w:val="28"/>
        </w:rPr>
        <w:t>ной социальной помощи"</w:t>
      </w:r>
      <w:r w:rsidRPr="00EC4FB9">
        <w:rPr>
          <w:bCs/>
          <w:color w:val="000000"/>
          <w:spacing w:val="-2"/>
          <w:sz w:val="28"/>
          <w:szCs w:val="28"/>
        </w:rPr>
        <w:t>, устанавливается на соответствующий ф</w:t>
      </w:r>
      <w:r w:rsidRPr="00EC4FB9">
        <w:rPr>
          <w:bCs/>
          <w:color w:val="000000"/>
          <w:spacing w:val="-2"/>
          <w:sz w:val="28"/>
          <w:szCs w:val="28"/>
        </w:rPr>
        <w:t>и</w:t>
      </w:r>
      <w:r w:rsidRPr="00EC4FB9">
        <w:rPr>
          <w:bCs/>
          <w:color w:val="000000"/>
          <w:spacing w:val="-2"/>
          <w:sz w:val="28"/>
          <w:szCs w:val="28"/>
        </w:rPr>
        <w:t>нансовый год законом Чувашской Республики в соответствии с правилами определения величины прожиточного минимума пенсионера, утверждаемы</w:t>
      </w:r>
      <w:r w:rsidR="00EC4FB9" w:rsidRPr="00EC4FB9">
        <w:rPr>
          <w:bCs/>
          <w:color w:val="000000"/>
          <w:spacing w:val="-2"/>
          <w:sz w:val="28"/>
          <w:szCs w:val="28"/>
        </w:rPr>
        <w:softHyphen/>
      </w:r>
      <w:r w:rsidRPr="00EC4FB9">
        <w:rPr>
          <w:bCs/>
          <w:color w:val="000000"/>
          <w:spacing w:val="-2"/>
          <w:sz w:val="28"/>
          <w:szCs w:val="28"/>
        </w:rPr>
        <w:t xml:space="preserve">ми </w:t>
      </w:r>
      <w:r w:rsidR="00CC6146" w:rsidRPr="00EC4FB9">
        <w:rPr>
          <w:bCs/>
          <w:color w:val="000000"/>
          <w:spacing w:val="-2"/>
          <w:sz w:val="28"/>
          <w:szCs w:val="28"/>
        </w:rPr>
        <w:t xml:space="preserve">в соответствии с законодательством Российской Федерации </w:t>
      </w:r>
      <w:r w:rsidRPr="00EC4FB9">
        <w:rPr>
          <w:bCs/>
          <w:color w:val="000000"/>
          <w:spacing w:val="-2"/>
          <w:sz w:val="28"/>
          <w:szCs w:val="28"/>
        </w:rPr>
        <w:t>Правител</w:t>
      </w:r>
      <w:r w:rsidRPr="00EC4FB9">
        <w:rPr>
          <w:bCs/>
          <w:color w:val="000000"/>
          <w:spacing w:val="-2"/>
          <w:sz w:val="28"/>
          <w:szCs w:val="28"/>
        </w:rPr>
        <w:t>ь</w:t>
      </w:r>
      <w:r w:rsidRPr="00EC4FB9">
        <w:rPr>
          <w:bCs/>
          <w:color w:val="000000"/>
          <w:spacing w:val="-2"/>
          <w:sz w:val="28"/>
          <w:szCs w:val="28"/>
        </w:rPr>
        <w:t>ством Российской Федерации, и доводится уполномоченным органом и</w:t>
      </w:r>
      <w:r w:rsidRPr="00EC4FB9">
        <w:rPr>
          <w:bCs/>
          <w:color w:val="000000"/>
          <w:spacing w:val="-2"/>
          <w:sz w:val="28"/>
          <w:szCs w:val="28"/>
        </w:rPr>
        <w:t>с</w:t>
      </w:r>
      <w:r w:rsidRPr="00EC4FB9">
        <w:rPr>
          <w:bCs/>
          <w:color w:val="000000"/>
          <w:spacing w:val="-2"/>
          <w:sz w:val="28"/>
          <w:szCs w:val="28"/>
        </w:rPr>
        <w:t>полнительной влас</w:t>
      </w:r>
      <w:r w:rsidR="00D76285" w:rsidRPr="00EC4FB9">
        <w:rPr>
          <w:bCs/>
          <w:color w:val="000000"/>
          <w:spacing w:val="-2"/>
          <w:sz w:val="28"/>
          <w:szCs w:val="28"/>
        </w:rPr>
        <w:softHyphen/>
      </w:r>
      <w:r w:rsidRPr="00EC4FB9">
        <w:rPr>
          <w:bCs/>
          <w:color w:val="000000"/>
          <w:spacing w:val="-2"/>
          <w:sz w:val="28"/>
          <w:szCs w:val="28"/>
        </w:rPr>
        <w:t>ти</w:t>
      </w:r>
      <w:proofErr w:type="gramEnd"/>
      <w:r w:rsidRPr="00EC4FB9">
        <w:rPr>
          <w:bCs/>
          <w:color w:val="000000"/>
          <w:spacing w:val="-2"/>
          <w:sz w:val="28"/>
          <w:szCs w:val="28"/>
        </w:rPr>
        <w:t xml:space="preserve"> Чувашской Республики, определяемым Кабинетом Министров Чувашской Республики, до сведения Пенсионного фонда Ро</w:t>
      </w:r>
      <w:r w:rsidRPr="00EC4FB9">
        <w:rPr>
          <w:bCs/>
          <w:color w:val="000000"/>
          <w:spacing w:val="-2"/>
          <w:sz w:val="28"/>
          <w:szCs w:val="28"/>
        </w:rPr>
        <w:t>с</w:t>
      </w:r>
      <w:r w:rsidRPr="00EC4FB9">
        <w:rPr>
          <w:bCs/>
          <w:color w:val="000000"/>
          <w:spacing w:val="-2"/>
          <w:sz w:val="28"/>
          <w:szCs w:val="28"/>
        </w:rPr>
        <w:lastRenderedPageBreak/>
        <w:t>сийской Федерации не позднее 15 сентября года, предшествующего насту</w:t>
      </w:r>
      <w:r w:rsidRPr="00EC4FB9">
        <w:rPr>
          <w:bCs/>
          <w:color w:val="000000"/>
          <w:spacing w:val="-2"/>
          <w:sz w:val="28"/>
          <w:szCs w:val="28"/>
        </w:rPr>
        <w:t>п</w:t>
      </w:r>
      <w:r w:rsidRPr="00EC4FB9">
        <w:rPr>
          <w:bCs/>
          <w:color w:val="000000"/>
          <w:spacing w:val="-2"/>
          <w:sz w:val="28"/>
          <w:szCs w:val="28"/>
        </w:rPr>
        <w:t>лению финансового года, на который она установлена</w:t>
      </w:r>
      <w:proofErr w:type="gramStart"/>
      <w:r w:rsidRPr="00EC4FB9">
        <w:rPr>
          <w:bCs/>
          <w:color w:val="000000"/>
          <w:spacing w:val="-2"/>
          <w:sz w:val="28"/>
          <w:szCs w:val="28"/>
        </w:rPr>
        <w:t>.".</w:t>
      </w:r>
      <w:proofErr w:type="gramEnd"/>
    </w:p>
    <w:p w:rsidR="00EC4FB9" w:rsidRDefault="00EC4FB9" w:rsidP="00EC4FB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85656" w:rsidRPr="00B2309A" w:rsidRDefault="00285656" w:rsidP="00EC4F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B2309A">
        <w:rPr>
          <w:b/>
          <w:sz w:val="28"/>
          <w:szCs w:val="28"/>
        </w:rPr>
        <w:t xml:space="preserve">Статья </w:t>
      </w:r>
      <w:r w:rsidR="00B21E3C">
        <w:rPr>
          <w:b/>
          <w:sz w:val="28"/>
          <w:szCs w:val="28"/>
        </w:rPr>
        <w:t>2</w:t>
      </w:r>
    </w:p>
    <w:p w:rsidR="00285656" w:rsidRDefault="00CC6146" w:rsidP="00EC4F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656" w:rsidRPr="00B2309A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C6146" w:rsidRPr="00E84311" w:rsidRDefault="00CC6146" w:rsidP="00EC4F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311">
        <w:rPr>
          <w:spacing w:val="-4"/>
          <w:sz w:val="28"/>
          <w:szCs w:val="28"/>
        </w:rPr>
        <w:t xml:space="preserve">Положения пункта 3 статьи 4 Закона Чувашской Республики от </w:t>
      </w:r>
      <w:r w:rsidR="00EC4FB9">
        <w:rPr>
          <w:spacing w:val="-4"/>
          <w:sz w:val="28"/>
          <w:szCs w:val="28"/>
        </w:rPr>
        <w:br/>
      </w:r>
      <w:r w:rsidRPr="00E84311">
        <w:rPr>
          <w:spacing w:val="-4"/>
          <w:sz w:val="28"/>
          <w:szCs w:val="28"/>
        </w:rPr>
        <w:t>10 ноября 1997 года № 21 "О прожиточном минимуме в Чувашской Респу</w:t>
      </w:r>
      <w:r w:rsidRPr="00E84311">
        <w:rPr>
          <w:spacing w:val="-4"/>
          <w:sz w:val="28"/>
          <w:szCs w:val="28"/>
        </w:rPr>
        <w:t>б</w:t>
      </w:r>
      <w:r w:rsidRPr="00E84311">
        <w:rPr>
          <w:spacing w:val="-4"/>
          <w:sz w:val="28"/>
          <w:szCs w:val="28"/>
        </w:rPr>
        <w:t xml:space="preserve">лике" (в редакции настоящего Закона) применяются </w:t>
      </w:r>
      <w:r w:rsidR="00E84311" w:rsidRPr="00E84311">
        <w:rPr>
          <w:spacing w:val="-4"/>
          <w:sz w:val="28"/>
          <w:szCs w:val="28"/>
        </w:rPr>
        <w:t>при установлении вел</w:t>
      </w:r>
      <w:r w:rsidR="00E84311" w:rsidRPr="00E84311">
        <w:rPr>
          <w:spacing w:val="-4"/>
          <w:sz w:val="28"/>
          <w:szCs w:val="28"/>
        </w:rPr>
        <w:t>и</w:t>
      </w:r>
      <w:r w:rsidR="00E84311" w:rsidRPr="00E84311">
        <w:rPr>
          <w:spacing w:val="-4"/>
          <w:sz w:val="28"/>
          <w:szCs w:val="28"/>
        </w:rPr>
        <w:t>чины прожиточного минимума пенсионера в Чувашской Республике в целях установления социальной доплаты к пенсии, предусмотренной Федеральным законом от 17 июля 1999 года № 178-ФЗ "О государственной социальной п</w:t>
      </w:r>
      <w:r w:rsidR="00E84311" w:rsidRPr="00E84311">
        <w:rPr>
          <w:spacing w:val="-4"/>
          <w:sz w:val="28"/>
          <w:szCs w:val="28"/>
        </w:rPr>
        <w:t>о</w:t>
      </w:r>
      <w:r w:rsidR="00E84311" w:rsidRPr="00E84311">
        <w:rPr>
          <w:spacing w:val="-4"/>
          <w:sz w:val="28"/>
          <w:szCs w:val="28"/>
        </w:rPr>
        <w:t>мощи", на 2020 год</w:t>
      </w:r>
      <w:r w:rsidRPr="00E84311">
        <w:rPr>
          <w:spacing w:val="-4"/>
          <w:sz w:val="28"/>
          <w:szCs w:val="28"/>
        </w:rPr>
        <w:t xml:space="preserve"> </w:t>
      </w:r>
      <w:r w:rsidR="00E84311" w:rsidRPr="00E84311">
        <w:rPr>
          <w:spacing w:val="-4"/>
          <w:sz w:val="28"/>
          <w:szCs w:val="28"/>
        </w:rPr>
        <w:t>и последующие годы</w:t>
      </w:r>
      <w:r w:rsidRPr="00E84311">
        <w:rPr>
          <w:spacing w:val="-4"/>
          <w:sz w:val="28"/>
          <w:szCs w:val="28"/>
        </w:rPr>
        <w:t>.</w:t>
      </w:r>
    </w:p>
    <w:p w:rsidR="00285656" w:rsidRDefault="00285656" w:rsidP="00AF1080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C4FB9" w:rsidRPr="00EC4FB9" w:rsidTr="00EC1C16">
        <w:tc>
          <w:tcPr>
            <w:tcW w:w="3085" w:type="dxa"/>
          </w:tcPr>
          <w:p w:rsidR="00EC4FB9" w:rsidRPr="00EC4FB9" w:rsidRDefault="00EC4FB9" w:rsidP="00EC4FB9">
            <w:pPr>
              <w:jc w:val="center"/>
              <w:rPr>
                <w:sz w:val="28"/>
                <w:szCs w:val="28"/>
              </w:rPr>
            </w:pPr>
            <w:r w:rsidRPr="00EC4FB9">
              <w:rPr>
                <w:sz w:val="28"/>
                <w:szCs w:val="28"/>
              </w:rPr>
              <w:t>Глава</w:t>
            </w:r>
          </w:p>
          <w:p w:rsidR="00EC4FB9" w:rsidRPr="00EC4FB9" w:rsidRDefault="00EC4FB9" w:rsidP="00EC4FB9">
            <w:pPr>
              <w:jc w:val="center"/>
              <w:rPr>
                <w:sz w:val="28"/>
                <w:szCs w:val="28"/>
              </w:rPr>
            </w:pPr>
            <w:r w:rsidRPr="00EC4FB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C4FB9" w:rsidRPr="00EC4FB9" w:rsidRDefault="00EC4FB9" w:rsidP="00EC4FB9">
            <w:pPr>
              <w:rPr>
                <w:sz w:val="28"/>
                <w:szCs w:val="28"/>
              </w:rPr>
            </w:pPr>
          </w:p>
          <w:p w:rsidR="00EC4FB9" w:rsidRPr="00EC4FB9" w:rsidRDefault="00EC4FB9" w:rsidP="00EC4FB9">
            <w:pPr>
              <w:jc w:val="right"/>
              <w:rPr>
                <w:sz w:val="28"/>
                <w:szCs w:val="28"/>
              </w:rPr>
            </w:pPr>
            <w:r w:rsidRPr="00EC4FB9">
              <w:rPr>
                <w:sz w:val="28"/>
                <w:szCs w:val="28"/>
              </w:rPr>
              <w:t>М. Игнатьев</w:t>
            </w:r>
          </w:p>
        </w:tc>
      </w:tr>
    </w:tbl>
    <w:p w:rsidR="00EC4FB9" w:rsidRPr="00EC4FB9" w:rsidRDefault="00EC4FB9" w:rsidP="00EC4FB9">
      <w:pPr>
        <w:rPr>
          <w:sz w:val="28"/>
          <w:szCs w:val="28"/>
        </w:rPr>
      </w:pPr>
    </w:p>
    <w:p w:rsidR="00EC4FB9" w:rsidRPr="00EC4FB9" w:rsidRDefault="00EC4FB9" w:rsidP="00EC4FB9">
      <w:pPr>
        <w:widowControl w:val="0"/>
        <w:rPr>
          <w:sz w:val="28"/>
          <w:szCs w:val="28"/>
        </w:rPr>
      </w:pPr>
      <w:r w:rsidRPr="00EC4FB9">
        <w:rPr>
          <w:sz w:val="28"/>
          <w:szCs w:val="28"/>
        </w:rPr>
        <w:t>г. Чебоксары</w:t>
      </w:r>
    </w:p>
    <w:p w:rsidR="007554B7" w:rsidRPr="00617B4F" w:rsidRDefault="00B106BC" w:rsidP="007554B7">
      <w:pPr>
        <w:spacing w:line="211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bookmarkStart w:id="0" w:name="_GoBack"/>
      <w:bookmarkEnd w:id="0"/>
      <w:r w:rsidR="007554B7" w:rsidRPr="00617B4F">
        <w:rPr>
          <w:sz w:val="28"/>
          <w:szCs w:val="28"/>
        </w:rPr>
        <w:t xml:space="preserve"> июня 2019 года</w:t>
      </w:r>
    </w:p>
    <w:p w:rsidR="007554B7" w:rsidRDefault="007554B7" w:rsidP="007554B7">
      <w:pPr>
        <w:spacing w:line="211" w:lineRule="auto"/>
        <w:rPr>
          <w:sz w:val="28"/>
          <w:szCs w:val="28"/>
        </w:rPr>
      </w:pPr>
      <w:r w:rsidRPr="00617B4F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EC4FB9" w:rsidRPr="00EC4FB9" w:rsidRDefault="00EC4FB9" w:rsidP="00AF1080">
      <w:pPr>
        <w:widowControl w:val="0"/>
        <w:rPr>
          <w:sz w:val="28"/>
          <w:szCs w:val="28"/>
        </w:rPr>
      </w:pPr>
    </w:p>
    <w:sectPr w:rsidR="00EC4FB9" w:rsidRPr="00EC4FB9" w:rsidSect="00EC4FB9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71" w:rsidRDefault="00573F71" w:rsidP="00092C5C">
      <w:r>
        <w:separator/>
      </w:r>
    </w:p>
  </w:endnote>
  <w:endnote w:type="continuationSeparator" w:id="0">
    <w:p w:rsidR="00573F71" w:rsidRDefault="00573F71" w:rsidP="000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71" w:rsidRDefault="00573F71" w:rsidP="00092C5C">
      <w:r>
        <w:separator/>
      </w:r>
    </w:p>
  </w:footnote>
  <w:footnote w:type="continuationSeparator" w:id="0">
    <w:p w:rsidR="00573F71" w:rsidRDefault="00573F71" w:rsidP="0009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0529"/>
      <w:docPartObj>
        <w:docPartGallery w:val="Page Numbers (Top of Page)"/>
        <w:docPartUnique/>
      </w:docPartObj>
    </w:sdtPr>
    <w:sdtEndPr/>
    <w:sdtContent>
      <w:p w:rsidR="00E84311" w:rsidRDefault="00E843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22"/>
    <w:multiLevelType w:val="hybridMultilevel"/>
    <w:tmpl w:val="849CF886"/>
    <w:lvl w:ilvl="0" w:tplc="A378D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7B73"/>
    <w:multiLevelType w:val="hybridMultilevel"/>
    <w:tmpl w:val="E7BCAA2E"/>
    <w:lvl w:ilvl="0" w:tplc="68EC81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6"/>
    <w:rsid w:val="000923D9"/>
    <w:rsid w:val="00092C5C"/>
    <w:rsid w:val="00096ECA"/>
    <w:rsid w:val="000B048D"/>
    <w:rsid w:val="00123609"/>
    <w:rsid w:val="00174F45"/>
    <w:rsid w:val="0017646F"/>
    <w:rsid w:val="00191BF3"/>
    <w:rsid w:val="00193822"/>
    <w:rsid w:val="001E0ABC"/>
    <w:rsid w:val="001F4E54"/>
    <w:rsid w:val="001F5696"/>
    <w:rsid w:val="00211C63"/>
    <w:rsid w:val="00214897"/>
    <w:rsid w:val="00217D80"/>
    <w:rsid w:val="00237A56"/>
    <w:rsid w:val="00285656"/>
    <w:rsid w:val="002C2819"/>
    <w:rsid w:val="002C3D18"/>
    <w:rsid w:val="002F1A11"/>
    <w:rsid w:val="0035010C"/>
    <w:rsid w:val="003511CA"/>
    <w:rsid w:val="00356EE7"/>
    <w:rsid w:val="00377C01"/>
    <w:rsid w:val="0038274C"/>
    <w:rsid w:val="00387F5C"/>
    <w:rsid w:val="00400BEA"/>
    <w:rsid w:val="00400F41"/>
    <w:rsid w:val="004020A8"/>
    <w:rsid w:val="00414403"/>
    <w:rsid w:val="00417B28"/>
    <w:rsid w:val="00426AC0"/>
    <w:rsid w:val="00436418"/>
    <w:rsid w:val="0047683C"/>
    <w:rsid w:val="00477583"/>
    <w:rsid w:val="004A210A"/>
    <w:rsid w:val="004A57E5"/>
    <w:rsid w:val="005703D7"/>
    <w:rsid w:val="00573F71"/>
    <w:rsid w:val="0058300C"/>
    <w:rsid w:val="00593840"/>
    <w:rsid w:val="00593FC0"/>
    <w:rsid w:val="005C1C14"/>
    <w:rsid w:val="005F39C7"/>
    <w:rsid w:val="00667DDE"/>
    <w:rsid w:val="006A28A2"/>
    <w:rsid w:val="006C1F2C"/>
    <w:rsid w:val="006F2A82"/>
    <w:rsid w:val="00733057"/>
    <w:rsid w:val="00736F34"/>
    <w:rsid w:val="007554B7"/>
    <w:rsid w:val="0077651E"/>
    <w:rsid w:val="007A4569"/>
    <w:rsid w:val="007A6446"/>
    <w:rsid w:val="007A6781"/>
    <w:rsid w:val="007B4A5B"/>
    <w:rsid w:val="007C4766"/>
    <w:rsid w:val="007F1497"/>
    <w:rsid w:val="007F22F2"/>
    <w:rsid w:val="007F3100"/>
    <w:rsid w:val="008A58CF"/>
    <w:rsid w:val="008C2E44"/>
    <w:rsid w:val="008D4705"/>
    <w:rsid w:val="008D7C8D"/>
    <w:rsid w:val="008E29F8"/>
    <w:rsid w:val="008F2069"/>
    <w:rsid w:val="0093483E"/>
    <w:rsid w:val="00936F8A"/>
    <w:rsid w:val="0095241E"/>
    <w:rsid w:val="00985473"/>
    <w:rsid w:val="009A23D1"/>
    <w:rsid w:val="009C30FA"/>
    <w:rsid w:val="009F76F5"/>
    <w:rsid w:val="00A10974"/>
    <w:rsid w:val="00A25A5E"/>
    <w:rsid w:val="00A459D3"/>
    <w:rsid w:val="00A65E34"/>
    <w:rsid w:val="00A7157D"/>
    <w:rsid w:val="00A9271F"/>
    <w:rsid w:val="00A92AB3"/>
    <w:rsid w:val="00AA1234"/>
    <w:rsid w:val="00AA519A"/>
    <w:rsid w:val="00AC2A8D"/>
    <w:rsid w:val="00AF1080"/>
    <w:rsid w:val="00B06CDF"/>
    <w:rsid w:val="00B106BC"/>
    <w:rsid w:val="00B21E3C"/>
    <w:rsid w:val="00B3121F"/>
    <w:rsid w:val="00B355DA"/>
    <w:rsid w:val="00BA7935"/>
    <w:rsid w:val="00BF2872"/>
    <w:rsid w:val="00C0276E"/>
    <w:rsid w:val="00C03C7A"/>
    <w:rsid w:val="00C11D7B"/>
    <w:rsid w:val="00C6737E"/>
    <w:rsid w:val="00C77E0B"/>
    <w:rsid w:val="00CC6146"/>
    <w:rsid w:val="00CD2998"/>
    <w:rsid w:val="00CD6F15"/>
    <w:rsid w:val="00CF5C68"/>
    <w:rsid w:val="00D15F67"/>
    <w:rsid w:val="00D35E05"/>
    <w:rsid w:val="00D430CE"/>
    <w:rsid w:val="00D46A04"/>
    <w:rsid w:val="00D76285"/>
    <w:rsid w:val="00DA40F0"/>
    <w:rsid w:val="00DC65E0"/>
    <w:rsid w:val="00DD5207"/>
    <w:rsid w:val="00DE0878"/>
    <w:rsid w:val="00DE0DDE"/>
    <w:rsid w:val="00DE2876"/>
    <w:rsid w:val="00DF4D2F"/>
    <w:rsid w:val="00E2414F"/>
    <w:rsid w:val="00E25615"/>
    <w:rsid w:val="00E25D51"/>
    <w:rsid w:val="00E25E72"/>
    <w:rsid w:val="00E43041"/>
    <w:rsid w:val="00E4564B"/>
    <w:rsid w:val="00E5598C"/>
    <w:rsid w:val="00E66383"/>
    <w:rsid w:val="00E84311"/>
    <w:rsid w:val="00EA6B5F"/>
    <w:rsid w:val="00EB5A5D"/>
    <w:rsid w:val="00EC4FB9"/>
    <w:rsid w:val="00EC5F3B"/>
    <w:rsid w:val="00F319E7"/>
    <w:rsid w:val="00F85BAE"/>
    <w:rsid w:val="00F95DE0"/>
    <w:rsid w:val="00FB3801"/>
    <w:rsid w:val="00FC380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E008-7EDB-4850-A806-920E33B9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АГЧР Борисов Борис Викторович</cp:lastModifiedBy>
  <cp:revision>7</cp:revision>
  <cp:lastPrinted>2019-04-15T13:15:00Z</cp:lastPrinted>
  <dcterms:created xsi:type="dcterms:W3CDTF">2019-05-15T06:51:00Z</dcterms:created>
  <dcterms:modified xsi:type="dcterms:W3CDTF">2019-06-04T06:09:00Z</dcterms:modified>
</cp:coreProperties>
</file>