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3A" w:rsidRDefault="009B743A" w:rsidP="009B74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-215265</wp:posOffset>
            </wp:positionV>
            <wp:extent cx="485775" cy="495300"/>
            <wp:effectExtent l="19050" t="0" r="952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9" w:type="dxa"/>
        <w:jc w:val="right"/>
        <w:tblInd w:w="-301" w:type="dxa"/>
        <w:tblLook w:val="04A0"/>
      </w:tblPr>
      <w:tblGrid>
        <w:gridCol w:w="3970"/>
        <w:gridCol w:w="1639"/>
        <w:gridCol w:w="3890"/>
      </w:tblGrid>
      <w:tr w:rsidR="009B743A" w:rsidTr="009010A6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9B743A" w:rsidRDefault="009B743A" w:rsidP="009010A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B743A" w:rsidRDefault="009B743A" w:rsidP="009010A6">
            <w:pPr>
              <w:pStyle w:val="a4"/>
              <w:tabs>
                <w:tab w:val="left" w:pos="4285"/>
              </w:tabs>
              <w:spacing w:line="216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9B743A" w:rsidRPr="00781FB0" w:rsidRDefault="009B743A" w:rsidP="009010A6">
            <w:pPr>
              <w:jc w:val="center"/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  <w:hideMark/>
          </w:tcPr>
          <w:p w:rsidR="009B743A" w:rsidRDefault="009B743A" w:rsidP="009010A6">
            <w:pPr>
              <w:pStyle w:val="a4"/>
              <w:tabs>
                <w:tab w:val="left" w:pos="4285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B743A" w:rsidRDefault="009B743A" w:rsidP="009010A6">
            <w:pPr>
              <w:pStyle w:val="a4"/>
              <w:spacing w:line="21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ЭЛĔК РАЙОНĚ</w:t>
            </w:r>
          </w:p>
        </w:tc>
      </w:tr>
      <w:tr w:rsidR="009B743A" w:rsidRPr="00781FB0" w:rsidTr="009010A6">
        <w:trPr>
          <w:cantSplit/>
          <w:trHeight w:val="2123"/>
          <w:jc w:val="right"/>
        </w:trPr>
        <w:tc>
          <w:tcPr>
            <w:tcW w:w="3970" w:type="dxa"/>
          </w:tcPr>
          <w:p w:rsidR="009B743A" w:rsidRPr="00691C2D" w:rsidRDefault="009B743A" w:rsidP="009010A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91C2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9B743A" w:rsidRPr="00691C2D" w:rsidRDefault="009B743A" w:rsidP="009010A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91C2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9B743A" w:rsidRPr="00781FB0" w:rsidRDefault="009B743A" w:rsidP="009010A6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781FB0">
              <w:rPr>
                <w:rFonts w:ascii="Times New Roman" w:hAnsi="Times New Roman"/>
                <w:b/>
                <w:bCs/>
                <w:noProof/>
                <w:color w:val="000000"/>
              </w:rPr>
              <w:t>ПОСЕЛЕНИЯ</w:t>
            </w:r>
          </w:p>
          <w:p w:rsidR="009B743A" w:rsidRPr="00781FB0" w:rsidRDefault="009B743A" w:rsidP="009010A6">
            <w:pPr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</w:pPr>
            <w:r w:rsidRPr="00781FB0"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9B743A" w:rsidRDefault="009B743A" w:rsidP="009010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13.03.2019  № 18</w:t>
            </w:r>
          </w:p>
          <w:p w:rsidR="009B743A" w:rsidRPr="00781FB0" w:rsidRDefault="009B743A" w:rsidP="009010A6">
            <w:pPr>
              <w:jc w:val="center"/>
              <w:rPr>
                <w:rFonts w:ascii="Times New Roman" w:eastAsia="Calibri" w:hAnsi="Times New Roman"/>
                <w:noProof/>
                <w:color w:val="000000"/>
                <w:sz w:val="26"/>
                <w:lang w:eastAsia="en-US"/>
              </w:rPr>
            </w:pPr>
            <w:r w:rsidRPr="00781FB0">
              <w:rPr>
                <w:rFonts w:ascii="Times New Roman" w:hAnsi="Times New Roman"/>
                <w:noProof/>
                <w:color w:val="000000"/>
                <w:sz w:val="26"/>
              </w:rPr>
              <w:t>деревня Таутово</w:t>
            </w:r>
          </w:p>
        </w:tc>
        <w:tc>
          <w:tcPr>
            <w:tcW w:w="1639" w:type="dxa"/>
            <w:vMerge/>
            <w:vAlign w:val="center"/>
            <w:hideMark/>
          </w:tcPr>
          <w:p w:rsidR="009B743A" w:rsidRPr="00781FB0" w:rsidRDefault="009B743A" w:rsidP="009010A6">
            <w:pPr>
              <w:spacing w:after="0" w:line="240" w:lineRule="auto"/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9B743A" w:rsidRPr="00691C2D" w:rsidRDefault="009B743A" w:rsidP="009010A6">
            <w:pPr>
              <w:pStyle w:val="a4"/>
              <w:tabs>
                <w:tab w:val="left" w:pos="4285"/>
              </w:tabs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91C2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691C2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ЯЛ ПОСЕЛЕНИЙĚН</w:t>
            </w:r>
          </w:p>
          <w:p w:rsidR="009B743A" w:rsidRDefault="009B743A" w:rsidP="009010A6">
            <w:pPr>
              <w:pStyle w:val="a4"/>
              <w:spacing w:line="216" w:lineRule="auto"/>
              <w:jc w:val="center"/>
              <w:rPr>
                <w:rStyle w:val="a5"/>
                <w:color w:val="000000"/>
              </w:rPr>
            </w:pPr>
            <w:r w:rsidRPr="00691C2D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9B743A" w:rsidRPr="006C7DE2" w:rsidRDefault="009B743A" w:rsidP="009010A6">
            <w:pPr>
              <w:tabs>
                <w:tab w:val="left" w:pos="1125"/>
              </w:tabs>
              <w:spacing w:after="0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32"/>
                <w:szCs w:val="32"/>
              </w:rPr>
            </w:pPr>
          </w:p>
          <w:p w:rsidR="009B743A" w:rsidRPr="00781FB0" w:rsidRDefault="009B743A" w:rsidP="009010A6">
            <w:pPr>
              <w:tabs>
                <w:tab w:val="left" w:pos="1125"/>
              </w:tabs>
              <w:jc w:val="center"/>
            </w:pPr>
            <w:r w:rsidRPr="00781FB0"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9B743A" w:rsidRDefault="009B743A" w:rsidP="009010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13.03.2019  18 №</w:t>
            </w:r>
          </w:p>
          <w:p w:rsidR="009B743A" w:rsidRPr="00781FB0" w:rsidRDefault="009B743A" w:rsidP="009010A6">
            <w:pPr>
              <w:jc w:val="center"/>
              <w:rPr>
                <w:rFonts w:ascii="Times New Roman" w:eastAsia="Calibri" w:hAnsi="Times New Roman"/>
                <w:noProof/>
                <w:sz w:val="26"/>
                <w:lang w:eastAsia="en-US"/>
              </w:rPr>
            </w:pPr>
            <w:r w:rsidRPr="00781FB0">
              <w:rPr>
                <w:rFonts w:ascii="Times New Roman" w:hAnsi="Times New Roman"/>
                <w:noProof/>
                <w:color w:val="000000"/>
                <w:sz w:val="26"/>
              </w:rPr>
              <w:t>Тавăт ялě</w:t>
            </w:r>
          </w:p>
        </w:tc>
      </w:tr>
    </w:tbl>
    <w:p w:rsidR="009B743A" w:rsidRDefault="009B743A" w:rsidP="009B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3A" w:rsidRDefault="009B743A" w:rsidP="009B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3A" w:rsidRDefault="009B743A" w:rsidP="009B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3A" w:rsidRDefault="009B743A" w:rsidP="009B743A">
      <w:pPr>
        <w:spacing w:after="0" w:line="240" w:lineRule="auto"/>
        <w:jc w:val="both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>О внесении изменений  в постановление</w:t>
      </w:r>
    </w:p>
    <w:p w:rsidR="009B743A" w:rsidRDefault="009B743A" w:rsidP="009B743A">
      <w:pPr>
        <w:spacing w:after="0" w:line="240" w:lineRule="auto"/>
        <w:jc w:val="both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администрации </w:t>
      </w:r>
      <w:proofErr w:type="spellStart"/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>Таутовского</w:t>
      </w:r>
      <w:proofErr w:type="spellEnd"/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proofErr w:type="gramStart"/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>сельского</w:t>
      </w:r>
      <w:proofErr w:type="gramEnd"/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</w:p>
    <w:p w:rsidR="009B743A" w:rsidRDefault="009B743A" w:rsidP="009B743A">
      <w:pPr>
        <w:spacing w:after="0" w:line="240" w:lineRule="auto"/>
        <w:jc w:val="both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поселения </w:t>
      </w:r>
      <w:proofErr w:type="spellStart"/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>Аликовского</w:t>
      </w:r>
      <w:proofErr w:type="spellEnd"/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района </w:t>
      </w:r>
      <w:proofErr w:type="gramStart"/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>Чувашской</w:t>
      </w:r>
      <w:proofErr w:type="gramEnd"/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</w:p>
    <w:p w:rsidR="009B743A" w:rsidRDefault="009B743A" w:rsidP="009B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875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Республики от 28.12.2015 года №89  </w:t>
      </w:r>
    </w:p>
    <w:p w:rsidR="009B743A" w:rsidRPr="006B2AA6" w:rsidRDefault="009B743A" w:rsidP="009B743A">
      <w:pPr>
        <w:rPr>
          <w:rFonts w:ascii="Times New Roman" w:hAnsi="Times New Roman" w:cs="Times New Roman"/>
          <w:sz w:val="24"/>
          <w:szCs w:val="24"/>
        </w:rPr>
      </w:pPr>
    </w:p>
    <w:p w:rsidR="009B743A" w:rsidRPr="00163875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 xml:space="preserve"> </w:t>
      </w:r>
      <w:r w:rsidRPr="0016387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</w:t>
      </w:r>
      <w:r>
        <w:rPr>
          <w:rFonts w:ascii="Times New Roman" w:eastAsia="Times New Roman" w:hAnsi="Times New Roman" w:cs="Times New Roman"/>
          <w:sz w:val="24"/>
          <w:szCs w:val="24"/>
        </w:rPr>
        <w:t>редакции Федерального закона № 480-ФЗ от 25</w:t>
      </w:r>
      <w:r w:rsidRPr="001638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63875">
        <w:rPr>
          <w:rFonts w:ascii="Times New Roman" w:eastAsia="Times New Roman" w:hAnsi="Times New Roman" w:cs="Times New Roman"/>
          <w:sz w:val="24"/>
          <w:szCs w:val="24"/>
        </w:rPr>
        <w:t>.2018),</w:t>
      </w:r>
      <w:r w:rsidRPr="0016387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163875">
        <w:rPr>
          <w:rFonts w:ascii="Times New Roman" w:hAnsi="Times New Roman" w:cs="Times New Roman"/>
          <w:color w:val="000000"/>
          <w:sz w:val="24"/>
          <w:szCs w:val="24"/>
        </w:rPr>
        <w:t>Таутовского</w:t>
      </w:r>
      <w:proofErr w:type="spellEnd"/>
      <w:r w:rsidRPr="0016387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63875">
        <w:rPr>
          <w:rFonts w:ascii="Times New Roman" w:hAnsi="Times New Roman" w:cs="Times New Roman"/>
          <w:color w:val="000000"/>
          <w:sz w:val="24"/>
          <w:szCs w:val="24"/>
        </w:rPr>
        <w:t>Аликовского</w:t>
      </w:r>
      <w:proofErr w:type="spellEnd"/>
      <w:r w:rsidRPr="00163875">
        <w:rPr>
          <w:rFonts w:ascii="Times New Roman" w:hAnsi="Times New Roman" w:cs="Times New Roman"/>
          <w:color w:val="000000"/>
          <w:sz w:val="24"/>
          <w:szCs w:val="24"/>
        </w:rPr>
        <w:t xml:space="preserve"> района   Чувашской Республики  </w:t>
      </w:r>
      <w:proofErr w:type="spellStart"/>
      <w:proofErr w:type="gramStart"/>
      <w:r w:rsidRPr="0016387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163875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16387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163875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</w:t>
      </w:r>
      <w:r w:rsidRPr="00163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B743A" w:rsidRPr="00163875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proofErr w:type="gramStart"/>
      <w:r w:rsidRPr="006B2AA6">
        <w:rPr>
          <w:rFonts w:ascii="Times New Roman" w:hAnsi="Times New Roman" w:cs="Times New Roman"/>
          <w:sz w:val="24"/>
          <w:szCs w:val="24"/>
        </w:rPr>
        <w:t>1.</w:t>
      </w:r>
      <w:r w:rsidRPr="0016387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постановление </w:t>
      </w:r>
      <w:r w:rsidRPr="001638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63875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1638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63875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1638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28.12.2015г. №89 «Об утверждении административного регламента </w:t>
      </w:r>
      <w:proofErr w:type="spellStart"/>
      <w:r w:rsidRPr="00163875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1638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63875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1638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163875">
        <w:rPr>
          <w:rFonts w:ascii="Times New Roman" w:hAnsi="Times New Roman" w:cs="Times New Roman"/>
          <w:color w:val="000000"/>
          <w:sz w:val="24"/>
          <w:szCs w:val="24"/>
        </w:rPr>
        <w:t>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сельского поселения</w:t>
      </w:r>
      <w:r w:rsidRPr="00163875">
        <w:rPr>
          <w:rFonts w:ascii="Times New Roman" w:hAnsi="Times New Roman" w:cs="Times New Roman"/>
          <w:sz w:val="24"/>
          <w:szCs w:val="24"/>
        </w:rPr>
        <w:t>» (далее -  Административный регламент) (с изменениями и дополнениями от  </w:t>
      </w:r>
      <w:r w:rsidRPr="00C920CC">
        <w:rPr>
          <w:rFonts w:ascii="Times New Roman" w:hAnsi="Times New Roman" w:cs="Times New Roman"/>
          <w:bCs/>
          <w:sz w:val="24"/>
          <w:szCs w:val="24"/>
        </w:rPr>
        <w:t>16.05.2016 г. №30</w:t>
      </w:r>
      <w:r w:rsidRPr="00C920CC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Pr="00C920CC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C920CC">
        <w:rPr>
          <w:rFonts w:ascii="Times New Roman" w:hAnsi="Times New Roman" w:cs="Times New Roman"/>
          <w:bCs/>
          <w:sz w:val="24"/>
          <w:szCs w:val="24"/>
        </w:rPr>
        <w:t xml:space="preserve">26.05.2017 г. №20, </w:t>
      </w:r>
      <w:r w:rsidRPr="00C920CC">
        <w:rPr>
          <w:rFonts w:ascii="Times New Roman" w:hAnsi="Times New Roman" w:cs="Times New Roman"/>
          <w:sz w:val="24"/>
          <w:szCs w:val="24"/>
        </w:rPr>
        <w:t>от  09</w:t>
      </w:r>
      <w:r w:rsidRPr="00C920CC">
        <w:rPr>
          <w:rFonts w:ascii="Times New Roman" w:hAnsi="Times New Roman" w:cs="Times New Roman"/>
          <w:bCs/>
          <w:sz w:val="24"/>
          <w:szCs w:val="24"/>
        </w:rPr>
        <w:t>.10.2018 г. №62)</w:t>
      </w:r>
      <w:r w:rsidRPr="0016387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>а)    в пункт 3.2. добавить подпункт 3.2.2 следующего содержания: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>« 3.2.2 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2AA6">
        <w:rPr>
          <w:rFonts w:ascii="Times New Roman" w:hAnsi="Times New Roman" w:cs="Times New Roman"/>
          <w:sz w:val="24"/>
          <w:szCs w:val="24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6B2AA6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 xml:space="preserve"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</w:t>
      </w:r>
      <w:r w:rsidRPr="006B2AA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соответствии с частью 9 статьи 9 настоящего Федерального закона;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AA6">
        <w:rPr>
          <w:rFonts w:ascii="Times New Roman" w:hAnsi="Times New Roman" w:cs="Times New Roman"/>
          <w:sz w:val="24"/>
          <w:szCs w:val="24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6B2AA6">
        <w:rPr>
          <w:rFonts w:ascii="Times New Roman" w:hAnsi="Times New Roman" w:cs="Times New Roman"/>
          <w:sz w:val="24"/>
          <w:szCs w:val="24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Pr="006B2AA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B2AA6">
        <w:rPr>
          <w:rFonts w:ascii="Times New Roman" w:hAnsi="Times New Roman" w:cs="Times New Roman"/>
          <w:sz w:val="24"/>
          <w:szCs w:val="24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>5) плановых проверок, проводимых в рамках: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 xml:space="preserve">б) федерального государственного </w:t>
      </w:r>
      <w:proofErr w:type="gramStart"/>
      <w:r w:rsidRPr="006B2A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2AA6">
        <w:rPr>
          <w:rFonts w:ascii="Times New Roman" w:hAnsi="Times New Roman" w:cs="Times New Roman"/>
          <w:sz w:val="24"/>
          <w:szCs w:val="24"/>
        </w:rPr>
        <w:t xml:space="preserve"> обеспечением защиты государственной тайны;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>в) внешнего контроля качества работы аудиторских организаций, определенных Федеральным законом от 30 декабря 2008 года N 307-ФЗ "Об аудиторской деятельности";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>г) федерального государственного надзора в области использования атомной энергии;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B2AA6">
        <w:rPr>
          <w:rFonts w:ascii="Times New Roman" w:hAnsi="Times New Roman" w:cs="Times New Roman"/>
          <w:sz w:val="24"/>
          <w:szCs w:val="24"/>
        </w:rPr>
        <w:t>) федерального государственного пробирного надзора.</w:t>
      </w:r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</w:t>
      </w:r>
      <w:proofErr w:type="gramStart"/>
      <w:r w:rsidRPr="006B2AA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6B2A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2A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A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B2AA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6B2AA6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6B2A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  <w:bookmarkStart w:id="2" w:name="sub_3"/>
      <w:bookmarkEnd w:id="1"/>
    </w:p>
    <w:p w:rsidR="009B743A" w:rsidRPr="006B2AA6" w:rsidRDefault="009B743A" w:rsidP="009B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в </w:t>
      </w:r>
      <w:r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B2AA6">
        <w:rPr>
          <w:rFonts w:ascii="Times New Roman" w:hAnsi="Times New Roman" w:cs="Times New Roman"/>
          <w:sz w:val="24"/>
          <w:szCs w:val="24"/>
        </w:rPr>
        <w:t xml:space="preserve"> сельского поселения «Бюллетень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B2AA6">
        <w:rPr>
          <w:rFonts w:ascii="Times New Roman" w:hAnsi="Times New Roman" w:cs="Times New Roman"/>
          <w:sz w:val="24"/>
          <w:szCs w:val="24"/>
        </w:rPr>
        <w:t xml:space="preserve">  сельского поселения» и размещению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B2AA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6B2AA6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6B2AA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bookmarkEnd w:id="2"/>
    <w:p w:rsidR="009B743A" w:rsidRDefault="009B743A" w:rsidP="009B743A">
      <w:pPr>
        <w:rPr>
          <w:rFonts w:ascii="Times New Roman" w:hAnsi="Times New Roman" w:cs="Times New Roman"/>
          <w:sz w:val="24"/>
          <w:szCs w:val="24"/>
        </w:rPr>
      </w:pPr>
    </w:p>
    <w:p w:rsidR="009B743A" w:rsidRPr="006B2AA6" w:rsidRDefault="009B743A" w:rsidP="009B743A">
      <w:pPr>
        <w:rPr>
          <w:rFonts w:ascii="Times New Roman" w:hAnsi="Times New Roman" w:cs="Times New Roman"/>
          <w:sz w:val="24"/>
          <w:szCs w:val="24"/>
        </w:rPr>
      </w:pPr>
    </w:p>
    <w:p w:rsidR="009B743A" w:rsidRPr="006B2AA6" w:rsidRDefault="009B743A" w:rsidP="009B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</w:p>
    <w:p w:rsidR="009B743A" w:rsidRPr="006B2AA6" w:rsidRDefault="009B743A" w:rsidP="009B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A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 w:rsidRPr="006B2AA6">
        <w:rPr>
          <w:rFonts w:ascii="Times New Roman" w:hAnsi="Times New Roman" w:cs="Times New Roman"/>
          <w:sz w:val="24"/>
          <w:szCs w:val="24"/>
        </w:rPr>
        <w:tab/>
      </w:r>
      <w:r w:rsidRPr="006B2AA6">
        <w:rPr>
          <w:rFonts w:ascii="Times New Roman" w:hAnsi="Times New Roman" w:cs="Times New Roman"/>
          <w:sz w:val="24"/>
          <w:szCs w:val="24"/>
        </w:rPr>
        <w:tab/>
      </w:r>
      <w:r w:rsidRPr="006B2AA6">
        <w:rPr>
          <w:rFonts w:ascii="Times New Roman" w:hAnsi="Times New Roman" w:cs="Times New Roman"/>
          <w:sz w:val="24"/>
          <w:szCs w:val="24"/>
        </w:rPr>
        <w:tab/>
      </w:r>
      <w:r w:rsidRPr="006B2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А.Н. Васильев </w:t>
      </w:r>
    </w:p>
    <w:p w:rsidR="009B743A" w:rsidRDefault="009B743A" w:rsidP="009B743A"/>
    <w:p w:rsidR="009B743A" w:rsidRDefault="009B743A" w:rsidP="009B743A"/>
    <w:p w:rsidR="009B743A" w:rsidRDefault="009B743A"/>
    <w:sectPr w:rsidR="009B743A" w:rsidSect="00F5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6DE"/>
    <w:rsid w:val="0016312D"/>
    <w:rsid w:val="00175367"/>
    <w:rsid w:val="002756DE"/>
    <w:rsid w:val="0040552D"/>
    <w:rsid w:val="004A2FFE"/>
    <w:rsid w:val="00534461"/>
    <w:rsid w:val="005826A3"/>
    <w:rsid w:val="006B2AA6"/>
    <w:rsid w:val="00887D8D"/>
    <w:rsid w:val="009B743A"/>
    <w:rsid w:val="00BF710F"/>
    <w:rsid w:val="00C920CC"/>
    <w:rsid w:val="00DA287B"/>
    <w:rsid w:val="00F17B82"/>
    <w:rsid w:val="00F54108"/>
    <w:rsid w:val="00F5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E4"/>
  </w:style>
  <w:style w:type="paragraph" w:styleId="1">
    <w:name w:val="heading 1"/>
    <w:basedOn w:val="a"/>
    <w:next w:val="a"/>
    <w:link w:val="10"/>
    <w:uiPriority w:val="9"/>
    <w:qFormat/>
    <w:rsid w:val="009B7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6D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6312D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Цветовое выделение"/>
    <w:rsid w:val="0016312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9B7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qFormat/>
    <w:rsid w:val="009B74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10</cp:revision>
  <cp:lastPrinted>2019-03-27T05:28:00Z</cp:lastPrinted>
  <dcterms:created xsi:type="dcterms:W3CDTF">2019-03-22T11:32:00Z</dcterms:created>
  <dcterms:modified xsi:type="dcterms:W3CDTF">2019-04-02T10:59:00Z</dcterms:modified>
</cp:coreProperties>
</file>