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D" w:rsidRDefault="00CD0D7D" w:rsidP="00CD0D7D">
      <w:pPr>
        <w:tabs>
          <w:tab w:val="left" w:pos="1530"/>
          <w:tab w:val="center" w:pos="4536"/>
          <w:tab w:val="right" w:pos="9072"/>
          <w:tab w:val="left" w:pos="10631"/>
        </w:tabs>
        <w:autoSpaceDE w:val="0"/>
        <w:autoSpaceDN w:val="0"/>
        <w:adjustRightInd w:val="0"/>
        <w:ind w:right="284"/>
        <w:jc w:val="center"/>
        <w:rPr>
          <w:rFonts w:cs="Courier New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-221615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center" w:tblpY="66"/>
        <w:tblW w:w="11064" w:type="dxa"/>
        <w:tblLook w:val="04A0" w:firstRow="1" w:lastRow="0" w:firstColumn="1" w:lastColumn="0" w:noHBand="0" w:noVBand="1"/>
      </w:tblPr>
      <w:tblGrid>
        <w:gridCol w:w="10620"/>
        <w:gridCol w:w="222"/>
        <w:gridCol w:w="222"/>
      </w:tblGrid>
      <w:tr w:rsidR="00CD0D7D" w:rsidTr="00CD0D7D">
        <w:trPr>
          <w:cantSplit/>
          <w:trHeight w:val="542"/>
        </w:trPr>
        <w:tc>
          <w:tcPr>
            <w:tcW w:w="10620" w:type="dxa"/>
          </w:tcPr>
          <w:p w:rsidR="00CD0D7D" w:rsidRDefault="00CD0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0"/>
                <w:lang w:eastAsia="en-US"/>
              </w:rPr>
            </w:pPr>
          </w:p>
          <w:tbl>
            <w:tblPr>
              <w:tblW w:w="9906" w:type="dxa"/>
              <w:tblInd w:w="498" w:type="dxa"/>
              <w:tblLook w:val="04A0" w:firstRow="1" w:lastRow="0" w:firstColumn="1" w:lastColumn="0" w:noHBand="0" w:noVBand="1"/>
            </w:tblPr>
            <w:tblGrid>
              <w:gridCol w:w="4223"/>
              <w:gridCol w:w="1556"/>
              <w:gridCol w:w="4127"/>
            </w:tblGrid>
            <w:tr w:rsidR="00CD0D7D">
              <w:trPr>
                <w:cantSplit/>
                <w:trHeight w:val="481"/>
              </w:trPr>
              <w:tc>
                <w:tcPr>
                  <w:tcW w:w="4223" w:type="dxa"/>
                  <w:hideMark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ЧĂ</w:t>
                  </w:r>
                  <w:proofErr w:type="gramStart"/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ВАШ</w:t>
                  </w:r>
                  <w:proofErr w:type="gramEnd"/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 xml:space="preserve"> РЕСПУБЛИКИ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ÇĚМĚРЛЕ РАЙОНĚ</w:t>
                  </w:r>
                </w:p>
              </w:tc>
              <w:tc>
                <w:tcPr>
                  <w:tcW w:w="1556" w:type="dxa"/>
                  <w:vMerge w:val="restart"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snapToGrid w:val="0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</w:p>
              </w:tc>
              <w:tc>
                <w:tcPr>
                  <w:tcW w:w="4127" w:type="dxa"/>
                  <w:vMerge w:val="restart"/>
                  <w:hideMark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ЧУВАШСКАЯ РЕСПУБЛИКА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jc w:val="center"/>
                    <w:rPr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ШУМЕРЛИНСКИЙ РАЙОН</w:t>
                  </w:r>
                </w:p>
              </w:tc>
            </w:tr>
            <w:tr w:rsidR="00CD0D7D">
              <w:trPr>
                <w:cantSplit/>
                <w:trHeight w:val="317"/>
              </w:trPr>
              <w:tc>
                <w:tcPr>
                  <w:tcW w:w="4223" w:type="dxa"/>
                  <w:vMerge w:val="restart"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snapToGrid w:val="0"/>
                    <w:spacing w:before="40" w:line="192" w:lineRule="auto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МĂН УЛХАШ ЯЛ ПОСЕЛЕНИЙĚН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before="20" w:line="192" w:lineRule="auto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ДЕПУТАТСЕН ПУХĂ</w:t>
                  </w:r>
                  <w:proofErr w:type="gramStart"/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Ě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ЙЫШĂНУ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</w:p>
                <w:p w:rsidR="00CD0D7D" w:rsidRDefault="009666DF" w:rsidP="009666DF">
                  <w:pPr>
                    <w:framePr w:hSpace="180" w:wrap="around" w:vAnchor="text" w:hAnchor="margin" w:xAlign="center" w:y="66"/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color w:val="00000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Cs w:val="20"/>
                      <w:lang w:eastAsia="en-US"/>
                    </w:rPr>
                    <w:t xml:space="preserve">29.03.2019 </w:t>
                  </w:r>
                  <w:r w:rsidR="00CD0D7D">
                    <w:rPr>
                      <w:color w:val="000000"/>
                      <w:szCs w:val="20"/>
                      <w:lang w:eastAsia="en-US"/>
                    </w:rPr>
                    <w:t xml:space="preserve">№ </w:t>
                  </w:r>
                  <w:r>
                    <w:rPr>
                      <w:color w:val="000000"/>
                      <w:szCs w:val="20"/>
                      <w:lang w:eastAsia="en-US"/>
                    </w:rPr>
                    <w:t>56/6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color w:val="00000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szCs w:val="20"/>
                      <w:lang w:eastAsia="en-US"/>
                    </w:rPr>
                    <w:t>Мăн</w:t>
                  </w:r>
                  <w:proofErr w:type="spellEnd"/>
                  <w:r>
                    <w:rPr>
                      <w:color w:val="00000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0"/>
                      <w:lang w:eastAsia="en-US"/>
                    </w:rPr>
                    <w:t>Улхаш</w:t>
                  </w:r>
                  <w:proofErr w:type="spellEnd"/>
                  <w:r>
                    <w:rPr>
                      <w:color w:val="00000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0"/>
                      <w:lang w:eastAsia="en-US"/>
                    </w:rPr>
                    <w:t>ялě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rPr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rPr>
                      <w:color w:val="000000"/>
                      <w:szCs w:val="20"/>
                      <w:lang w:eastAsia="en-US"/>
                    </w:rPr>
                  </w:pPr>
                </w:p>
              </w:tc>
            </w:tr>
            <w:tr w:rsidR="00CD0D7D">
              <w:trPr>
                <w:cantSplit/>
                <w:trHeight w:val="196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rPr>
                      <w:color w:val="00000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rPr>
                      <w:szCs w:val="20"/>
                      <w:lang w:eastAsia="en-US"/>
                    </w:rPr>
                  </w:pPr>
                </w:p>
              </w:tc>
              <w:tc>
                <w:tcPr>
                  <w:tcW w:w="4127" w:type="dxa"/>
                </w:tcPr>
                <w:p w:rsidR="00CD0D7D" w:rsidRDefault="00CD0D7D" w:rsidP="009666DF">
                  <w:pPr>
                    <w:framePr w:hSpace="180" w:wrap="around" w:vAnchor="text" w:hAnchor="margin" w:xAlign="center" w:y="66"/>
                    <w:snapToGrid w:val="0"/>
                    <w:spacing w:before="40" w:line="192" w:lineRule="auto"/>
                    <w:jc w:val="center"/>
                    <w:rPr>
                      <w:b/>
                      <w:bCs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СОБРАНИЕ ДЕПУТАТОВ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jc w:val="center"/>
                    <w:rPr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  <w:lang w:eastAsia="en-US"/>
                    </w:rPr>
                    <w:t>БОЛЬШЕАЛГАШИНСКОГО СЕЛЬСКОГО ПОСЕЛЕНИЯ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ind w:firstLine="567"/>
                    <w:jc w:val="center"/>
                    <w:outlineLvl w:val="1"/>
                    <w:rPr>
                      <w:szCs w:val="20"/>
                      <w:lang w:eastAsia="en-US"/>
                    </w:rPr>
                  </w:pP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192" w:lineRule="auto"/>
                    <w:ind w:firstLine="567"/>
                    <w:outlineLvl w:val="1"/>
                    <w:rPr>
                      <w:szCs w:val="20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 xml:space="preserve">             РЕШЕНИЕ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</w:p>
                <w:p w:rsidR="00CD0D7D" w:rsidRDefault="009666DF" w:rsidP="009666DF">
                  <w:pPr>
                    <w:framePr w:hSpace="180" w:wrap="around" w:vAnchor="text" w:hAnchor="margin" w:xAlign="center" w:y="66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 xml:space="preserve"> 29.03.2019 </w:t>
                  </w:r>
                  <w:r w:rsidR="00CD0D7D">
                    <w:rPr>
                      <w:szCs w:val="20"/>
                      <w:lang w:eastAsia="en-US"/>
                    </w:rPr>
                    <w:t xml:space="preserve">№ </w:t>
                  </w:r>
                  <w:r>
                    <w:rPr>
                      <w:szCs w:val="20"/>
                      <w:lang w:eastAsia="en-US"/>
                    </w:rPr>
                    <w:t>56/6</w:t>
                  </w:r>
                </w:p>
                <w:p w:rsidR="00CD0D7D" w:rsidRDefault="00CD0D7D" w:rsidP="009666DF">
                  <w:pPr>
                    <w:framePr w:hSpace="180" w:wrap="around" w:vAnchor="text" w:hAnchor="margin" w:xAlign="center" w:y="66"/>
                    <w:spacing w:line="276" w:lineRule="auto"/>
                    <w:jc w:val="center"/>
                    <w:rPr>
                      <w:color w:val="00000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Cs w:val="20"/>
                      <w:lang w:eastAsia="en-US"/>
                    </w:rPr>
                    <w:t>село Большие Алгаши</w:t>
                  </w:r>
                </w:p>
              </w:tc>
            </w:tr>
          </w:tbl>
          <w:p w:rsidR="00CD0D7D" w:rsidRDefault="00CD0D7D">
            <w:pPr>
              <w:spacing w:line="192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CD0D7D" w:rsidRDefault="00CD0D7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CD0D7D" w:rsidRDefault="00CD0D7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E34BB" w:rsidRDefault="007E34BB" w:rsidP="007E34BB">
      <w:pPr>
        <w:ind w:left="4248" w:firstLine="708"/>
        <w:jc w:val="both"/>
        <w:rPr>
          <w:b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5495"/>
        <w:gridCol w:w="222"/>
        <w:gridCol w:w="4184"/>
      </w:tblGrid>
      <w:tr w:rsidR="007E34BB" w:rsidTr="009666DF">
        <w:trPr>
          <w:cantSplit/>
          <w:trHeight w:val="1785"/>
        </w:trPr>
        <w:tc>
          <w:tcPr>
            <w:tcW w:w="5495" w:type="dxa"/>
          </w:tcPr>
          <w:p w:rsidR="007E34BB" w:rsidRDefault="007E34BB" w:rsidP="00CD0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r>
              <w:rPr>
                <w:spacing w:val="2"/>
                <w:lang w:eastAsia="en-US"/>
              </w:rPr>
              <w:t>Порядка представления главным распорядителем средств местного бюджета в финансовый орган администрации</w:t>
            </w:r>
            <w:r w:rsidR="00B44B22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 xml:space="preserve">Шумерлинского района информации о совершаемых действиях, направленных на реализацию </w:t>
            </w:r>
            <w:proofErr w:type="spellStart"/>
            <w:r w:rsidR="00CD0D7D">
              <w:rPr>
                <w:spacing w:val="2"/>
                <w:lang w:eastAsia="en-US"/>
              </w:rPr>
              <w:t>Большеалгашинским</w:t>
            </w:r>
            <w:proofErr w:type="spellEnd"/>
            <w:r w:rsidR="007D15D5">
              <w:rPr>
                <w:spacing w:val="2"/>
                <w:lang w:eastAsia="en-US"/>
              </w:rPr>
              <w:t xml:space="preserve"> сельским поселением </w:t>
            </w:r>
            <w:r>
              <w:rPr>
                <w:spacing w:val="2"/>
                <w:lang w:eastAsia="en-US"/>
              </w:rPr>
              <w:t>Шумерлинск</w:t>
            </w:r>
            <w:r w:rsidR="007D15D5">
              <w:rPr>
                <w:spacing w:val="2"/>
                <w:lang w:eastAsia="en-US"/>
              </w:rPr>
              <w:t>ого</w:t>
            </w:r>
            <w:r>
              <w:rPr>
                <w:spacing w:val="2"/>
                <w:lang w:eastAsia="en-US"/>
              </w:rPr>
              <w:t xml:space="preserve"> район</w:t>
            </w:r>
            <w:r w:rsidR="007D15D5">
              <w:rPr>
                <w:spacing w:val="2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 xml:space="preserve"> права регресса, либо об отсутствии оснований для предъявления иска о взыскании денежных сре</w:t>
            </w:r>
            <w:proofErr w:type="gramStart"/>
            <w:r>
              <w:rPr>
                <w:spacing w:val="2"/>
                <w:lang w:eastAsia="en-US"/>
              </w:rPr>
              <w:t>дств в п</w:t>
            </w:r>
            <w:proofErr w:type="gramEnd"/>
            <w:r>
              <w:rPr>
                <w:spacing w:val="2"/>
                <w:lang w:eastAsia="en-US"/>
              </w:rPr>
              <w:t>орядке регресса</w:t>
            </w:r>
          </w:p>
        </w:tc>
        <w:tc>
          <w:tcPr>
            <w:tcW w:w="0" w:type="auto"/>
            <w:vAlign w:val="center"/>
            <w:hideMark/>
          </w:tcPr>
          <w:p w:rsidR="007E34BB" w:rsidRDefault="007E34BB">
            <w:pPr>
              <w:rPr>
                <w:lang w:eastAsia="en-US"/>
              </w:rPr>
            </w:pPr>
          </w:p>
        </w:tc>
        <w:tc>
          <w:tcPr>
            <w:tcW w:w="4184" w:type="dxa"/>
          </w:tcPr>
          <w:p w:rsidR="007E34BB" w:rsidRDefault="007E34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E34BB" w:rsidRDefault="007E34BB" w:rsidP="007E34BB">
      <w:pPr>
        <w:ind w:right="5386"/>
        <w:jc w:val="both"/>
      </w:pPr>
    </w:p>
    <w:p w:rsidR="007E34BB" w:rsidRDefault="007E34BB" w:rsidP="007E34B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r w:rsidR="00CD0D7D">
        <w:t>Большеалгашинского</w:t>
      </w:r>
      <w:r w:rsidR="00B44B22">
        <w:t xml:space="preserve"> сельского поселения </w:t>
      </w:r>
      <w:r>
        <w:t>Шумерлинского района</w:t>
      </w:r>
    </w:p>
    <w:p w:rsidR="007E34BB" w:rsidRDefault="007E34BB" w:rsidP="007E34BB">
      <w:pPr>
        <w:autoSpaceDE w:val="0"/>
        <w:autoSpaceDN w:val="0"/>
        <w:adjustRightInd w:val="0"/>
        <w:ind w:firstLine="540"/>
        <w:jc w:val="both"/>
        <w:outlineLvl w:val="1"/>
      </w:pPr>
    </w:p>
    <w:p w:rsidR="007E34BB" w:rsidRDefault="007E34BB" w:rsidP="007E34BB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Собрание депутатов </w:t>
      </w:r>
      <w:r w:rsidR="00CD0D7D">
        <w:rPr>
          <w:b/>
        </w:rPr>
        <w:t>Большеалгашинского</w:t>
      </w:r>
      <w:r w:rsidR="007D15D5">
        <w:rPr>
          <w:b/>
        </w:rPr>
        <w:t xml:space="preserve"> сельского поселения  </w:t>
      </w:r>
      <w:r>
        <w:rPr>
          <w:b/>
        </w:rPr>
        <w:t>Шумерлинского района</w:t>
      </w:r>
      <w:r w:rsidR="00E25F6A">
        <w:rPr>
          <w:b/>
        </w:rPr>
        <w:t xml:space="preserve"> </w:t>
      </w:r>
      <w:r>
        <w:rPr>
          <w:b/>
        </w:rPr>
        <w:t>Чувашской Республики решило:</w:t>
      </w:r>
    </w:p>
    <w:p w:rsidR="00E25F6A" w:rsidRDefault="00E25F6A" w:rsidP="007E34BB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 Утвердить прилагаемый Порядок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</w:t>
      </w:r>
      <w:r w:rsidR="007D15D5">
        <w:rPr>
          <w:spacing w:val="2"/>
        </w:rPr>
        <w:t xml:space="preserve"> </w:t>
      </w:r>
      <w:proofErr w:type="spellStart"/>
      <w:r w:rsidR="00CD0D7D">
        <w:rPr>
          <w:spacing w:val="2"/>
        </w:rPr>
        <w:t>Большеалгашинским</w:t>
      </w:r>
      <w:proofErr w:type="spellEnd"/>
      <w:r w:rsidR="00CD0D7D">
        <w:rPr>
          <w:spacing w:val="2"/>
        </w:rPr>
        <w:t xml:space="preserve"> </w:t>
      </w:r>
      <w:r w:rsidR="007D15D5">
        <w:rPr>
          <w:spacing w:val="2"/>
        </w:rPr>
        <w:t xml:space="preserve">  сельским поселением</w:t>
      </w:r>
      <w:r>
        <w:rPr>
          <w:spacing w:val="2"/>
        </w:rPr>
        <w:t xml:space="preserve"> Шумерлинск</w:t>
      </w:r>
      <w:r w:rsidR="007D15D5">
        <w:rPr>
          <w:spacing w:val="2"/>
        </w:rPr>
        <w:t>ого</w:t>
      </w:r>
      <w:r>
        <w:rPr>
          <w:spacing w:val="2"/>
        </w:rPr>
        <w:t xml:space="preserve"> район</w:t>
      </w:r>
      <w:r w:rsidR="007D15D5">
        <w:rPr>
          <w:spacing w:val="2"/>
        </w:rPr>
        <w:t>а</w:t>
      </w:r>
      <w:r>
        <w:rPr>
          <w:spacing w:val="2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>
        <w:rPr>
          <w:spacing w:val="2"/>
        </w:rPr>
        <w:t>дств в п</w:t>
      </w:r>
      <w:proofErr w:type="gramEnd"/>
      <w:r>
        <w:rPr>
          <w:spacing w:val="2"/>
        </w:rPr>
        <w:t>орядке регресса.</w:t>
      </w:r>
    </w:p>
    <w:p w:rsidR="00E25F6A" w:rsidRDefault="007E34BB" w:rsidP="00E25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 Настоящее решение вступает в силу после его официального опубликования в издании «Вестник </w:t>
      </w:r>
      <w:r w:rsidR="007D15D5">
        <w:rPr>
          <w:spacing w:val="2"/>
        </w:rPr>
        <w:t xml:space="preserve"> </w:t>
      </w:r>
      <w:r w:rsidR="00CD0D7D">
        <w:rPr>
          <w:spacing w:val="2"/>
        </w:rPr>
        <w:t>Большеалгашинского</w:t>
      </w:r>
      <w:r w:rsidR="007D15D5">
        <w:rPr>
          <w:spacing w:val="2"/>
        </w:rPr>
        <w:t xml:space="preserve"> сельского поселения </w:t>
      </w:r>
      <w:r>
        <w:rPr>
          <w:spacing w:val="2"/>
        </w:rPr>
        <w:t>Шумерлинского района».</w:t>
      </w:r>
    </w:p>
    <w:p w:rsidR="009666DF" w:rsidRDefault="009666DF" w:rsidP="00CD0D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 </w:t>
      </w:r>
    </w:p>
    <w:p w:rsidR="009666DF" w:rsidRDefault="009666DF" w:rsidP="00CD0D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CD0D7D" w:rsidRDefault="007E34BB" w:rsidP="00CD0D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Глава </w:t>
      </w:r>
      <w:r w:rsidR="00CD0D7D">
        <w:rPr>
          <w:spacing w:val="2"/>
        </w:rPr>
        <w:t>Большеалгашинского</w:t>
      </w:r>
    </w:p>
    <w:p w:rsidR="00B44B22" w:rsidRDefault="00B44B22" w:rsidP="00CD0D7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сельского поселения</w:t>
      </w:r>
      <w:r w:rsidR="00E25F6A">
        <w:rPr>
          <w:spacing w:val="2"/>
        </w:rPr>
        <w:t xml:space="preserve">                          </w:t>
      </w:r>
      <w:r w:rsidR="00CD0D7D">
        <w:rPr>
          <w:spacing w:val="2"/>
        </w:rPr>
        <w:t xml:space="preserve">                                              </w:t>
      </w:r>
      <w:r w:rsidR="009666DF">
        <w:rPr>
          <w:spacing w:val="2"/>
        </w:rPr>
        <w:t xml:space="preserve">     </w:t>
      </w:r>
      <w:r w:rsidR="00CD0D7D">
        <w:rPr>
          <w:spacing w:val="2"/>
        </w:rPr>
        <w:t xml:space="preserve">  </w:t>
      </w:r>
      <w:r w:rsidR="00E25F6A">
        <w:rPr>
          <w:spacing w:val="2"/>
        </w:rPr>
        <w:t xml:space="preserve">  </w:t>
      </w:r>
      <w:r w:rsidR="00CD0D7D">
        <w:rPr>
          <w:spacing w:val="2"/>
        </w:rPr>
        <w:t xml:space="preserve">М.Н. Медведев </w:t>
      </w:r>
    </w:p>
    <w:p w:rsidR="000B3AED" w:rsidRDefault="007E34BB" w:rsidP="003C77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="003C77A4">
        <w:rPr>
          <w:spacing w:val="2"/>
        </w:rPr>
        <w:t xml:space="preserve">               </w:t>
      </w:r>
    </w:p>
    <w:p w:rsidR="009666DF" w:rsidRDefault="009666DF" w:rsidP="003C77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9666DF" w:rsidRDefault="009666DF" w:rsidP="003C77A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CD0D7D" w:rsidRDefault="00CD0D7D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Приложение к решению Собрания депутатов</w:t>
      </w:r>
      <w:r w:rsidR="00E25F6A">
        <w:rPr>
          <w:spacing w:val="2"/>
        </w:rPr>
        <w:t xml:space="preserve"> </w:t>
      </w:r>
      <w:r w:rsidR="00CD0D7D">
        <w:rPr>
          <w:spacing w:val="2"/>
        </w:rPr>
        <w:t xml:space="preserve">Большеалгашинского </w:t>
      </w:r>
      <w:r w:rsidR="00E25F6A">
        <w:rPr>
          <w:spacing w:val="2"/>
        </w:rPr>
        <w:t xml:space="preserve"> сельского поселения</w:t>
      </w:r>
      <w:r>
        <w:rPr>
          <w:spacing w:val="2"/>
        </w:rPr>
        <w:t xml:space="preserve"> Шумерлинского района от</w:t>
      </w:r>
      <w:r w:rsidR="009666DF">
        <w:rPr>
          <w:spacing w:val="2"/>
        </w:rPr>
        <w:t xml:space="preserve"> </w:t>
      </w:r>
      <w:bookmarkStart w:id="0" w:name="_GoBack"/>
      <w:bookmarkEnd w:id="0"/>
      <w:r w:rsidR="009666DF">
        <w:rPr>
          <w:spacing w:val="2"/>
        </w:rPr>
        <w:t>29</w:t>
      </w:r>
      <w:r>
        <w:rPr>
          <w:spacing w:val="2"/>
        </w:rPr>
        <w:t>.0</w:t>
      </w:r>
      <w:r w:rsidR="00E25F6A">
        <w:rPr>
          <w:spacing w:val="2"/>
        </w:rPr>
        <w:t>3</w:t>
      </w:r>
      <w:r w:rsidR="009666DF">
        <w:rPr>
          <w:spacing w:val="2"/>
        </w:rPr>
        <w:t>.2019 № 56/6</w:t>
      </w:r>
    </w:p>
    <w:p w:rsidR="007E34BB" w:rsidRDefault="007E34BB" w:rsidP="00CA3E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  <w:t>Порядок</w:t>
      </w:r>
    </w:p>
    <w:p w:rsidR="007E34BB" w:rsidRPr="007E34BB" w:rsidRDefault="007E34BB" w:rsidP="00CA3E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3"/>
          <w:color w:val="auto"/>
          <w:u w:val="none"/>
        </w:rPr>
      </w:pPr>
      <w:r>
        <w:rPr>
          <w:spacing w:val="2"/>
        </w:rPr>
        <w:t>представления главным распорядителем средств местного бюджета в финансовый орган администрации</w:t>
      </w:r>
      <w:r w:rsidR="00E25F6A">
        <w:rPr>
          <w:spacing w:val="2"/>
        </w:rPr>
        <w:t xml:space="preserve"> </w:t>
      </w:r>
      <w:r>
        <w:rPr>
          <w:spacing w:val="2"/>
        </w:rPr>
        <w:t>Шумерлинского района  информации о совершаемых действиях, направленных на реализацию</w:t>
      </w:r>
      <w:r w:rsidR="00E25F6A" w:rsidRPr="00E25F6A">
        <w:rPr>
          <w:spacing w:val="2"/>
        </w:rPr>
        <w:t xml:space="preserve"> </w:t>
      </w:r>
      <w:proofErr w:type="spellStart"/>
      <w:r w:rsidR="00CD0D7D">
        <w:rPr>
          <w:spacing w:val="2"/>
        </w:rPr>
        <w:t>Большеалгашинским</w:t>
      </w:r>
      <w:proofErr w:type="spellEnd"/>
      <w:r w:rsidR="00E25F6A">
        <w:rPr>
          <w:spacing w:val="2"/>
        </w:rPr>
        <w:t xml:space="preserve"> сельским поселением</w:t>
      </w:r>
      <w:r>
        <w:rPr>
          <w:spacing w:val="2"/>
        </w:rPr>
        <w:t xml:space="preserve"> Шумерлинск</w:t>
      </w:r>
      <w:r w:rsidR="00E25F6A">
        <w:rPr>
          <w:spacing w:val="2"/>
        </w:rPr>
        <w:t>ого</w:t>
      </w:r>
      <w:r>
        <w:rPr>
          <w:spacing w:val="2"/>
        </w:rPr>
        <w:t xml:space="preserve"> район</w:t>
      </w:r>
      <w:r w:rsidR="00E25F6A">
        <w:rPr>
          <w:spacing w:val="2"/>
        </w:rPr>
        <w:t>а</w:t>
      </w:r>
      <w:r>
        <w:rPr>
          <w:spacing w:val="2"/>
        </w:rPr>
        <w:t xml:space="preserve"> права регресса, либо об </w:t>
      </w:r>
      <w:r w:rsidRPr="007E34BB">
        <w:rPr>
          <w:spacing w:val="2"/>
        </w:rPr>
        <w:t xml:space="preserve">отсутствии оснований для </w:t>
      </w:r>
      <w:r w:rsidRPr="007E34BB">
        <w:rPr>
          <w:rStyle w:val="a3"/>
          <w:color w:val="auto"/>
          <w:u w:val="none"/>
        </w:rPr>
        <w:t>предъявления иска о взыскании денежных сре</w:t>
      </w:r>
      <w:proofErr w:type="gramStart"/>
      <w:r w:rsidRPr="007E34BB">
        <w:rPr>
          <w:rStyle w:val="a3"/>
          <w:color w:val="auto"/>
          <w:u w:val="none"/>
        </w:rPr>
        <w:t>дств в п</w:t>
      </w:r>
      <w:proofErr w:type="gramEnd"/>
      <w:r w:rsidRPr="007E34BB">
        <w:rPr>
          <w:rStyle w:val="a3"/>
          <w:color w:val="auto"/>
          <w:u w:val="none"/>
        </w:rPr>
        <w:t>орядке регресса</w:t>
      </w:r>
    </w:p>
    <w:p w:rsidR="007E34BB" w:rsidRP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3"/>
          <w:color w:val="auto"/>
          <w:u w:val="none"/>
        </w:rPr>
      </w:pPr>
    </w:p>
    <w:p w:rsidR="007E34BB" w:rsidRP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3"/>
          <w:color w:val="auto"/>
          <w:u w:val="none"/>
        </w:rPr>
      </w:pPr>
      <w:r w:rsidRPr="007E34BB">
        <w:rPr>
          <w:rStyle w:val="a3"/>
          <w:color w:val="auto"/>
          <w:u w:val="none"/>
        </w:rPr>
        <w:t xml:space="preserve">1. </w:t>
      </w:r>
      <w:proofErr w:type="gramStart"/>
      <w:r w:rsidRPr="007E34BB">
        <w:rPr>
          <w:rStyle w:val="a3"/>
          <w:color w:val="auto"/>
          <w:u w:val="none"/>
        </w:rPr>
        <w:t>Настоящий Порядок представления главным распорядителем средств местного бюджета в финансовый орган Администрации Шумерлинского района  информации о совершаемых действиях, направленных на реализацию</w:t>
      </w:r>
      <w:r w:rsidR="00E25F6A">
        <w:rPr>
          <w:rStyle w:val="a3"/>
          <w:color w:val="auto"/>
          <w:u w:val="none"/>
        </w:rPr>
        <w:t xml:space="preserve"> </w:t>
      </w:r>
      <w:proofErr w:type="spellStart"/>
      <w:r w:rsidR="00CD0D7D">
        <w:rPr>
          <w:rStyle w:val="a3"/>
          <w:color w:val="auto"/>
          <w:u w:val="none"/>
        </w:rPr>
        <w:t>Большеалгашинским</w:t>
      </w:r>
      <w:proofErr w:type="spellEnd"/>
      <w:r w:rsidR="00E25F6A">
        <w:rPr>
          <w:rStyle w:val="a3"/>
          <w:color w:val="auto"/>
          <w:u w:val="none"/>
        </w:rPr>
        <w:t xml:space="preserve">  сельским поселением</w:t>
      </w:r>
      <w:r w:rsidRPr="007E34BB">
        <w:rPr>
          <w:rStyle w:val="a3"/>
          <w:color w:val="auto"/>
          <w:u w:val="none"/>
        </w:rPr>
        <w:t xml:space="preserve"> Шумерлинск</w:t>
      </w:r>
      <w:r w:rsidR="00E25F6A">
        <w:rPr>
          <w:rStyle w:val="a3"/>
          <w:color w:val="auto"/>
          <w:u w:val="none"/>
        </w:rPr>
        <w:t>ого</w:t>
      </w:r>
      <w:r w:rsidRPr="007E34BB">
        <w:rPr>
          <w:rStyle w:val="a3"/>
          <w:color w:val="auto"/>
          <w:u w:val="none"/>
        </w:rPr>
        <w:t xml:space="preserve"> район</w:t>
      </w:r>
      <w:r w:rsidR="00E25F6A">
        <w:rPr>
          <w:rStyle w:val="a3"/>
          <w:color w:val="auto"/>
          <w:u w:val="none"/>
        </w:rPr>
        <w:t>а</w:t>
      </w:r>
      <w:r w:rsidRPr="007E34BB">
        <w:rPr>
          <w:rStyle w:val="a3"/>
          <w:color w:val="auto"/>
          <w:u w:val="none"/>
        </w:rPr>
        <w:t xml:space="preserve"> 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6" w:history="1">
        <w:r w:rsidRPr="007E34BB">
          <w:rPr>
            <w:rStyle w:val="a3"/>
            <w:color w:val="auto"/>
            <w:u w:val="none"/>
          </w:rPr>
          <w:t>Бюджетного кодекса Российской Федерации</w:t>
        </w:r>
      </w:hyperlink>
      <w:r w:rsidRPr="007E34BB">
        <w:rPr>
          <w:rStyle w:val="a3"/>
          <w:color w:val="auto"/>
          <w:u w:val="none"/>
        </w:rPr>
        <w:t> и устанавливает правила представления</w:t>
      </w:r>
      <w:proofErr w:type="gramEnd"/>
      <w:r w:rsidRPr="007E34BB">
        <w:rPr>
          <w:rStyle w:val="a3"/>
          <w:color w:val="auto"/>
          <w:u w:val="none"/>
        </w:rPr>
        <w:t xml:space="preserve"> главными распорядителями средств местного бюджета (далее - главный распорядитель) в финансовый орган администрации Шумерлинского района  (далее - финансовый орган) информации о совершаемых действиях, направленных на реализацию</w:t>
      </w:r>
      <w:r w:rsidR="00E25F6A">
        <w:rPr>
          <w:rStyle w:val="a3"/>
          <w:color w:val="auto"/>
          <w:u w:val="none"/>
        </w:rPr>
        <w:t xml:space="preserve"> </w:t>
      </w:r>
      <w:proofErr w:type="spellStart"/>
      <w:r w:rsidR="00CD0D7D">
        <w:rPr>
          <w:rStyle w:val="a3"/>
          <w:color w:val="auto"/>
          <w:u w:val="none"/>
        </w:rPr>
        <w:t>Большеалгашинским</w:t>
      </w:r>
      <w:proofErr w:type="spellEnd"/>
      <w:r w:rsidR="00E25F6A">
        <w:rPr>
          <w:rStyle w:val="a3"/>
          <w:color w:val="auto"/>
          <w:u w:val="none"/>
        </w:rPr>
        <w:t xml:space="preserve"> сельским поселением</w:t>
      </w:r>
      <w:r w:rsidRPr="007E34BB">
        <w:rPr>
          <w:rStyle w:val="a3"/>
          <w:color w:val="auto"/>
          <w:u w:val="none"/>
        </w:rPr>
        <w:t xml:space="preserve"> Шумерлинск</w:t>
      </w:r>
      <w:r w:rsidR="00E25F6A">
        <w:rPr>
          <w:rStyle w:val="a3"/>
          <w:color w:val="auto"/>
          <w:u w:val="none"/>
        </w:rPr>
        <w:t>ого</w:t>
      </w:r>
      <w:r w:rsidRPr="007E34BB">
        <w:rPr>
          <w:rStyle w:val="a3"/>
          <w:color w:val="auto"/>
          <w:u w:val="none"/>
        </w:rPr>
        <w:t xml:space="preserve"> район</w:t>
      </w:r>
      <w:r w:rsidR="00E25F6A">
        <w:rPr>
          <w:rStyle w:val="a3"/>
          <w:color w:val="auto"/>
          <w:u w:val="none"/>
        </w:rPr>
        <w:t>а</w:t>
      </w:r>
      <w:r w:rsidRPr="007E34BB">
        <w:rPr>
          <w:rStyle w:val="a3"/>
          <w:color w:val="auto"/>
          <w:u w:val="none"/>
        </w:rPr>
        <w:t xml:space="preserve">  права регресса, либо об отсутствии оснований для предъявления иска о взыскании денежных сре</w:t>
      </w:r>
      <w:proofErr w:type="gramStart"/>
      <w:r w:rsidRPr="007E34BB">
        <w:rPr>
          <w:rStyle w:val="a3"/>
          <w:color w:val="auto"/>
          <w:u w:val="none"/>
        </w:rPr>
        <w:t>дств в п</w:t>
      </w:r>
      <w:proofErr w:type="gramEnd"/>
      <w:r w:rsidRPr="007E34BB">
        <w:rPr>
          <w:rStyle w:val="a3"/>
          <w:color w:val="auto"/>
          <w:u w:val="none"/>
        </w:rPr>
        <w:t>орядке регресса.</w:t>
      </w:r>
    </w:p>
    <w:p w:rsidR="007E34BB" w:rsidRP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3"/>
          <w:color w:val="auto"/>
          <w:u w:val="none"/>
        </w:rPr>
      </w:pPr>
      <w:r w:rsidRPr="007E34BB">
        <w:rPr>
          <w:rStyle w:val="a3"/>
          <w:color w:val="auto"/>
          <w:u w:val="none"/>
        </w:rPr>
        <w:t>2. Финансовый орган в течение 10 календарных дней со дня исполнения за счет казны Шумерлинского района судебного акта о возмещении вреда в соответствии со статьей 1069 </w:t>
      </w:r>
      <w:hyperlink r:id="rId7" w:history="1">
        <w:r w:rsidRPr="007E34BB">
          <w:rPr>
            <w:rStyle w:val="a3"/>
            <w:color w:val="auto"/>
            <w:u w:val="none"/>
          </w:rPr>
          <w:t>Гражданского кодекса Российской Федерации</w:t>
        </w:r>
      </w:hyperlink>
      <w:r w:rsidRPr="007E34BB">
        <w:rPr>
          <w:rStyle w:val="a3"/>
          <w:color w:val="auto"/>
          <w:u w:val="none"/>
        </w:rPr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7E34BB" w:rsidRP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3"/>
          <w:color w:val="auto"/>
          <w:u w:val="none"/>
        </w:rPr>
      </w:pPr>
      <w:r w:rsidRPr="007E34BB">
        <w:rPr>
          <w:rStyle w:val="a3"/>
          <w:color w:val="auto"/>
          <w:u w:val="none"/>
        </w:rPr>
        <w:t>3.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</w:t>
      </w:r>
      <w:proofErr w:type="gramStart"/>
      <w:r w:rsidRPr="007E34BB">
        <w:rPr>
          <w:rStyle w:val="a3"/>
          <w:color w:val="auto"/>
          <w:u w:val="none"/>
        </w:rPr>
        <w:t>дств в п</w:t>
      </w:r>
      <w:proofErr w:type="gramEnd"/>
      <w:r w:rsidRPr="007E34BB">
        <w:rPr>
          <w:rStyle w:val="a3"/>
          <w:color w:val="auto"/>
          <w:u w:val="none"/>
        </w:rPr>
        <w:t>орядке регресса.</w:t>
      </w:r>
    </w:p>
    <w:p w:rsidR="007E34BB" w:rsidRP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E34BB">
        <w:rPr>
          <w:rStyle w:val="a3"/>
          <w:color w:val="auto"/>
          <w:u w:val="none"/>
        </w:rPr>
        <w:t>4. Информация о совершаемых действиях представляется главным распорядителем средств бюджета в финансовый орган ежеквартально не позднее 5 числа месяца, следующего за отчетным кварталом, по форме</w:t>
      </w:r>
      <w:r w:rsidRPr="007E34BB">
        <w:rPr>
          <w:spacing w:val="2"/>
        </w:rPr>
        <w:t xml:space="preserve"> согласно приложению 2 к настоящему Порядку.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E34BB">
        <w:rPr>
          <w:spacing w:val="2"/>
        </w:rPr>
        <w:t xml:space="preserve">5. Информация о совершаемых действиях представляется в финансовый орган в </w:t>
      </w:r>
      <w:r>
        <w:rPr>
          <w:spacing w:val="2"/>
        </w:rPr>
        <w:t>системе электронного документооборота и/или на бумажном носителе.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6. Датой представления информации о совершаемых действиях в финансовый орган считается: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а) дата ее фактического представления - при представлении информации на бумажном носителе непосредственно в финансовый орган;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center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br/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center"/>
        <w:textAlignment w:val="baseline"/>
        <w:rPr>
          <w:spacing w:val="2"/>
        </w:rPr>
      </w:pPr>
      <w:r>
        <w:rPr>
          <w:spacing w:val="2"/>
        </w:rPr>
        <w:br w:type="page"/>
      </w:r>
      <w:r>
        <w:rPr>
          <w:spacing w:val="2"/>
        </w:rPr>
        <w:lastRenderedPageBreak/>
        <w:t>Приложение 1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both"/>
        <w:textAlignment w:val="baseline"/>
        <w:rPr>
          <w:spacing w:val="2"/>
        </w:rPr>
      </w:pPr>
      <w:r>
        <w:rPr>
          <w:spacing w:val="2"/>
        </w:rPr>
        <w:t>к Порядку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</w:t>
      </w:r>
      <w:r w:rsidR="002E7B79">
        <w:rPr>
          <w:spacing w:val="2"/>
        </w:rPr>
        <w:t xml:space="preserve"> </w:t>
      </w:r>
      <w:proofErr w:type="spellStart"/>
      <w:r w:rsidR="00CD0D7D">
        <w:rPr>
          <w:spacing w:val="2"/>
        </w:rPr>
        <w:t>Большеалгашинским</w:t>
      </w:r>
      <w:proofErr w:type="spellEnd"/>
      <w:r w:rsidR="002E7B79">
        <w:rPr>
          <w:spacing w:val="2"/>
        </w:rPr>
        <w:t xml:space="preserve"> сельским поселением</w:t>
      </w:r>
      <w:r>
        <w:rPr>
          <w:spacing w:val="2"/>
        </w:rPr>
        <w:t xml:space="preserve"> Шумерлинск</w:t>
      </w:r>
      <w:r w:rsidR="002E7B79">
        <w:rPr>
          <w:spacing w:val="2"/>
        </w:rPr>
        <w:t>ого</w:t>
      </w:r>
      <w:r>
        <w:rPr>
          <w:spacing w:val="2"/>
        </w:rPr>
        <w:t xml:space="preserve"> район</w:t>
      </w:r>
      <w:r w:rsidR="002E7B79">
        <w:rPr>
          <w:spacing w:val="2"/>
        </w:rPr>
        <w:t>а</w:t>
      </w:r>
      <w:r>
        <w:rPr>
          <w:spacing w:val="2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>
        <w:rPr>
          <w:spacing w:val="2"/>
        </w:rPr>
        <w:t>дств в п</w:t>
      </w:r>
      <w:proofErr w:type="gramEnd"/>
      <w:r>
        <w:rPr>
          <w:spacing w:val="2"/>
        </w:rPr>
        <w:t>орядке регресса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br/>
      </w:r>
      <w:r w:rsidR="002E7B79">
        <w:rPr>
          <w:spacing w:val="2"/>
        </w:rPr>
        <w:t xml:space="preserve">                                                               </w:t>
      </w:r>
      <w:r>
        <w:rPr>
          <w:spacing w:val="2"/>
        </w:rPr>
        <w:t>ФОРМА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br/>
        <w:t>                       В Администрацию Шумерлинского района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Финансовый     орган     Администрации    Шумерлинского района   уведомляет о том,        что        на       основании       исполнительного       листа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_____________________________________________________________________________,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(указывается серия и номер исполнительного листа)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выданного</w:t>
      </w:r>
      <w:proofErr w:type="gramEnd"/>
      <w:r>
        <w:rPr>
          <w:spacing w:val="2"/>
        </w:rPr>
        <w:t xml:space="preserve"> «____» _______________ 20___ г. во исполнение _____________________________________________________________________________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(указывается судебный акт и дата его принятия)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по делу № ___________________________________________________________________,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(указывается номер судебного дела, данные о сторонах по делу)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за  счет  казны  Шумерлинского района  платежным поручением от «____» ________ 20___ г. № __________ на счет _____________________________________________________________________________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перечислены денежные средства в сумме _______________________ рублей.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_______________ ____________ __________________________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  (должность)     (подпись)     (расшифровка подписи)</w:t>
      </w:r>
    </w:p>
    <w:p w:rsidR="007E34BB" w:rsidRDefault="007E34BB" w:rsidP="007E34BB">
      <w:pPr>
        <w:spacing w:after="200" w:line="276" w:lineRule="auto"/>
        <w:rPr>
          <w:rFonts w:eastAsiaTheme="majorEastAsia"/>
          <w:spacing w:val="2"/>
        </w:rPr>
      </w:pPr>
      <w:r>
        <w:rPr>
          <w:b/>
          <w:bCs/>
          <w:spacing w:val="2"/>
        </w:rPr>
        <w:br w:type="page"/>
      </w:r>
    </w:p>
    <w:p w:rsidR="007E34BB" w:rsidRDefault="007E34BB" w:rsidP="007E34BB">
      <w:pPr>
        <w:rPr>
          <w:spacing w:val="2"/>
        </w:rPr>
        <w:sectPr w:rsidR="007E34BB" w:rsidSect="00CD0D7D">
          <w:pgSz w:w="11906" w:h="16838"/>
          <w:pgMar w:top="426" w:right="1133" w:bottom="1134" w:left="1276" w:header="708" w:footer="708" w:gutter="0"/>
          <w:cols w:space="720"/>
        </w:sectPr>
      </w:pP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8505"/>
        <w:jc w:val="center"/>
        <w:textAlignment w:val="baseline"/>
        <w:rPr>
          <w:spacing w:val="2"/>
        </w:rPr>
      </w:pPr>
      <w:r>
        <w:rPr>
          <w:spacing w:val="2"/>
        </w:rPr>
        <w:lastRenderedPageBreak/>
        <w:t>Приложение 2</w:t>
      </w:r>
    </w:p>
    <w:p w:rsidR="007E34BB" w:rsidRDefault="007E34BB" w:rsidP="007E34BB">
      <w:pPr>
        <w:pStyle w:val="formattext"/>
        <w:shd w:val="clear" w:color="auto" w:fill="FFFFFF"/>
        <w:spacing w:before="0" w:beforeAutospacing="0" w:after="0" w:afterAutospacing="0" w:line="315" w:lineRule="atLeast"/>
        <w:ind w:left="8505"/>
        <w:jc w:val="both"/>
        <w:textAlignment w:val="baseline"/>
        <w:rPr>
          <w:spacing w:val="2"/>
        </w:rPr>
      </w:pPr>
      <w:r>
        <w:rPr>
          <w:spacing w:val="2"/>
        </w:rPr>
        <w:t xml:space="preserve">к Порядку представления главным распорядителем средств местного бюджета в финансовый орган Администрации Шумерлинского района информации о совершаемых действиях, направленных на реализацию </w:t>
      </w:r>
      <w:proofErr w:type="spellStart"/>
      <w:r w:rsidR="00CD0D7D">
        <w:rPr>
          <w:spacing w:val="2"/>
        </w:rPr>
        <w:t>Большеалгашинским</w:t>
      </w:r>
      <w:proofErr w:type="spellEnd"/>
      <w:r w:rsidR="002E7B79">
        <w:rPr>
          <w:spacing w:val="2"/>
        </w:rPr>
        <w:t xml:space="preserve"> сельским поселением </w:t>
      </w:r>
      <w:r>
        <w:rPr>
          <w:spacing w:val="2"/>
        </w:rPr>
        <w:t>Шумерлинск</w:t>
      </w:r>
      <w:r w:rsidR="002E7B79">
        <w:rPr>
          <w:spacing w:val="2"/>
        </w:rPr>
        <w:t>ого</w:t>
      </w:r>
      <w:r>
        <w:rPr>
          <w:spacing w:val="2"/>
        </w:rPr>
        <w:t xml:space="preserve"> район</w:t>
      </w:r>
      <w:r w:rsidR="002E7B79">
        <w:rPr>
          <w:spacing w:val="2"/>
        </w:rPr>
        <w:t>а</w:t>
      </w:r>
      <w:r>
        <w:rPr>
          <w:spacing w:val="2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>
        <w:rPr>
          <w:spacing w:val="2"/>
        </w:rPr>
        <w:t>дств в п</w:t>
      </w:r>
      <w:proofErr w:type="gramEnd"/>
      <w:r>
        <w:rPr>
          <w:spacing w:val="2"/>
        </w:rPr>
        <w:t>орядке регресса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                                                                      </w:t>
      </w:r>
    </w:p>
    <w:p w:rsidR="007E34BB" w:rsidRDefault="002E7B79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</w:t>
      </w:r>
      <w:r w:rsidR="007E34BB">
        <w:rPr>
          <w:spacing w:val="2"/>
        </w:rPr>
        <w:t>ФОРМА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ind w:left="5670"/>
        <w:jc w:val="right"/>
        <w:textAlignment w:val="baseline"/>
        <w:rPr>
          <w:spacing w:val="2"/>
        </w:rPr>
      </w:pPr>
      <w:r>
        <w:rPr>
          <w:spacing w:val="2"/>
        </w:rPr>
        <w:br/>
        <w:t>В финансовый орган администрацию Шумерлинского района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br/>
        <w:t>ИНФОРМАЦИЯ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за ________ квартал 20 ___ года</w:t>
      </w:r>
    </w:p>
    <w:p w:rsidR="007E34BB" w:rsidRDefault="007E34BB" w:rsidP="007E34B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о совершаемых Администрацией</w:t>
      </w:r>
      <w:r w:rsidR="00E57314">
        <w:rPr>
          <w:spacing w:val="2"/>
        </w:rPr>
        <w:t xml:space="preserve"> </w:t>
      </w:r>
      <w:r w:rsidR="00CD0D7D">
        <w:rPr>
          <w:spacing w:val="2"/>
        </w:rPr>
        <w:t>Большеалгашинского</w:t>
      </w:r>
      <w:r w:rsidR="00E57314">
        <w:rPr>
          <w:spacing w:val="2"/>
        </w:rPr>
        <w:t xml:space="preserve"> сельского поселения</w:t>
      </w:r>
      <w:r>
        <w:rPr>
          <w:spacing w:val="2"/>
        </w:rPr>
        <w:t xml:space="preserve"> Шумерлинского района действиях, направленных на реализацию</w:t>
      </w:r>
      <w:r w:rsidR="00E57314">
        <w:rPr>
          <w:spacing w:val="2"/>
        </w:rPr>
        <w:t xml:space="preserve"> </w:t>
      </w:r>
      <w:proofErr w:type="spellStart"/>
      <w:r w:rsidR="00CD0D7D">
        <w:rPr>
          <w:spacing w:val="2"/>
        </w:rPr>
        <w:t>Большеалгашинским</w:t>
      </w:r>
      <w:proofErr w:type="spellEnd"/>
      <w:r w:rsidR="00CD0D7D">
        <w:rPr>
          <w:spacing w:val="2"/>
        </w:rPr>
        <w:t xml:space="preserve"> </w:t>
      </w:r>
      <w:r w:rsidR="00E57314">
        <w:rPr>
          <w:spacing w:val="2"/>
        </w:rPr>
        <w:t xml:space="preserve"> сельским поселением</w:t>
      </w:r>
      <w:r>
        <w:rPr>
          <w:spacing w:val="2"/>
        </w:rPr>
        <w:t xml:space="preserve"> Шумерлинск</w:t>
      </w:r>
      <w:r w:rsidR="00E57314">
        <w:rPr>
          <w:spacing w:val="2"/>
        </w:rPr>
        <w:t>ого</w:t>
      </w:r>
      <w:r>
        <w:rPr>
          <w:spacing w:val="2"/>
        </w:rPr>
        <w:t xml:space="preserve"> район</w:t>
      </w:r>
      <w:r w:rsidR="00E57314">
        <w:rPr>
          <w:spacing w:val="2"/>
        </w:rPr>
        <w:t>а</w:t>
      </w:r>
      <w:r>
        <w:rPr>
          <w:spacing w:val="2"/>
        </w:rPr>
        <w:t xml:space="preserve"> права регресса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947"/>
        <w:gridCol w:w="764"/>
        <w:gridCol w:w="115"/>
        <w:gridCol w:w="863"/>
        <w:gridCol w:w="1047"/>
        <w:gridCol w:w="752"/>
        <w:gridCol w:w="32"/>
        <w:gridCol w:w="915"/>
        <w:gridCol w:w="77"/>
        <w:gridCol w:w="687"/>
        <w:gridCol w:w="764"/>
        <w:gridCol w:w="821"/>
        <w:gridCol w:w="819"/>
        <w:gridCol w:w="1086"/>
        <w:gridCol w:w="1512"/>
        <w:gridCol w:w="1086"/>
        <w:gridCol w:w="866"/>
        <w:gridCol w:w="975"/>
      </w:tblGrid>
      <w:tr w:rsidR="007E34BB" w:rsidTr="000B3AED">
        <w:trPr>
          <w:trHeight w:val="15"/>
        </w:trPr>
        <w:tc>
          <w:tcPr>
            <w:tcW w:w="584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gridSpan w:val="2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hideMark/>
          </w:tcPr>
          <w:p w:rsidR="007E34BB" w:rsidRDefault="007E34B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34BB" w:rsidTr="000B3AE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об исполненном судебном акте</w:t>
            </w:r>
          </w:p>
        </w:tc>
        <w:tc>
          <w:tcPr>
            <w:tcW w:w="103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Меры, принятые для взыскания денежных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в п</w:t>
            </w:r>
            <w:proofErr w:type="gramEnd"/>
            <w:r>
              <w:rPr>
                <w:sz w:val="20"/>
                <w:szCs w:val="20"/>
                <w:lang w:eastAsia="en-US"/>
              </w:rPr>
              <w:t>орядке регресса</w:t>
            </w:r>
          </w:p>
        </w:tc>
      </w:tr>
      <w:tr w:rsidR="007E34BB" w:rsidTr="000B3AE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E34BB" w:rsidTr="000B3AE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судебного органа, принявшего судебн</w:t>
            </w:r>
            <w:r>
              <w:rPr>
                <w:sz w:val="20"/>
                <w:szCs w:val="20"/>
                <w:lang w:eastAsia="en-US"/>
              </w:rPr>
              <w:lastRenderedPageBreak/>
              <w:t>ый акт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судебного дела и дата принятия судеб</w:t>
            </w:r>
            <w:r>
              <w:rPr>
                <w:sz w:val="20"/>
                <w:szCs w:val="20"/>
                <w:lang w:eastAsia="en-US"/>
              </w:rPr>
              <w:lastRenderedPageBreak/>
              <w:t>ного акта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дата уведомления, направленного финан</w:t>
            </w:r>
            <w:r>
              <w:rPr>
                <w:sz w:val="20"/>
                <w:szCs w:val="20"/>
                <w:lang w:eastAsia="en-US"/>
              </w:rPr>
              <w:lastRenderedPageBreak/>
              <w:t>совым органом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сумма, перечисленная за счет казны Шумерлинского района, </w:t>
            </w:r>
            <w:r>
              <w:rPr>
                <w:sz w:val="20"/>
                <w:szCs w:val="20"/>
                <w:lang w:eastAsia="en-US"/>
              </w:rPr>
              <w:lastRenderedPageBreak/>
              <w:t>руб.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дата подачи искового заявления в </w:t>
            </w:r>
            <w:r>
              <w:rPr>
                <w:sz w:val="20"/>
                <w:szCs w:val="20"/>
                <w:lang w:eastAsia="en-US"/>
              </w:rPr>
              <w:lastRenderedPageBreak/>
              <w:t>порядке регресса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наименование судебного органа, в который </w:t>
            </w:r>
            <w:r>
              <w:rPr>
                <w:sz w:val="20"/>
                <w:szCs w:val="20"/>
                <w:lang w:eastAsia="en-US"/>
              </w:rPr>
              <w:lastRenderedPageBreak/>
              <w:t>подано исковое заявление в порядке регресса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судебного дела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 судебного акта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сумма, взысканная в порядке регре</w:t>
            </w:r>
            <w:r>
              <w:rPr>
                <w:sz w:val="20"/>
                <w:szCs w:val="20"/>
                <w:lang w:eastAsia="en-US"/>
              </w:rPr>
              <w:lastRenderedPageBreak/>
              <w:t>сса, руб.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дата вступления судебного акта в законную </w:t>
            </w:r>
            <w:r>
              <w:rPr>
                <w:sz w:val="20"/>
                <w:szCs w:val="20"/>
                <w:lang w:eastAsia="en-US"/>
              </w:rPr>
              <w:lastRenderedPageBreak/>
              <w:t>силу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дата направления исполнительного документа для исполне</w:t>
            </w:r>
            <w:r>
              <w:rPr>
                <w:sz w:val="20"/>
                <w:szCs w:val="20"/>
                <w:lang w:eastAsia="en-US"/>
              </w:rPr>
              <w:lastRenderedPageBreak/>
              <w:t>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наименование организации, принявшей исполнительный документ на исполнение/наименование </w:t>
            </w:r>
            <w:r>
              <w:rPr>
                <w:sz w:val="20"/>
                <w:szCs w:val="20"/>
                <w:lang w:eastAsia="en-US"/>
              </w:rPr>
              <w:lastRenderedPageBreak/>
              <w:t>под 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дата принятия исполнительного документа для исполне</w:t>
            </w:r>
            <w:r>
              <w:rPr>
                <w:sz w:val="20"/>
                <w:szCs w:val="20"/>
                <w:lang w:eastAsia="en-US"/>
              </w:rPr>
              <w:lastRenderedPageBreak/>
              <w:t>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меры, принятые по исполнению судебного акта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перечисления денежных средств в местны</w:t>
            </w:r>
            <w:r>
              <w:rPr>
                <w:sz w:val="20"/>
                <w:szCs w:val="20"/>
                <w:lang w:eastAsia="en-US"/>
              </w:rPr>
              <w:lastRenderedPageBreak/>
              <w:t>й бюджет номер платежного документа, перечисленная сумма, руб.</w:t>
            </w:r>
          </w:p>
        </w:tc>
      </w:tr>
      <w:tr w:rsidR="007E34BB" w:rsidTr="000B3AE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4BB" w:rsidRDefault="007E34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E34BB" w:rsidRDefault="007E34BB" w:rsidP="007E34BB">
      <w:pPr>
        <w:ind w:right="5386"/>
        <w:jc w:val="both"/>
      </w:pPr>
    </w:p>
    <w:p w:rsidR="00B813F9" w:rsidRDefault="00B813F9"/>
    <w:sectPr w:rsidR="00B813F9" w:rsidSect="007E34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6C"/>
    <w:rsid w:val="00092F71"/>
    <w:rsid w:val="000B3AED"/>
    <w:rsid w:val="00117B4C"/>
    <w:rsid w:val="002E7B79"/>
    <w:rsid w:val="003C77A4"/>
    <w:rsid w:val="00413DFD"/>
    <w:rsid w:val="007D15D5"/>
    <w:rsid w:val="007E34BB"/>
    <w:rsid w:val="009666DF"/>
    <w:rsid w:val="00B03C6C"/>
    <w:rsid w:val="00B44B22"/>
    <w:rsid w:val="00B813F9"/>
    <w:rsid w:val="00CA3EE2"/>
    <w:rsid w:val="00CD0D7D"/>
    <w:rsid w:val="00E25F6A"/>
    <w:rsid w:val="00E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4B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34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34B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7E34B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7E34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E34B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E34BB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7E34B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C7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4B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34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34B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7E34B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7E34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E34B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E34BB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7E34B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C7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user</cp:lastModifiedBy>
  <cp:revision>12</cp:revision>
  <cp:lastPrinted>2019-04-03T07:48:00Z</cp:lastPrinted>
  <dcterms:created xsi:type="dcterms:W3CDTF">2019-03-21T06:41:00Z</dcterms:created>
  <dcterms:modified xsi:type="dcterms:W3CDTF">2019-04-03T07:48:00Z</dcterms:modified>
</cp:coreProperties>
</file>