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AE" w:rsidRDefault="00350968" w:rsidP="00D543AE">
      <w:pPr>
        <w:tabs>
          <w:tab w:val="left" w:pos="6372"/>
        </w:tabs>
        <w:jc w:val="center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25.75pt;margin-top:-7.25pt;width:52.95pt;height:51.95pt;z-index:1;visibility:visible;mso-wrap-distance-left:9.05pt;mso-wrap-distance-right:9.05pt" filled="t">
            <v:imagedata r:id="rId7" o:title=""/>
          </v:shape>
        </w:pict>
      </w:r>
    </w:p>
    <w:tbl>
      <w:tblPr>
        <w:tblW w:w="10485" w:type="dxa"/>
        <w:tblInd w:w="-459" w:type="dxa"/>
        <w:tblLayout w:type="fixed"/>
        <w:tblLook w:val="04A0"/>
      </w:tblPr>
      <w:tblGrid>
        <w:gridCol w:w="459"/>
        <w:gridCol w:w="4359"/>
        <w:gridCol w:w="569"/>
        <w:gridCol w:w="1222"/>
        <w:gridCol w:w="3876"/>
      </w:tblGrid>
      <w:tr w:rsidR="00D543AE" w:rsidTr="0008319D">
        <w:trPr>
          <w:cantSplit/>
          <w:trHeight w:val="420"/>
        </w:trPr>
        <w:tc>
          <w:tcPr>
            <w:tcW w:w="4818" w:type="dxa"/>
            <w:gridSpan w:val="2"/>
          </w:tcPr>
          <w:p w:rsidR="00D543AE" w:rsidRDefault="00D543AE" w:rsidP="0065262F">
            <w:pPr>
              <w:ind w:left="601" w:firstLine="601"/>
              <w:rPr>
                <w:lang w:val="en-US" w:eastAsia="ar-SA"/>
              </w:rPr>
            </w:pPr>
          </w:p>
          <w:p w:rsidR="00D543AE" w:rsidRDefault="00D543AE" w:rsidP="006526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ЧĂВАШ  РЕСПУБЛИКИ</w:t>
            </w:r>
          </w:p>
          <w:p w:rsidR="00D543AE" w:rsidRDefault="00D543AE" w:rsidP="006526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КРАСНОАРМЕЙСКИ АЙОНĚ</w:t>
            </w:r>
          </w:p>
          <w:p w:rsidR="00D543AE" w:rsidRDefault="00D543AE" w:rsidP="006526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</w:p>
        </w:tc>
        <w:tc>
          <w:tcPr>
            <w:tcW w:w="1791" w:type="dxa"/>
            <w:gridSpan w:val="2"/>
            <w:vMerge w:val="restart"/>
            <w:hideMark/>
          </w:tcPr>
          <w:p w:rsidR="00D543AE" w:rsidRDefault="00D543AE" w:rsidP="006526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76" w:type="dxa"/>
          </w:tcPr>
          <w:p w:rsidR="00D543AE" w:rsidRDefault="00D543AE" w:rsidP="0065262F">
            <w:pPr>
              <w:autoSpaceDE w:val="0"/>
              <w:snapToGrid w:val="0"/>
              <w:spacing w:line="192" w:lineRule="auto"/>
              <w:jc w:val="center"/>
              <w:rPr>
                <w:b/>
                <w:bCs/>
                <w:sz w:val="22"/>
                <w:lang w:val="en-US" w:eastAsia="ar-SA"/>
              </w:rPr>
            </w:pP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color w:val="000000"/>
                <w:sz w:val="22"/>
                <w:lang w:eastAsia="ar-SA"/>
              </w:rPr>
            </w:pPr>
            <w:r>
              <w:rPr>
                <w:b/>
                <w:bCs/>
                <w:sz w:val="22"/>
                <w:lang w:eastAsia="ar-SA"/>
              </w:rPr>
              <w:t>ЧУВАШСКАЯ РЕСПУБЛИКА</w:t>
            </w:r>
            <w:r>
              <w:rPr>
                <w:color w:val="000000"/>
                <w:sz w:val="22"/>
                <w:lang w:eastAsia="ar-SA"/>
              </w:rPr>
              <w:t xml:space="preserve"> </w:t>
            </w: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КРАСНОАРМЕЙ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СКИЙ РАЙОН  </w:t>
            </w:r>
          </w:p>
        </w:tc>
      </w:tr>
      <w:tr w:rsidR="00D543AE" w:rsidTr="0008319D">
        <w:trPr>
          <w:cantSplit/>
          <w:trHeight w:val="2355"/>
        </w:trPr>
        <w:tc>
          <w:tcPr>
            <w:tcW w:w="4818" w:type="dxa"/>
            <w:gridSpan w:val="2"/>
          </w:tcPr>
          <w:p w:rsidR="00D543AE" w:rsidRDefault="00D543AE" w:rsidP="0065262F">
            <w:pPr>
              <w:tabs>
                <w:tab w:val="left" w:pos="4285"/>
              </w:tabs>
              <w:autoSpaceDE w:val="0"/>
              <w:snapToGrid w:val="0"/>
              <w:ind w:left="601" w:firstLine="601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 xml:space="preserve">       УПИ ЯЛ ПОСЕЛЕНИЙĚН </w:t>
            </w:r>
          </w:p>
          <w:p w:rsidR="00D543AE" w:rsidRDefault="00D543AE" w:rsidP="006526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АДМИНИСТРАЦИЙ</w:t>
            </w:r>
            <w:r>
              <w:rPr>
                <w:b/>
                <w:bCs/>
                <w:color w:val="000000"/>
                <w:sz w:val="22"/>
                <w:lang w:eastAsia="ar-SA"/>
              </w:rPr>
              <w:t>Ě</w:t>
            </w:r>
            <w:r>
              <w:rPr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  <w:p w:rsidR="00D543AE" w:rsidRDefault="00D543AE" w:rsidP="0065262F">
            <w:pPr>
              <w:spacing w:line="192" w:lineRule="auto"/>
              <w:ind w:left="601" w:firstLine="601"/>
              <w:rPr>
                <w:lang w:eastAsia="ar-SA"/>
              </w:rPr>
            </w:pPr>
          </w:p>
          <w:p w:rsidR="00D543AE" w:rsidRDefault="00D543AE" w:rsidP="0065262F">
            <w:pPr>
              <w:tabs>
                <w:tab w:val="left" w:pos="4285"/>
              </w:tabs>
              <w:autoSpaceDE w:val="0"/>
              <w:spacing w:line="192" w:lineRule="auto"/>
              <w:ind w:left="601" w:firstLine="601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 xml:space="preserve">ЙЫШĂНУ </w:t>
            </w:r>
          </w:p>
          <w:p w:rsidR="00D543AE" w:rsidRDefault="00D543AE" w:rsidP="0065262F">
            <w:pPr>
              <w:ind w:left="601" w:firstLine="601"/>
              <w:rPr>
                <w:lang w:eastAsia="ar-SA"/>
              </w:rPr>
            </w:pPr>
          </w:p>
          <w:p w:rsidR="00D543AE" w:rsidRDefault="00D543AE" w:rsidP="0065262F">
            <w:pPr>
              <w:autoSpaceDE w:val="0"/>
              <w:ind w:left="601" w:right="-35" w:firstLine="60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u w:val="single"/>
                <w:lang w:eastAsia="ar-SA"/>
              </w:rPr>
              <w:t xml:space="preserve">2019.04.01     23 </w:t>
            </w:r>
            <w:r w:rsidR="00341819">
              <w:rPr>
                <w:color w:val="000000"/>
                <w:u w:val="single"/>
                <w:lang w:eastAsia="ar-SA"/>
              </w:rPr>
              <w:t>в</w:t>
            </w:r>
            <w:r>
              <w:rPr>
                <w:color w:val="000000"/>
                <w:u w:val="single"/>
                <w:lang w:eastAsia="ar-SA"/>
              </w:rPr>
              <w:t xml:space="preserve">   №</w:t>
            </w:r>
          </w:p>
          <w:p w:rsidR="00D543AE" w:rsidRDefault="00D543AE" w:rsidP="0065262F">
            <w:pPr>
              <w:ind w:left="601" w:firstLine="60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Упи сали</w:t>
            </w:r>
          </w:p>
        </w:tc>
        <w:tc>
          <w:tcPr>
            <w:tcW w:w="1791" w:type="dxa"/>
            <w:gridSpan w:val="2"/>
            <w:vMerge/>
            <w:vAlign w:val="center"/>
            <w:hideMark/>
          </w:tcPr>
          <w:p w:rsidR="00D543AE" w:rsidRDefault="00D543AE" w:rsidP="006526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76" w:type="dxa"/>
          </w:tcPr>
          <w:p w:rsidR="00D543AE" w:rsidRDefault="00D543AE" w:rsidP="0065262F">
            <w:pPr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АДМИНИСТРАЦИЯ</w:t>
            </w: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УБЕЕВСКОГО</w:t>
            </w: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2"/>
                <w:lang w:eastAsia="ar-SA"/>
              </w:rPr>
              <w:t>СЕЛЬСКОГО ПОСЕЛЕНИЯ</w:t>
            </w:r>
            <w:r>
              <w:rPr>
                <w:color w:val="000000"/>
                <w:sz w:val="26"/>
                <w:lang w:eastAsia="ar-SA"/>
              </w:rPr>
              <w:t xml:space="preserve"> </w:t>
            </w: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rFonts w:ascii="Courier New" w:hAnsi="Courier New"/>
                <w:lang w:eastAsia="ar-SA"/>
              </w:rPr>
            </w:pP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  <w:r>
              <w:rPr>
                <w:b/>
                <w:bCs/>
                <w:color w:val="000000"/>
                <w:sz w:val="26"/>
                <w:lang w:eastAsia="ar-SA"/>
              </w:rPr>
              <w:t>ПОСТАНОВЛЕНИЕ</w:t>
            </w:r>
          </w:p>
          <w:p w:rsidR="00D543AE" w:rsidRDefault="00D543AE" w:rsidP="0065262F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sz w:val="26"/>
                <w:lang w:eastAsia="ar-SA"/>
              </w:rPr>
            </w:pPr>
          </w:p>
          <w:p w:rsidR="00D543AE" w:rsidRDefault="00D543AE" w:rsidP="0065262F">
            <w:pPr>
              <w:autoSpaceDE w:val="0"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01.04. 2019   </w:t>
            </w:r>
            <w:r>
              <w:rPr>
                <w:lang w:eastAsia="ar-SA"/>
              </w:rPr>
              <w:t xml:space="preserve"> </w:t>
            </w:r>
            <w:r>
              <w:rPr>
                <w:u w:val="single"/>
                <w:lang w:eastAsia="ar-SA"/>
              </w:rPr>
              <w:t xml:space="preserve">№  23 </w:t>
            </w:r>
            <w:r w:rsidR="00341819">
              <w:rPr>
                <w:u w:val="single"/>
                <w:lang w:eastAsia="ar-SA"/>
              </w:rPr>
              <w:t>в</w:t>
            </w:r>
          </w:p>
          <w:p w:rsidR="00D543AE" w:rsidRDefault="00D543AE" w:rsidP="0065262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с. Убеево</w:t>
            </w:r>
          </w:p>
        </w:tc>
      </w:tr>
      <w:tr w:rsidR="0008319D" w:rsidRPr="00990471" w:rsidTr="0008319D">
        <w:tblPrEx>
          <w:tblLook w:val="01E0"/>
        </w:tblPrEx>
        <w:trPr>
          <w:gridBefore w:val="1"/>
          <w:gridAfter w:val="2"/>
          <w:wBefore w:w="459" w:type="dxa"/>
          <w:wAfter w:w="5098" w:type="dxa"/>
          <w:trHeight w:val="560"/>
        </w:trPr>
        <w:tc>
          <w:tcPr>
            <w:tcW w:w="4928" w:type="dxa"/>
            <w:gridSpan w:val="2"/>
          </w:tcPr>
          <w:p w:rsidR="0008319D" w:rsidRDefault="0008319D" w:rsidP="0065262F">
            <w:pPr>
              <w:jc w:val="both"/>
              <w:rPr>
                <w:b/>
                <w:sz w:val="26"/>
                <w:szCs w:val="26"/>
              </w:rPr>
            </w:pPr>
          </w:p>
          <w:p w:rsidR="0008319D" w:rsidRPr="00990471" w:rsidRDefault="0008319D" w:rsidP="0065262F">
            <w:pPr>
              <w:jc w:val="both"/>
              <w:rPr>
                <w:b/>
                <w:sz w:val="26"/>
                <w:szCs w:val="26"/>
              </w:rPr>
            </w:pPr>
            <w:r w:rsidRPr="00990471">
              <w:rPr>
                <w:b/>
                <w:sz w:val="26"/>
                <w:szCs w:val="26"/>
              </w:rPr>
              <w:t>Об утверждении муниципальной программы «Формирование современной городской среды на территории»</w:t>
            </w:r>
          </w:p>
        </w:tc>
      </w:tr>
    </w:tbl>
    <w:p w:rsidR="0008319D" w:rsidRPr="00990471" w:rsidRDefault="0008319D" w:rsidP="0008319D">
      <w:pPr>
        <w:jc w:val="center"/>
        <w:rPr>
          <w:b/>
          <w:color w:val="0070C0"/>
          <w:sz w:val="26"/>
          <w:szCs w:val="26"/>
        </w:rPr>
      </w:pPr>
    </w:p>
    <w:p w:rsidR="0008319D" w:rsidRDefault="0008319D" w:rsidP="0008319D">
      <w:pPr>
        <w:spacing w:after="120"/>
        <w:ind w:firstLine="426"/>
        <w:jc w:val="both"/>
        <w:rPr>
          <w:color w:val="0070C0"/>
          <w:sz w:val="26"/>
          <w:szCs w:val="26"/>
        </w:rPr>
      </w:pPr>
      <w:r w:rsidRPr="00990471">
        <w:rPr>
          <w:color w:val="0070C0"/>
          <w:sz w:val="26"/>
          <w:szCs w:val="26"/>
        </w:rPr>
        <w:tab/>
      </w:r>
    </w:p>
    <w:p w:rsidR="0008319D" w:rsidRDefault="0008319D" w:rsidP="0008319D">
      <w:pPr>
        <w:spacing w:after="120"/>
        <w:ind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>ад</w:t>
      </w:r>
      <w:r w:rsidRPr="00990471">
        <w:rPr>
          <w:sz w:val="26"/>
          <w:szCs w:val="26"/>
        </w:rPr>
        <w:t xml:space="preserve">министрация </w:t>
      </w:r>
      <w:r>
        <w:rPr>
          <w:sz w:val="26"/>
          <w:szCs w:val="26"/>
        </w:rPr>
        <w:t>Убеевского</w:t>
      </w:r>
      <w:r w:rsidRPr="00990471">
        <w:rPr>
          <w:sz w:val="26"/>
          <w:szCs w:val="26"/>
        </w:rPr>
        <w:t xml:space="preserve"> сельского поселения Красноармейского района Чувашской Республики  п о с т а н о в л я е т:</w:t>
      </w:r>
    </w:p>
    <w:p w:rsidR="0008319D" w:rsidRPr="00990471" w:rsidRDefault="0008319D" w:rsidP="0008319D">
      <w:pPr>
        <w:spacing w:after="120"/>
        <w:ind w:firstLine="426"/>
        <w:jc w:val="both"/>
        <w:rPr>
          <w:sz w:val="26"/>
          <w:szCs w:val="26"/>
        </w:rPr>
      </w:pPr>
    </w:p>
    <w:p w:rsidR="0008319D" w:rsidRPr="00A52869" w:rsidRDefault="0008319D" w:rsidP="0008319D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990471">
        <w:rPr>
          <w:sz w:val="26"/>
          <w:szCs w:val="26"/>
        </w:rPr>
        <w:t>Утвердить муниципальную прог</w:t>
      </w:r>
      <w:r>
        <w:rPr>
          <w:sz w:val="26"/>
          <w:szCs w:val="26"/>
        </w:rPr>
        <w:t>рамму Убеевского</w:t>
      </w:r>
      <w:r w:rsidRPr="00990471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«Формирование современной </w:t>
      </w:r>
      <w:r w:rsidRPr="00A52869">
        <w:rPr>
          <w:sz w:val="26"/>
          <w:szCs w:val="26"/>
        </w:rPr>
        <w:t>городской среды на территории».</w:t>
      </w:r>
    </w:p>
    <w:p w:rsidR="0008319D" w:rsidRPr="00990471" w:rsidRDefault="0008319D" w:rsidP="0008319D">
      <w:pPr>
        <w:tabs>
          <w:tab w:val="left" w:pos="496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90471">
        <w:rPr>
          <w:sz w:val="26"/>
          <w:szCs w:val="26"/>
        </w:rPr>
        <w:t xml:space="preserve">2. Настоящее </w:t>
      </w:r>
      <w:r w:rsidRPr="00990471">
        <w:rPr>
          <w:color w:val="000000"/>
          <w:sz w:val="26"/>
          <w:szCs w:val="26"/>
        </w:rPr>
        <w:t xml:space="preserve">постановление вступает в силу после его официального опубликования в </w:t>
      </w:r>
      <w:r>
        <w:rPr>
          <w:color w:val="000000"/>
          <w:sz w:val="26"/>
          <w:szCs w:val="26"/>
        </w:rPr>
        <w:t>периодическом печатном</w:t>
      </w:r>
      <w:r w:rsidRPr="00990471">
        <w:rPr>
          <w:color w:val="000000"/>
          <w:sz w:val="26"/>
          <w:szCs w:val="26"/>
        </w:rPr>
        <w:t xml:space="preserve"> издании «</w:t>
      </w:r>
      <w:r>
        <w:rPr>
          <w:color w:val="000000"/>
          <w:sz w:val="26"/>
          <w:szCs w:val="26"/>
        </w:rPr>
        <w:t>В</w:t>
      </w:r>
      <w:r>
        <w:rPr>
          <w:sz w:val="26"/>
          <w:szCs w:val="26"/>
        </w:rPr>
        <w:t>естник  Убеевского сельского</w:t>
      </w:r>
      <w:r w:rsidR="00B26CED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99047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85267E">
        <w:rPr>
          <w:sz w:val="26"/>
          <w:szCs w:val="26"/>
        </w:rPr>
        <w:t xml:space="preserve">и распространяется на правоотношения, возникшие с 1 января 2019 года. </w:t>
      </w:r>
    </w:p>
    <w:p w:rsidR="0008319D" w:rsidRPr="00990471" w:rsidRDefault="0008319D" w:rsidP="0008319D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0471">
        <w:rPr>
          <w:sz w:val="26"/>
          <w:szCs w:val="26"/>
        </w:rPr>
        <w:t xml:space="preserve"> . Контроль за исполнением настоящего постановления оставляю за собой.</w:t>
      </w:r>
    </w:p>
    <w:p w:rsidR="0008319D" w:rsidRPr="00990471" w:rsidRDefault="0008319D" w:rsidP="0008319D">
      <w:pPr>
        <w:jc w:val="both"/>
        <w:rPr>
          <w:sz w:val="26"/>
          <w:szCs w:val="26"/>
        </w:rPr>
      </w:pPr>
    </w:p>
    <w:p w:rsidR="0008319D" w:rsidRPr="00990471" w:rsidRDefault="0008319D" w:rsidP="0008319D">
      <w:pPr>
        <w:jc w:val="both"/>
        <w:rPr>
          <w:sz w:val="26"/>
          <w:szCs w:val="26"/>
        </w:rPr>
      </w:pPr>
    </w:p>
    <w:p w:rsidR="0008319D" w:rsidRDefault="0008319D" w:rsidP="0008319D">
      <w:pPr>
        <w:jc w:val="both"/>
        <w:rPr>
          <w:sz w:val="26"/>
          <w:szCs w:val="26"/>
        </w:rPr>
      </w:pPr>
    </w:p>
    <w:p w:rsidR="0008319D" w:rsidRDefault="0008319D" w:rsidP="0008319D">
      <w:pPr>
        <w:jc w:val="both"/>
        <w:rPr>
          <w:sz w:val="26"/>
          <w:szCs w:val="26"/>
        </w:rPr>
      </w:pPr>
    </w:p>
    <w:p w:rsidR="0008319D" w:rsidRDefault="0008319D" w:rsidP="0008319D">
      <w:pPr>
        <w:jc w:val="both"/>
        <w:rPr>
          <w:sz w:val="26"/>
          <w:szCs w:val="26"/>
        </w:rPr>
      </w:pPr>
    </w:p>
    <w:p w:rsidR="0008319D" w:rsidRPr="00990471" w:rsidRDefault="0008319D" w:rsidP="0008319D">
      <w:pPr>
        <w:jc w:val="both"/>
        <w:rPr>
          <w:sz w:val="26"/>
          <w:szCs w:val="26"/>
        </w:rPr>
      </w:pPr>
    </w:p>
    <w:p w:rsidR="0008319D" w:rsidRPr="00990471" w:rsidRDefault="0008319D" w:rsidP="0008319D">
      <w:pPr>
        <w:jc w:val="both"/>
        <w:rPr>
          <w:sz w:val="26"/>
          <w:szCs w:val="26"/>
        </w:rPr>
      </w:pPr>
      <w:r w:rsidRPr="0099047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Убеевского</w:t>
      </w:r>
    </w:p>
    <w:p w:rsidR="0008319D" w:rsidRPr="00990471" w:rsidRDefault="0008319D" w:rsidP="0008319D">
      <w:pPr>
        <w:jc w:val="both"/>
        <w:rPr>
          <w:sz w:val="26"/>
          <w:szCs w:val="26"/>
        </w:rPr>
      </w:pPr>
      <w:r w:rsidRPr="00990471">
        <w:rPr>
          <w:sz w:val="26"/>
          <w:szCs w:val="26"/>
        </w:rPr>
        <w:t xml:space="preserve">сельского поселения                       </w:t>
      </w:r>
      <w:r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ab/>
      </w:r>
      <w:r w:rsidRPr="00990471">
        <w:rPr>
          <w:sz w:val="26"/>
          <w:szCs w:val="26"/>
        </w:rPr>
        <w:tab/>
        <w:t xml:space="preserve">          </w:t>
      </w:r>
      <w:r w:rsidR="00B26CED">
        <w:rPr>
          <w:sz w:val="26"/>
          <w:szCs w:val="26"/>
        </w:rPr>
        <w:t xml:space="preserve">      </w:t>
      </w:r>
      <w:r w:rsidRPr="00990471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Н.И.Димитриева</w:t>
      </w:r>
    </w:p>
    <w:p w:rsidR="0008319D" w:rsidRPr="00990471" w:rsidRDefault="0008319D" w:rsidP="0008319D">
      <w:pPr>
        <w:jc w:val="both"/>
        <w:rPr>
          <w:color w:val="0070C0"/>
          <w:sz w:val="26"/>
          <w:szCs w:val="26"/>
        </w:rPr>
      </w:pPr>
    </w:p>
    <w:p w:rsidR="0008319D" w:rsidRPr="00990471" w:rsidRDefault="0008319D" w:rsidP="0008319D">
      <w:pPr>
        <w:jc w:val="both"/>
        <w:rPr>
          <w:color w:val="0070C0"/>
          <w:sz w:val="26"/>
          <w:szCs w:val="26"/>
        </w:rPr>
      </w:pPr>
      <w:r w:rsidRPr="00990471">
        <w:rPr>
          <w:color w:val="0070C0"/>
          <w:sz w:val="26"/>
          <w:szCs w:val="26"/>
        </w:rPr>
        <w:t xml:space="preserve"> </w:t>
      </w:r>
      <w:r w:rsidRPr="00990471">
        <w:rPr>
          <w:color w:val="0070C0"/>
          <w:sz w:val="26"/>
          <w:szCs w:val="26"/>
        </w:rPr>
        <w:tab/>
      </w:r>
      <w:r w:rsidRPr="00990471">
        <w:rPr>
          <w:color w:val="0070C0"/>
          <w:sz w:val="26"/>
          <w:szCs w:val="26"/>
        </w:rPr>
        <w:tab/>
      </w:r>
    </w:p>
    <w:p w:rsidR="0008319D" w:rsidRPr="00990471" w:rsidRDefault="0008319D" w:rsidP="0008319D">
      <w:pPr>
        <w:jc w:val="both"/>
        <w:rPr>
          <w:color w:val="0070C0"/>
          <w:sz w:val="26"/>
          <w:szCs w:val="26"/>
        </w:rPr>
      </w:pPr>
      <w:r w:rsidRPr="00990471">
        <w:rPr>
          <w:color w:val="0070C0"/>
          <w:sz w:val="26"/>
          <w:szCs w:val="26"/>
        </w:rPr>
        <w:tab/>
      </w:r>
    </w:p>
    <w:p w:rsidR="0008319D" w:rsidRPr="00990471" w:rsidRDefault="0008319D" w:rsidP="0008319D">
      <w:pPr>
        <w:ind w:left="5529"/>
        <w:jc w:val="right"/>
      </w:pPr>
    </w:p>
    <w:p w:rsidR="0008319D" w:rsidRPr="00990471" w:rsidRDefault="0008319D" w:rsidP="0008319D">
      <w:pPr>
        <w:ind w:left="5529"/>
        <w:jc w:val="right"/>
      </w:pPr>
    </w:p>
    <w:p w:rsidR="0008319D" w:rsidRDefault="0008319D" w:rsidP="0008319D"/>
    <w:p w:rsidR="0008319D" w:rsidRDefault="0008319D" w:rsidP="0008319D">
      <w:pPr>
        <w:ind w:left="5529"/>
        <w:jc w:val="right"/>
      </w:pPr>
    </w:p>
    <w:p w:rsidR="0008319D" w:rsidRDefault="0008319D" w:rsidP="0008319D">
      <w:pPr>
        <w:ind w:left="5529"/>
        <w:jc w:val="right"/>
      </w:pPr>
    </w:p>
    <w:p w:rsidR="0008319D" w:rsidRDefault="0008319D" w:rsidP="0008319D">
      <w:pPr>
        <w:ind w:left="5529"/>
        <w:jc w:val="right"/>
      </w:pPr>
    </w:p>
    <w:p w:rsidR="00B26CED" w:rsidRDefault="00B26CED" w:rsidP="0008319D">
      <w:pPr>
        <w:ind w:left="5529"/>
        <w:jc w:val="right"/>
      </w:pPr>
    </w:p>
    <w:p w:rsidR="00B26CED" w:rsidRDefault="00B26CED" w:rsidP="0008319D">
      <w:pPr>
        <w:ind w:left="5529"/>
        <w:jc w:val="right"/>
      </w:pPr>
    </w:p>
    <w:p w:rsidR="00B26CED" w:rsidRDefault="00B26CED" w:rsidP="0008319D">
      <w:pPr>
        <w:ind w:left="5529"/>
        <w:jc w:val="right"/>
      </w:pPr>
    </w:p>
    <w:p w:rsidR="00B26CED" w:rsidRPr="00990471" w:rsidRDefault="00B26CED" w:rsidP="0008319D">
      <w:pPr>
        <w:ind w:left="5529"/>
        <w:jc w:val="right"/>
      </w:pPr>
    </w:p>
    <w:p w:rsidR="0008319D" w:rsidRPr="00990471" w:rsidRDefault="0008319D" w:rsidP="0008319D">
      <w:pPr>
        <w:ind w:left="5529"/>
        <w:jc w:val="right"/>
      </w:pPr>
    </w:p>
    <w:p w:rsidR="0008319D" w:rsidRPr="00990471" w:rsidRDefault="0008319D" w:rsidP="0008319D">
      <w:pPr>
        <w:ind w:left="5529"/>
        <w:jc w:val="right"/>
      </w:pPr>
      <w:r w:rsidRPr="00990471">
        <w:t xml:space="preserve">Приложение к постановлению администрации </w:t>
      </w:r>
      <w:r>
        <w:t>Убеевского</w:t>
      </w:r>
      <w:r w:rsidRPr="00990471">
        <w:t xml:space="preserve"> сельского поселения Красноармейского района</w:t>
      </w:r>
    </w:p>
    <w:p w:rsidR="0008319D" w:rsidRPr="00990471" w:rsidRDefault="0008319D" w:rsidP="0008319D">
      <w:pPr>
        <w:ind w:left="5529"/>
        <w:jc w:val="right"/>
      </w:pPr>
      <w:r w:rsidRPr="00990471">
        <w:t xml:space="preserve"> от </w:t>
      </w:r>
      <w:r>
        <w:t>01.04</w:t>
      </w:r>
      <w:r w:rsidRPr="00990471">
        <w:t xml:space="preserve">.2019 № </w:t>
      </w:r>
      <w:r>
        <w:t>23</w:t>
      </w:r>
      <w:r w:rsidR="00B26CED">
        <w:t>в</w:t>
      </w:r>
    </w:p>
    <w:p w:rsidR="0008319D" w:rsidRPr="00990471" w:rsidRDefault="0008319D" w:rsidP="0008319D">
      <w:pPr>
        <w:jc w:val="center"/>
        <w:rPr>
          <w:b/>
          <w:bCs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6661"/>
      </w:tblGrid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Администрация Убеевского сельского поселения </w:t>
            </w:r>
          </w:p>
        </w:tc>
      </w:tr>
      <w:tr w:rsidR="0008319D" w:rsidTr="0065262F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97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Предприятия, учреждения и организации  сельского поселения</w:t>
            </w:r>
          </w:p>
        </w:tc>
      </w:tr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Структура муниципальной 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ind w:firstLine="97"/>
              <w:rPr>
                <w:rFonts w:eastAsia="Calibri"/>
                <w:lang w:eastAsia="ar-SA"/>
              </w:rPr>
            </w:pPr>
          </w:p>
        </w:tc>
      </w:tr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51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подпрограммы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ar-SA"/>
              </w:rPr>
            </w:pPr>
            <w:r>
              <w:t>1. «Благоустройство дворовых и общественных территорий»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jc w:val="both"/>
              <w:outlineLvl w:val="2"/>
              <w:rPr>
                <w:lang w:eastAsia="ar-SA"/>
              </w:rPr>
            </w:pPr>
          </w:p>
        </w:tc>
      </w:tr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ar-SA"/>
              </w:rPr>
            </w:pPr>
            <w:r>
              <w:t>создание условий для системного повышения качества и комфорта городской среды на всей территории  Убеевского</w:t>
            </w:r>
            <w:r w:rsidRPr="00A52869">
              <w:t xml:space="preserve"> </w:t>
            </w:r>
            <w:r>
              <w:t>сельского поселения Красноармейского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ar-SA"/>
              </w:rPr>
            </w:pPr>
          </w:p>
        </w:tc>
      </w:tr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ar-SA"/>
              </w:rPr>
            </w:pPr>
            <w:r>
              <w:t>повышение уровня благоустройства дворовых территорий  сельского поселения;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</w:pPr>
          </w:p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 xml:space="preserve">повышение уровня благоустройства общественных территорий (площадей, набережных, улиц, пешеходных зон, скверов, парков, иных территорий); 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</w:pPr>
          </w:p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 сельского поселения поселений.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lang w:eastAsia="ar-SA"/>
              </w:rPr>
            </w:pPr>
          </w:p>
        </w:tc>
      </w:tr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Целевые индикаторы (показатели) муниципальной программы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jc w:val="both"/>
              <w:rPr>
                <w:lang w:eastAsia="ar-SA"/>
              </w:rPr>
            </w:pPr>
            <w:r>
              <w:t>К 203</w:t>
            </w:r>
            <w:r w:rsidR="00B26CED">
              <w:t>5</w:t>
            </w:r>
            <w:r>
              <w:t xml:space="preserve"> году будут достигнуты следующие целевые индикаторы и показатели:</w:t>
            </w:r>
          </w:p>
          <w:p w:rsidR="0008319D" w:rsidRDefault="0008319D" w:rsidP="0065262F">
            <w:pPr>
              <w:jc w:val="both"/>
            </w:pPr>
            <w:r>
              <w:t>количество реализованных на территории сельского поселения проектов по благоустройству –3 единицы;</w:t>
            </w:r>
          </w:p>
          <w:p w:rsidR="0008319D" w:rsidRDefault="0008319D" w:rsidP="0065262F">
            <w:pPr>
              <w:jc w:val="both"/>
            </w:pPr>
            <w:r>
              <w:t>количество благоустроенных общественных территорий не менее 2 единиц ежегодно;</w:t>
            </w:r>
          </w:p>
          <w:p w:rsidR="0008319D" w:rsidRDefault="0008319D" w:rsidP="0065262F">
            <w:pPr>
              <w:tabs>
                <w:tab w:val="left" w:pos="980"/>
              </w:tabs>
              <w:jc w:val="both"/>
            </w:pPr>
            <w:r>
              <w:t>доля финансового участия граждан, организаций в выполнении мероприятий по благоустройству дворовых и общественных территорий не менее 3 процентов</w:t>
            </w:r>
          </w:p>
          <w:p w:rsidR="0008319D" w:rsidRDefault="0008319D" w:rsidP="0065262F">
            <w:pPr>
              <w:tabs>
                <w:tab w:val="left" w:pos="980"/>
              </w:tabs>
              <w:jc w:val="both"/>
              <w:rPr>
                <w:rFonts w:eastAsia="Calibri"/>
                <w:lang w:eastAsia="ar-SA"/>
              </w:rPr>
            </w:pPr>
          </w:p>
        </w:tc>
      </w:tr>
      <w:tr w:rsidR="0008319D" w:rsidTr="006526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97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2019 - 2035 годы</w:t>
            </w:r>
          </w:p>
        </w:tc>
      </w:tr>
      <w:tr w:rsidR="0008319D" w:rsidTr="0065262F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Pr="00E14B70" w:rsidRDefault="0008319D" w:rsidP="0065262F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Планируемый объем финансирования Программы составляет </w:t>
            </w:r>
            <w:r>
              <w:rPr>
                <w:rFonts w:eastAsia="Calibri"/>
              </w:rPr>
              <w:t>3753,2</w:t>
            </w:r>
            <w:r w:rsidRPr="00E14B70">
              <w:rPr>
                <w:rFonts w:eastAsia="Calibri"/>
              </w:rPr>
              <w:t xml:space="preserve"> тыс. руб., в том числе:</w:t>
            </w:r>
          </w:p>
          <w:p w:rsidR="0008319D" w:rsidRPr="00E14B70" w:rsidRDefault="0008319D" w:rsidP="0065262F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2019 году – </w:t>
            </w:r>
            <w:r>
              <w:rPr>
                <w:rFonts w:eastAsia="Calibri"/>
              </w:rPr>
              <w:t>230</w:t>
            </w:r>
            <w:r w:rsidRPr="00E14B70">
              <w:rPr>
                <w:rFonts w:eastAsia="Calibri"/>
              </w:rPr>
              <w:t>,0 тыс. руб.;</w:t>
            </w:r>
          </w:p>
          <w:p w:rsidR="0008319D" w:rsidRPr="00E14B70" w:rsidRDefault="0008319D" w:rsidP="0065262F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2020 году – </w:t>
            </w:r>
            <w:r>
              <w:rPr>
                <w:rFonts w:eastAsia="Calibri"/>
              </w:rPr>
              <w:t>237,4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08319D" w:rsidRPr="00E14B70" w:rsidRDefault="0008319D" w:rsidP="0065262F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2021 году – </w:t>
            </w:r>
            <w:r>
              <w:rPr>
                <w:rFonts w:eastAsia="Calibri"/>
              </w:rPr>
              <w:t>234,7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08319D" w:rsidRPr="00E14B70" w:rsidRDefault="0008319D" w:rsidP="0065262F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>в 202</w:t>
            </w:r>
            <w:r>
              <w:rPr>
                <w:rFonts w:eastAsia="Calibri"/>
              </w:rPr>
              <w:t>2</w:t>
            </w:r>
            <w:r w:rsidRPr="00E14B70">
              <w:rPr>
                <w:rFonts w:eastAsia="Calibri"/>
              </w:rPr>
              <w:t>-2035 гг. –</w:t>
            </w:r>
            <w:r>
              <w:rPr>
                <w:rFonts w:eastAsia="Calibri"/>
              </w:rPr>
              <w:t xml:space="preserve"> 3051,1</w:t>
            </w:r>
            <w:r w:rsidRPr="00E14B70">
              <w:rPr>
                <w:rFonts w:eastAsia="Calibri"/>
              </w:rPr>
              <w:t>тыс. руб.</w:t>
            </w:r>
          </w:p>
          <w:p w:rsidR="0008319D" w:rsidRPr="00E14B70" w:rsidRDefault="0008319D" w:rsidP="0065262F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из них средства бюджета  </w:t>
            </w:r>
            <w:r>
              <w:rPr>
                <w:rFonts w:eastAsia="Calibri"/>
              </w:rPr>
              <w:t>Убеевского</w:t>
            </w:r>
            <w:r w:rsidRPr="00E14B70">
              <w:rPr>
                <w:rFonts w:eastAsia="Calibri"/>
              </w:rPr>
              <w:t xml:space="preserve"> сельского поселения сельского поселения Красноармейского района:</w:t>
            </w:r>
          </w:p>
          <w:p w:rsidR="0008319D" w:rsidRPr="00E14B70" w:rsidRDefault="0008319D" w:rsidP="0008319D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2019 году – </w:t>
            </w:r>
            <w:r>
              <w:rPr>
                <w:rFonts w:eastAsia="Calibri"/>
              </w:rPr>
              <w:t>230</w:t>
            </w:r>
            <w:r w:rsidRPr="00E14B70">
              <w:rPr>
                <w:rFonts w:eastAsia="Calibri"/>
              </w:rPr>
              <w:t>,0 тыс. руб.;</w:t>
            </w:r>
          </w:p>
          <w:p w:rsidR="0008319D" w:rsidRPr="00E14B70" w:rsidRDefault="0008319D" w:rsidP="0008319D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2020 году – </w:t>
            </w:r>
            <w:r>
              <w:rPr>
                <w:rFonts w:eastAsia="Calibri"/>
              </w:rPr>
              <w:t>237,4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08319D" w:rsidRPr="00E14B70" w:rsidRDefault="0008319D" w:rsidP="0008319D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2021 году – </w:t>
            </w:r>
            <w:r>
              <w:rPr>
                <w:rFonts w:eastAsia="Calibri"/>
              </w:rPr>
              <w:t>234,7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08319D" w:rsidRDefault="0008319D" w:rsidP="0008319D">
            <w:pPr>
              <w:jc w:val="both"/>
            </w:pPr>
            <w:r>
              <w:rPr>
                <w:rFonts w:eastAsia="Calibri"/>
              </w:rPr>
              <w:t xml:space="preserve">  </w:t>
            </w:r>
            <w:r w:rsidRPr="00E14B70">
              <w:rPr>
                <w:rFonts w:eastAsia="Calibri"/>
              </w:rPr>
              <w:t>в 202</w:t>
            </w:r>
            <w:r>
              <w:rPr>
                <w:rFonts w:eastAsia="Calibri"/>
              </w:rPr>
              <w:t>2</w:t>
            </w:r>
            <w:r w:rsidRPr="00E14B70">
              <w:rPr>
                <w:rFonts w:eastAsia="Calibri"/>
              </w:rPr>
              <w:t>-2035 гг. –</w:t>
            </w:r>
            <w:r>
              <w:rPr>
                <w:rFonts w:eastAsia="Calibri"/>
              </w:rPr>
              <w:t xml:space="preserve"> 3051,1</w:t>
            </w:r>
            <w:r w:rsidRPr="00E14B70">
              <w:rPr>
                <w:rFonts w:eastAsia="Calibri"/>
              </w:rPr>
              <w:t>тыс. руб</w:t>
            </w:r>
            <w:r>
              <w:t xml:space="preserve"> </w:t>
            </w:r>
          </w:p>
          <w:p w:rsidR="0008319D" w:rsidRPr="00E14B70" w:rsidRDefault="0008319D" w:rsidP="0008319D">
            <w:pPr>
              <w:jc w:val="both"/>
            </w:pPr>
            <w:r>
              <w:t>Объемы финансирования Программы подлежат ежегодному уточнению исходя из реальных возможностей бюджетов всех уровней.</w:t>
            </w:r>
          </w:p>
        </w:tc>
      </w:tr>
      <w:tr w:rsidR="0008319D" w:rsidTr="0065262F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Ожидаемые результаты реализации муниципальной программы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реализация муниципальной программы позволит: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jc w:val="both"/>
            </w:pPr>
            <w:r>
              <w:t>-создать безопасную и комфортную среду проживания и жизнедеятельности населения;</w:t>
            </w:r>
          </w:p>
          <w:p w:rsidR="0008319D" w:rsidRDefault="0008319D" w:rsidP="0065262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t>-увеличить количества благоустроенных дворовых, общественных территорий.</w:t>
            </w:r>
          </w:p>
        </w:tc>
      </w:tr>
    </w:tbl>
    <w:p w:rsidR="0008319D" w:rsidRDefault="0008319D" w:rsidP="0008319D">
      <w:pPr>
        <w:jc w:val="center"/>
        <w:rPr>
          <w:rFonts w:eastAsia="Calibri"/>
          <w:color w:val="0070C0"/>
          <w:sz w:val="22"/>
          <w:szCs w:val="22"/>
          <w:lang w:eastAsia="ar-SA"/>
        </w:rPr>
      </w:pPr>
    </w:p>
    <w:p w:rsidR="0008319D" w:rsidRDefault="0008319D" w:rsidP="0008319D">
      <w:pPr>
        <w:jc w:val="center"/>
      </w:pPr>
      <w:r>
        <w:t xml:space="preserve">Раздел I. Общая характеристика сферы реализации муниципальной программы </w:t>
      </w:r>
    </w:p>
    <w:p w:rsidR="0008319D" w:rsidRDefault="0008319D" w:rsidP="0008319D">
      <w:pPr>
        <w:jc w:val="center"/>
      </w:pPr>
      <w:r>
        <w:t xml:space="preserve">  Убеевского сельского поселения </w:t>
      </w:r>
    </w:p>
    <w:p w:rsidR="0008319D" w:rsidRDefault="0008319D" w:rsidP="0008319D">
      <w:pPr>
        <w:jc w:val="center"/>
      </w:pPr>
      <w:r>
        <w:t>Красноармейского района Чувашской Республики</w:t>
      </w:r>
    </w:p>
    <w:p w:rsidR="0008319D" w:rsidRDefault="0008319D" w:rsidP="0008319D">
      <w:pPr>
        <w:jc w:val="center"/>
      </w:pPr>
      <w:r>
        <w:t xml:space="preserve"> «Формирование современной городской среды» на 2019-2035 годы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 xml:space="preserve">На территории  сельского поселения Красноармейского района Чувашской Республики расположено </w:t>
      </w:r>
      <w:r w:rsidR="0065262F">
        <w:t>8</w:t>
      </w:r>
      <w:r>
        <w:t xml:space="preserve"> населенных пунктов, административный центр с</w:t>
      </w:r>
      <w:r w:rsidR="0065262F">
        <w:t>.Убеево</w:t>
      </w:r>
      <w:r>
        <w:t>.</w:t>
      </w:r>
    </w:p>
    <w:p w:rsidR="0008319D" w:rsidRDefault="0008319D" w:rsidP="0008319D">
      <w:pPr>
        <w:jc w:val="both"/>
      </w:pPr>
    </w:p>
    <w:p w:rsidR="0008319D" w:rsidRDefault="0008319D" w:rsidP="0008319D">
      <w:pPr>
        <w:ind w:firstLine="720"/>
        <w:jc w:val="both"/>
      </w:pPr>
      <w:r>
        <w:t>Для обеспечения благоустройства общественных территорий целесообразно проведение следующих мероприятий:</w:t>
      </w:r>
    </w:p>
    <w:p w:rsidR="0008319D" w:rsidRDefault="0008319D" w:rsidP="0008319D">
      <w:pPr>
        <w:ind w:firstLine="720"/>
        <w:jc w:val="both"/>
      </w:pPr>
      <w:r>
        <w:t>- озеленение, уход за зелеными насаждениями;</w:t>
      </w:r>
    </w:p>
    <w:p w:rsidR="0008319D" w:rsidRDefault="0008319D" w:rsidP="0008319D">
      <w:pPr>
        <w:ind w:firstLine="720"/>
        <w:jc w:val="both"/>
      </w:pPr>
      <w:r>
        <w:t>- оборудование малыми архитектурными формами;</w:t>
      </w:r>
    </w:p>
    <w:p w:rsidR="0008319D" w:rsidRDefault="0008319D" w:rsidP="0008319D">
      <w:pPr>
        <w:ind w:firstLine="720"/>
        <w:jc w:val="both"/>
      </w:pPr>
      <w:r>
        <w:t>- устройство пешеходных дорожек,</w:t>
      </w:r>
    </w:p>
    <w:p w:rsidR="0008319D" w:rsidRDefault="0008319D" w:rsidP="0008319D">
      <w:pPr>
        <w:ind w:firstLine="720"/>
        <w:jc w:val="both"/>
      </w:pPr>
      <w:r>
        <w:t>- освещение территорий, в т. ч. декоративное;</w:t>
      </w:r>
    </w:p>
    <w:p w:rsidR="0008319D" w:rsidRDefault="0008319D" w:rsidP="0008319D">
      <w:pPr>
        <w:ind w:firstLine="720"/>
        <w:jc w:val="both"/>
      </w:pPr>
      <w:r>
        <w:t>- ремонт и замена ограждений;</w:t>
      </w:r>
    </w:p>
    <w:p w:rsidR="0008319D" w:rsidRDefault="0008319D" w:rsidP="0008319D">
      <w:pPr>
        <w:ind w:firstLine="720"/>
        <w:jc w:val="both"/>
      </w:pPr>
      <w:r>
        <w:t>- обустройство площадок для отдыха, детских, спортивных площадок;</w:t>
      </w:r>
    </w:p>
    <w:p w:rsidR="0008319D" w:rsidRDefault="0008319D" w:rsidP="0008319D">
      <w:pPr>
        <w:ind w:firstLine="720"/>
        <w:jc w:val="both"/>
      </w:pPr>
      <w:r>
        <w:t>- установка скамеек и урн, контейнеров для сбора мусора;</w:t>
      </w:r>
    </w:p>
    <w:p w:rsidR="0008319D" w:rsidRDefault="0008319D" w:rsidP="0008319D">
      <w:pPr>
        <w:ind w:firstLine="720"/>
        <w:jc w:val="both"/>
      </w:pPr>
      <w:r>
        <w:t>- оформление цветников;</w:t>
      </w:r>
    </w:p>
    <w:p w:rsidR="0008319D" w:rsidRDefault="0008319D" w:rsidP="0008319D">
      <w:pPr>
        <w:ind w:firstLine="720"/>
        <w:jc w:val="both"/>
      </w:pPr>
      <w:r>
        <w:t>-обеспечение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ab/>
        <w:t>Основные проблемы в сфере благоустройства населенных пунктов  сельского поселения Красноармейского района Чувашской Республики следующие:</w:t>
      </w:r>
    </w:p>
    <w:p w:rsidR="0008319D" w:rsidRDefault="0008319D" w:rsidP="0008319D">
      <w:pPr>
        <w:jc w:val="both"/>
      </w:pPr>
      <w:r>
        <w:t xml:space="preserve"> </w:t>
      </w:r>
      <w:r>
        <w:tab/>
        <w:t>- высокая степень износа твердых покрытий автомобильных дорог и тротуаров;</w:t>
      </w:r>
    </w:p>
    <w:p w:rsidR="0008319D" w:rsidRDefault="0008319D" w:rsidP="0008319D">
      <w:pPr>
        <w:jc w:val="both"/>
      </w:pPr>
      <w:r>
        <w:tab/>
        <w:t>- отсутствие дорог с твердым покрытием в населенных пунктах;</w:t>
      </w:r>
    </w:p>
    <w:p w:rsidR="0008319D" w:rsidRDefault="0008319D" w:rsidP="0008319D">
      <w:pPr>
        <w:jc w:val="both"/>
      </w:pPr>
      <w: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08319D" w:rsidRDefault="0008319D" w:rsidP="0008319D">
      <w:pPr>
        <w:jc w:val="both"/>
      </w:pPr>
      <w:r>
        <w:t xml:space="preserve"> </w:t>
      </w:r>
      <w:r>
        <w:tab/>
        <w:t>- 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08319D" w:rsidRDefault="0008319D" w:rsidP="0008319D">
      <w:pPr>
        <w:jc w:val="both"/>
      </w:pPr>
      <w:r>
        <w:t xml:space="preserve"> </w:t>
      </w:r>
      <w:r>
        <w:tab/>
        <w:t>- недостаточное количество и отсутствие современных малых архитектурных форм, детских игровых площадок в дворовых, общественных территорий, парках и скверах.</w:t>
      </w:r>
    </w:p>
    <w:p w:rsidR="0008319D" w:rsidRDefault="0008319D" w:rsidP="0008319D">
      <w:pPr>
        <w:jc w:val="both"/>
      </w:pPr>
      <w:r>
        <w:t xml:space="preserve"> </w:t>
      </w:r>
      <w:r>
        <w:tab/>
        <w:t>Муниципальная программа  Убеевского</w:t>
      </w:r>
      <w:r w:rsidRPr="00A52869">
        <w:t xml:space="preserve"> </w:t>
      </w:r>
      <w:r>
        <w:t>сельского поселения Красноармейского района Чувашской Республики «Формирование современной городской среды»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сельского поселения.</w:t>
      </w:r>
    </w:p>
    <w:p w:rsidR="0008319D" w:rsidRDefault="0008319D" w:rsidP="0008319D">
      <w:pPr>
        <w:ind w:firstLine="720"/>
        <w:jc w:val="both"/>
      </w:pPr>
      <w:r>
        <w:t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 Убеевского</w:t>
      </w:r>
      <w:r w:rsidRPr="00801DF7">
        <w:t xml:space="preserve"> </w:t>
      </w:r>
      <w:r>
        <w:t>сельского поселения Красноармейского района Чувашской Республики.</w:t>
      </w:r>
    </w:p>
    <w:p w:rsidR="0008319D" w:rsidRDefault="0008319D" w:rsidP="0008319D">
      <w:pPr>
        <w:ind w:firstLine="708"/>
        <w:jc w:val="both"/>
        <w:rPr>
          <w:sz w:val="20"/>
          <w:szCs w:val="20"/>
        </w:rPr>
      </w:pPr>
    </w:p>
    <w:p w:rsidR="0008319D" w:rsidRDefault="0008319D" w:rsidP="0008319D">
      <w:pPr>
        <w:jc w:val="center"/>
      </w:pPr>
      <w:r>
        <w:t>Раздел II. Приоритеты, цели и задачи в сфере реализации</w:t>
      </w:r>
    </w:p>
    <w:p w:rsidR="0008319D" w:rsidRDefault="0008319D" w:rsidP="0008319D">
      <w:pPr>
        <w:jc w:val="center"/>
      </w:pPr>
      <w:r>
        <w:t>Муниципальной программы. Индикаторы достижения целей и решения задач, описание основных ожидаемых конечных результатов Муниципальной программы, срок и этапы реализации Муниципальной программы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>В целях реализации приоритетного проекта «Формирование современной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 Убеевского</w:t>
      </w:r>
      <w:r w:rsidRPr="00801DF7">
        <w:t xml:space="preserve"> </w:t>
      </w:r>
      <w:r>
        <w:t>сельского поселения Красноармейского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муниципальной программы.  Целью Муниципальной программы является создание условий для системного повышения качества и комфорта городской среды на всей территории  Убеевского</w:t>
      </w:r>
      <w:r w:rsidRPr="00801DF7">
        <w:t xml:space="preserve"> </w:t>
      </w:r>
      <w:r>
        <w:t>сельского поселения Красноармейского района Чувашской Республики путем реализации в период 2019–2035 годов комплекса мероприятий по благоустройству территорий сельских поселений.</w:t>
      </w:r>
    </w:p>
    <w:p w:rsidR="0008319D" w:rsidRDefault="0008319D" w:rsidP="0008319D">
      <w:pPr>
        <w:jc w:val="both"/>
      </w:pPr>
      <w:r>
        <w:t xml:space="preserve"> </w:t>
      </w:r>
      <w:r>
        <w:tab/>
        <w:t>Основными задачами Муниципальной программы являются:</w:t>
      </w:r>
    </w:p>
    <w:p w:rsidR="0008319D" w:rsidRDefault="0008319D" w:rsidP="0008319D">
      <w:pPr>
        <w:jc w:val="both"/>
      </w:pPr>
      <w:r>
        <w:t xml:space="preserve"> </w:t>
      </w:r>
      <w:r>
        <w:tab/>
        <w:t>- повышение уровня благоустройства дворовых территорий Убеевского</w:t>
      </w:r>
      <w:r w:rsidRPr="00801DF7">
        <w:t xml:space="preserve"> </w:t>
      </w:r>
      <w:r>
        <w:t>сельского поселения;</w:t>
      </w:r>
    </w:p>
    <w:p w:rsidR="0008319D" w:rsidRDefault="0008319D" w:rsidP="0008319D">
      <w:pPr>
        <w:jc w:val="both"/>
      </w:pPr>
      <w:r>
        <w:t xml:space="preserve"> </w:t>
      </w:r>
      <w:r>
        <w:tab/>
        <w:t>- повышение уровня благоустройства общественных территорий (площадей, улиц, пешеходных зон, скверов, парков, иных территорий);</w:t>
      </w:r>
    </w:p>
    <w:p w:rsidR="0008319D" w:rsidRDefault="0008319D" w:rsidP="0008319D">
      <w:pPr>
        <w:jc w:val="both"/>
      </w:pPr>
      <w:r>
        <w:t xml:space="preserve"> </w:t>
      </w:r>
      <w:r>
        <w:tab/>
        <w:t>- повышение уровня вовлеченности заинтересованных граждан, организаций в реализацию мероприятий по благоустройству территорий сельского поселения.</w:t>
      </w:r>
    </w:p>
    <w:p w:rsidR="0008319D" w:rsidRDefault="0008319D" w:rsidP="0008319D">
      <w:pPr>
        <w:jc w:val="both"/>
      </w:pPr>
      <w:r>
        <w:t xml:space="preserve"> </w:t>
      </w:r>
      <w:r>
        <w:tab/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массового отдыха населения (парков).</w:t>
      </w:r>
    </w:p>
    <w:p w:rsidR="0008319D" w:rsidRDefault="0008319D" w:rsidP="0008319D">
      <w:pPr>
        <w:jc w:val="both"/>
      </w:pPr>
      <w:r>
        <w:t xml:space="preserve"> </w:t>
      </w:r>
      <w:r>
        <w:tab/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08319D" w:rsidRDefault="0008319D" w:rsidP="0008319D">
      <w:pPr>
        <w:jc w:val="both"/>
      </w:pPr>
      <w:r>
        <w:t xml:space="preserve"> </w:t>
      </w:r>
      <w:r>
        <w:tab/>
        <w:t>Сведения о целевых индикаторах и показателях Муниципальной программы приведены в приложении № 1 к Муниципальной программе.</w:t>
      </w:r>
    </w:p>
    <w:p w:rsidR="0008319D" w:rsidRDefault="0008319D" w:rsidP="0008319D">
      <w:pPr>
        <w:jc w:val="both"/>
      </w:pPr>
      <w:r>
        <w:t xml:space="preserve"> </w:t>
      </w:r>
      <w:r>
        <w:tab/>
        <w:t>Достижение цели и решение задач Муниципальной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территорий.</w:t>
      </w:r>
    </w:p>
    <w:p w:rsidR="0008319D" w:rsidRDefault="0008319D" w:rsidP="0008319D">
      <w:pPr>
        <w:jc w:val="both"/>
      </w:pPr>
      <w:r>
        <w:t xml:space="preserve"> </w:t>
      </w:r>
      <w:r>
        <w:tab/>
        <w:t>Муниципальная программа рассчитана на период 2019–2035 годов. Реализация Муниципальной программы не предусматривает выделения отдельных этапов.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center"/>
      </w:pPr>
      <w:r>
        <w:t>Раздел III. Перечень основных мероприятий программы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>В целях комплексного решения задач и достижения цели реализация Муниципальной программы будет осуществляться в рамках подпрограммы: «Благоустройство дворовых и общественных территорий».</w:t>
      </w:r>
    </w:p>
    <w:p w:rsidR="0008319D" w:rsidRDefault="0008319D" w:rsidP="0008319D">
      <w:pPr>
        <w:jc w:val="both"/>
      </w:pPr>
      <w:r>
        <w:t xml:space="preserve"> </w:t>
      </w:r>
      <w:r>
        <w:tab/>
        <w:t xml:space="preserve">Подпрограмма «Благоустройство дворовых и общественных территорий». </w:t>
      </w:r>
    </w:p>
    <w:p w:rsidR="0008319D" w:rsidRDefault="0008319D" w:rsidP="0008319D">
      <w:pPr>
        <w:jc w:val="both"/>
      </w:pPr>
      <w:r>
        <w:t xml:space="preserve"> </w:t>
      </w:r>
      <w:r>
        <w:tab/>
        <w:t>В Подпрограмме предусматривается проведение следующих мероприятий:</w:t>
      </w:r>
    </w:p>
    <w:p w:rsidR="0008319D" w:rsidRDefault="0008319D" w:rsidP="0008319D">
      <w:pPr>
        <w:jc w:val="both"/>
      </w:pPr>
      <w:r>
        <w:t xml:space="preserve"> </w:t>
      </w:r>
      <w:r>
        <w:tab/>
        <w:t>Основное мероприятие. Содействие благоустройству населенных пунктов</w:t>
      </w:r>
    </w:p>
    <w:p w:rsidR="0008319D" w:rsidRDefault="0008319D" w:rsidP="0008319D">
      <w:pPr>
        <w:jc w:val="both"/>
      </w:pPr>
      <w:r>
        <w:t xml:space="preserve"> </w:t>
      </w:r>
      <w:r>
        <w:tab/>
      </w:r>
    </w:p>
    <w:p w:rsidR="0008319D" w:rsidRDefault="0008319D" w:rsidP="0008319D">
      <w:pPr>
        <w:jc w:val="center"/>
      </w:pPr>
      <w:r>
        <w:t>Раздел IV. Общая характеристика участия органов местного самоуправления в реализации Муниципальной программы, в том числе основных мероприятий, реализуемых ими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>Участие Убеевского сельского поселения в мероприятиях, направленных на создание условий для формирования современной городской среды и поддержку обустройства мест массового отдыха населения (парков), заключается в разработке и реализации соответствующих муниципальных программ.</w:t>
      </w:r>
    </w:p>
    <w:p w:rsidR="0008319D" w:rsidRDefault="0008319D" w:rsidP="0008319D">
      <w:pPr>
        <w:jc w:val="both"/>
      </w:pPr>
      <w:r>
        <w:t xml:space="preserve"> </w:t>
      </w:r>
      <w:r>
        <w:tab/>
        <w:t>Муниципальная программа должна представлять собой взаимоувязанный комплекс мероприятий, направленных на достижение целевых индикаторов и показателей.</w:t>
      </w:r>
    </w:p>
    <w:p w:rsidR="0008319D" w:rsidRDefault="0008319D" w:rsidP="0008319D">
      <w:pPr>
        <w:jc w:val="both"/>
      </w:pPr>
      <w:r>
        <w:t xml:space="preserve"> </w:t>
      </w:r>
      <w:r>
        <w:tab/>
        <w:t>Муниципальная программа могут предусматривать также меры, способствующие:</w:t>
      </w:r>
    </w:p>
    <w:p w:rsidR="0008319D" w:rsidRDefault="0008319D" w:rsidP="0008319D">
      <w:pPr>
        <w:jc w:val="both"/>
      </w:pPr>
      <w:r>
        <w:t xml:space="preserve">  </w:t>
      </w:r>
      <w:r>
        <w:tab/>
        <w:t>- содействию профессиональной переподготовке и повышению квалификации специалистов в сфере жилищно-коммунального хозяйства и благоустройства территорий;</w:t>
      </w:r>
    </w:p>
    <w:p w:rsidR="0008319D" w:rsidRDefault="0008319D" w:rsidP="0008319D">
      <w:pPr>
        <w:jc w:val="both"/>
      </w:pPr>
      <w:r>
        <w:t xml:space="preserve"> </w:t>
      </w:r>
      <w:r>
        <w:tab/>
        <w:t>- 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улучшить качество среды проживания в населенных пунктах.</w:t>
      </w:r>
    </w:p>
    <w:p w:rsidR="0008319D" w:rsidRDefault="0008319D" w:rsidP="0008319D">
      <w:pPr>
        <w:jc w:val="both"/>
      </w:pPr>
      <w:r>
        <w:t xml:space="preserve"> </w:t>
      </w:r>
      <w:r>
        <w:tab/>
        <w:t>Субсидии из республиканского бюджета Чувашской Республики направляются на реализацию мероприятий по благоустройству дворовых территорий и общественных территорий расположенных на территории Убеевского сельского поселения.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center"/>
      </w:pPr>
      <w:r>
        <w:t>Раздел V. Ресурсное обеспечение Программы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>Общий объем финансирования муниципальной Программы за 2019-2035 годы составит: 3753,2 тыс. рублей в том числе:</w:t>
      </w:r>
    </w:p>
    <w:p w:rsidR="0008319D" w:rsidRDefault="0008319D" w:rsidP="0008319D">
      <w:pPr>
        <w:jc w:val="both"/>
      </w:pPr>
      <w:r>
        <w:t xml:space="preserve"> </w:t>
      </w:r>
      <w:r>
        <w:tab/>
        <w:t>- за счет средств федерального бюджета Российской Федерации– 0,0 тыс. руб.;</w:t>
      </w:r>
    </w:p>
    <w:p w:rsidR="0008319D" w:rsidRDefault="0008319D" w:rsidP="0008319D">
      <w:pPr>
        <w:jc w:val="both"/>
      </w:pPr>
      <w:r>
        <w:t xml:space="preserve"> </w:t>
      </w:r>
      <w:r>
        <w:tab/>
        <w:t>- за счет средств республиканского бюджета – 0,0 тыс. руб.;</w:t>
      </w:r>
    </w:p>
    <w:p w:rsidR="0008319D" w:rsidRDefault="0008319D" w:rsidP="0008319D">
      <w:pPr>
        <w:jc w:val="both"/>
      </w:pPr>
      <w:r>
        <w:t xml:space="preserve"> </w:t>
      </w:r>
      <w:r>
        <w:tab/>
        <w:t>- за счет средств местного бюджета –  3753,2 тыс. рублей;</w:t>
      </w:r>
    </w:p>
    <w:p w:rsidR="0008319D" w:rsidRDefault="0008319D" w:rsidP="0008319D">
      <w:pPr>
        <w:jc w:val="both"/>
      </w:pPr>
      <w:r>
        <w:t xml:space="preserve"> </w:t>
      </w:r>
      <w:r>
        <w:tab/>
        <w:t>- за счет внебюджетных источников – 0,00 тыс. рублей.</w:t>
      </w:r>
    </w:p>
    <w:p w:rsidR="0008319D" w:rsidRDefault="0008319D" w:rsidP="0008319D">
      <w:pPr>
        <w:jc w:val="both"/>
      </w:pPr>
      <w:r>
        <w:tab/>
        <w:t>Объемы и источники финансирования муниципальной программы уточняются при формировании консолидированного бюджета  Убеевского сельского поселения Красноармейского района Чувашской Республики на очередной финансовый год и плановый период.</w:t>
      </w:r>
    </w:p>
    <w:p w:rsidR="0008319D" w:rsidRDefault="0008319D" w:rsidP="0008319D">
      <w:pPr>
        <w:jc w:val="both"/>
      </w:pPr>
      <w:r>
        <w:t xml:space="preserve"> </w:t>
      </w:r>
      <w:r>
        <w:tab/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2019-2035 годы приведены в приложении № 2.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center"/>
      </w:pPr>
      <w:r>
        <w:t>Раздел VI. Обоснование выделения подпрограмм муниципальной программы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>Комплексный характер цели и задач Муниципальной программы обусловливает целесообразность использования программно-целевых методов управления для скоординированного достижения цели и решения задач как в целом Муниципальной программы, так и ее подпрограмм.</w:t>
      </w:r>
    </w:p>
    <w:p w:rsidR="0008319D" w:rsidRDefault="0008319D" w:rsidP="0008319D">
      <w:pPr>
        <w:jc w:val="both"/>
      </w:pPr>
      <w:r>
        <w:t xml:space="preserve"> </w:t>
      </w:r>
      <w:r>
        <w:tab/>
        <w:t>В рамках Муниципальной программы предусмотрена реализация следующей подпрограммы:</w:t>
      </w:r>
    </w:p>
    <w:p w:rsidR="0008319D" w:rsidRDefault="0008319D" w:rsidP="0008319D">
      <w:pPr>
        <w:ind w:firstLine="708"/>
        <w:jc w:val="both"/>
      </w:pPr>
      <w:r>
        <w:t>«Благоустройство дворовых и общественных территорий» (Приложение № 3);</w:t>
      </w:r>
    </w:p>
    <w:p w:rsidR="0008319D" w:rsidRDefault="0008319D" w:rsidP="0008319D">
      <w:pPr>
        <w:jc w:val="both"/>
      </w:pPr>
      <w:r>
        <w:tab/>
        <w:t>Подпрограмма имеет собственную систему целевых ориентиров, согласующихся с целью и задачами Муниципальной программы и подкрепленных конкретными мероприятиями и целевыми индикаторами, и показателями.</w:t>
      </w:r>
    </w:p>
    <w:p w:rsidR="0008319D" w:rsidRDefault="0008319D" w:rsidP="0008319D">
      <w:pPr>
        <w:jc w:val="both"/>
      </w:pPr>
      <w:r>
        <w:t xml:space="preserve"> </w:t>
      </w:r>
      <w:r>
        <w:tab/>
        <w:t>Цель и задачи Муниципальной программы не могут быть достигнуты без реализации комплекса мероприятий, предусмотренных в рамках соответствующей подпрограммы.</w:t>
      </w:r>
    </w:p>
    <w:p w:rsidR="0008319D" w:rsidRDefault="0008319D" w:rsidP="0008319D">
      <w:pPr>
        <w:jc w:val="both"/>
      </w:pPr>
      <w:r>
        <w:t xml:space="preserve"> </w:t>
      </w:r>
      <w:r>
        <w:tab/>
        <w:t>Подпрограмма «Благоустройство дворовых и общественных территорий» приведена в приложении к Муниципальной программе.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center"/>
      </w:pPr>
      <w: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08319D" w:rsidRDefault="0008319D" w:rsidP="0008319D">
      <w:pPr>
        <w:jc w:val="both"/>
      </w:pPr>
    </w:p>
    <w:p w:rsidR="0008319D" w:rsidRDefault="0008319D" w:rsidP="0008319D">
      <w:pPr>
        <w:jc w:val="both"/>
      </w:pPr>
      <w:r>
        <w:t xml:space="preserve"> </w:t>
      </w:r>
      <w:r>
        <w:tab/>
        <w:t>В рамках реализации Муниципальной программы рисками, оказывающими влияние на достижение цели и решение задач Муниципальной программы, являются:</w:t>
      </w:r>
    </w:p>
    <w:p w:rsidR="0008319D" w:rsidRDefault="0008319D" w:rsidP="0008319D">
      <w:pPr>
        <w:jc w:val="both"/>
      </w:pPr>
      <w:r>
        <w:t xml:space="preserve"> </w:t>
      </w:r>
      <w:r>
        <w:tab/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08319D" w:rsidRDefault="0008319D" w:rsidP="0008319D">
      <w:pPr>
        <w:jc w:val="both"/>
      </w:pPr>
      <w:r>
        <w:t xml:space="preserve"> </w:t>
      </w:r>
      <w:r>
        <w:tab/>
        <w:t>невостребованностью среди граждан созданной в ходе реализации проектов по благоустройству инфраструктуры;</w:t>
      </w:r>
    </w:p>
    <w:p w:rsidR="0008319D" w:rsidRDefault="0008319D" w:rsidP="0008319D">
      <w:pPr>
        <w:jc w:val="both"/>
      </w:pPr>
      <w:r>
        <w:t xml:space="preserve"> </w:t>
      </w:r>
      <w:r>
        <w:tab/>
        <w:t>отрицательной оценкой гражданами реализованных проектов по благоустройству;</w:t>
      </w:r>
    </w:p>
    <w:p w:rsidR="0008319D" w:rsidRDefault="0008319D" w:rsidP="0008319D">
      <w:pPr>
        <w:jc w:val="both"/>
      </w:pPr>
      <w:r>
        <w:t xml:space="preserve"> </w:t>
      </w:r>
      <w:r>
        <w:tab/>
        <w:t>б) управленческие (внутренние) риски, связанные с неэффективным управлением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08319D" w:rsidRDefault="0008319D" w:rsidP="0008319D">
      <w:pPr>
        <w:jc w:val="both"/>
      </w:pPr>
      <w:r>
        <w:t xml:space="preserve"> </w:t>
      </w:r>
      <w:r>
        <w:tab/>
        <w:t>отсутствием информации, необходимой для проведения оценки качества благоустройства населенных пунктов;</w:t>
      </w:r>
    </w:p>
    <w:p w:rsidR="0008319D" w:rsidRDefault="0008319D" w:rsidP="0008319D">
      <w:pPr>
        <w:jc w:val="both"/>
      </w:pPr>
      <w:r>
        <w:t xml:space="preserve"> </w:t>
      </w:r>
      <w:r>
        <w:tab/>
        <w:t>Мероприятия по предупреждению рисков:</w:t>
      </w:r>
    </w:p>
    <w:p w:rsidR="0008319D" w:rsidRDefault="0008319D" w:rsidP="0008319D">
      <w:pPr>
        <w:jc w:val="both"/>
      </w:pPr>
      <w:r>
        <w:t xml:space="preserve"> </w:t>
      </w:r>
      <w:r>
        <w:tab/>
        <w:t>активная работа по вовлечению граждан и организаций в реализацию проектов по благоустройству;</w:t>
      </w:r>
    </w:p>
    <w:p w:rsidR="0008319D" w:rsidRDefault="0008319D" w:rsidP="0008319D">
      <w:pPr>
        <w:jc w:val="both"/>
      </w:pPr>
      <w:r>
        <w:t xml:space="preserve"> </w:t>
      </w:r>
      <w:r>
        <w:tab/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08319D" w:rsidRDefault="0008319D" w:rsidP="0008319D">
      <w:pPr>
        <w:jc w:val="both"/>
      </w:pPr>
      <w:r>
        <w:t xml:space="preserve"> </w:t>
      </w:r>
      <w:r>
        <w:tab/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08319D" w:rsidRDefault="0008319D" w:rsidP="0008319D">
      <w:pPr>
        <w:jc w:val="both"/>
      </w:pPr>
      <w:r>
        <w:t xml:space="preserve"> </w:t>
      </w:r>
      <w:r>
        <w:tab/>
        <w:t>получение органом местного самоуправления Убеевского сельского поселения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08319D" w:rsidRDefault="0008319D" w:rsidP="0008319D">
      <w:pPr>
        <w:jc w:val="both"/>
      </w:pPr>
      <w:r>
        <w:t xml:space="preserve"> </w:t>
      </w:r>
      <w:r>
        <w:tab/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08319D" w:rsidRDefault="0008319D" w:rsidP="0008319D">
      <w:pPr>
        <w:jc w:val="both"/>
      </w:pPr>
      <w:r>
        <w:t xml:space="preserve"> </w:t>
      </w:r>
      <w:r>
        <w:tab/>
        <w:t>формирование библиотеки лучших практик по реализации проектов по благоустройству.</w:t>
      </w:r>
    </w:p>
    <w:p w:rsidR="0008319D" w:rsidRDefault="0008319D" w:rsidP="0008319D">
      <w:pPr>
        <w:jc w:val="both"/>
      </w:pPr>
      <w:r>
        <w:t xml:space="preserve"> </w:t>
      </w:r>
      <w:r>
        <w:tab/>
        <w:t>Муниципальная 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Муниципальной программой, обеспечит приоритетные направления государственной политики в области повышения уровня и качества жизни населения на всей территории Убеевского</w:t>
      </w:r>
      <w:r w:rsidRPr="00801DF7">
        <w:t xml:space="preserve"> сельского поселения </w:t>
      </w:r>
      <w:r>
        <w:t>Красноармейского района Чувашской Республики.</w:t>
      </w:r>
    </w:p>
    <w:p w:rsidR="0008319D" w:rsidRDefault="0008319D" w:rsidP="0008319D">
      <w:pPr>
        <w:jc w:val="both"/>
      </w:pPr>
    </w:p>
    <w:p w:rsidR="0008319D" w:rsidRDefault="0008319D" w:rsidP="0008319D">
      <w:pPr>
        <w:sectPr w:rsidR="0008319D">
          <w:pgSz w:w="11910" w:h="16840"/>
          <w:pgMar w:top="760" w:right="711" w:bottom="280" w:left="1560" w:header="720" w:footer="720" w:gutter="0"/>
          <w:cols w:space="720"/>
        </w:sectPr>
      </w:pPr>
    </w:p>
    <w:p w:rsidR="0008319D" w:rsidRDefault="0008319D" w:rsidP="0008319D">
      <w:pPr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Приложение 1 к Программе</w:t>
      </w:r>
    </w:p>
    <w:p w:rsidR="00B26CED" w:rsidRDefault="0008319D" w:rsidP="0008319D">
      <w:pPr>
        <w:ind w:left="720" w:right="57"/>
        <w:jc w:val="right"/>
      </w:pPr>
      <w:r>
        <w:rPr>
          <w:rFonts w:eastAsia="Calibri"/>
        </w:rPr>
        <w:t xml:space="preserve"> </w:t>
      </w:r>
      <w:r>
        <w:t>«Формирование современной</w:t>
      </w:r>
    </w:p>
    <w:p w:rsidR="0008319D" w:rsidRDefault="0008319D" w:rsidP="0008319D">
      <w:pPr>
        <w:ind w:left="720" w:right="57"/>
        <w:jc w:val="right"/>
        <w:rPr>
          <w:rFonts w:eastAsia="Calibri"/>
          <w:highlight w:val="yellow"/>
        </w:rPr>
      </w:pPr>
      <w:r>
        <w:t xml:space="preserve"> городской</w:t>
      </w:r>
      <w:r w:rsidR="00B26CED">
        <w:t xml:space="preserve">  </w:t>
      </w:r>
      <w:r>
        <w:t xml:space="preserve">среды» </w:t>
      </w:r>
    </w:p>
    <w:p w:rsidR="0008319D" w:rsidRDefault="0008319D" w:rsidP="0008319D">
      <w:pPr>
        <w:jc w:val="center"/>
        <w:rPr>
          <w:rFonts w:eastAsia="Calibri"/>
        </w:rPr>
      </w:pPr>
    </w:p>
    <w:p w:rsidR="0008319D" w:rsidRDefault="0008319D" w:rsidP="0008319D">
      <w:pPr>
        <w:jc w:val="center"/>
        <w:rPr>
          <w:rFonts w:eastAsia="Calibri"/>
        </w:rPr>
      </w:pPr>
    </w:p>
    <w:p w:rsidR="0008319D" w:rsidRDefault="0008319D" w:rsidP="0008319D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Сведения о целевых индикаторах, показателях муниципальной программы </w:t>
      </w:r>
    </w:p>
    <w:p w:rsidR="0008319D" w:rsidRDefault="0008319D" w:rsidP="0008319D">
      <w:pPr>
        <w:spacing w:before="71"/>
        <w:ind w:left="720" w:right="447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«Формирование современной городской среды»</w:t>
      </w:r>
    </w:p>
    <w:p w:rsidR="0008319D" w:rsidRDefault="0008319D" w:rsidP="0008319D">
      <w:pPr>
        <w:spacing w:before="71"/>
        <w:ind w:left="720" w:right="447" w:firstLine="1"/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1701"/>
        <w:gridCol w:w="1276"/>
        <w:gridCol w:w="1275"/>
        <w:gridCol w:w="1276"/>
        <w:gridCol w:w="1276"/>
        <w:gridCol w:w="1276"/>
      </w:tblGrid>
      <w:tr w:rsidR="0008319D" w:rsidTr="006526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Целевой индикатор (показатель)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Единица</w:t>
            </w:r>
          </w:p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Целевые индикаторы</w:t>
            </w:r>
          </w:p>
        </w:tc>
      </w:tr>
      <w:tr w:rsidR="0008319D" w:rsidTr="0065262F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2023-2035</w:t>
            </w:r>
          </w:p>
        </w:tc>
      </w:tr>
    </w:tbl>
    <w:p w:rsidR="0008319D" w:rsidRDefault="0008319D" w:rsidP="0008319D">
      <w:pPr>
        <w:jc w:val="center"/>
        <w:rPr>
          <w:rFonts w:eastAsia="Calibri"/>
          <w:sz w:val="22"/>
          <w:szCs w:val="22"/>
          <w:lang w:eastAsia="ar-SA"/>
        </w:rPr>
      </w:pPr>
    </w:p>
    <w:tbl>
      <w:tblPr>
        <w:tblW w:w="14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1"/>
        <w:gridCol w:w="1701"/>
        <w:gridCol w:w="1276"/>
        <w:gridCol w:w="1275"/>
        <w:gridCol w:w="1276"/>
        <w:gridCol w:w="1276"/>
        <w:gridCol w:w="1276"/>
      </w:tblGrid>
      <w:tr w:rsidR="0008319D" w:rsidTr="0065262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08319D" w:rsidTr="0065262F"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</w:rPr>
              <w:t>Подпрограмма «Б</w:t>
            </w:r>
            <w:r>
              <w:rPr>
                <w:b/>
                <w:sz w:val="22"/>
                <w:szCs w:val="22"/>
              </w:rPr>
              <w:t>лагоустройство дворовых и общественных территорий»</w:t>
            </w:r>
          </w:p>
        </w:tc>
      </w:tr>
      <w:tr w:rsidR="0008319D" w:rsidTr="006526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Количество  б</w:t>
            </w:r>
            <w:r>
              <w:rPr>
                <w:sz w:val="22"/>
                <w:szCs w:val="22"/>
              </w:rPr>
              <w:t xml:space="preserve">лагоустроенных дворовых и общественных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08319D" w:rsidRDefault="0008319D" w:rsidP="0008319D">
      <w:pPr>
        <w:pStyle w:val="ab"/>
        <w:spacing w:before="88"/>
        <w:ind w:left="8611" w:right="153" w:firstLine="4260"/>
        <w:jc w:val="right"/>
        <w:rPr>
          <w:sz w:val="22"/>
          <w:szCs w:val="22"/>
          <w:lang w:eastAsia="ar-SA"/>
        </w:rPr>
      </w:pPr>
    </w:p>
    <w:p w:rsidR="0008319D" w:rsidRDefault="0008319D" w:rsidP="0008319D">
      <w:pPr>
        <w:pStyle w:val="ab"/>
        <w:spacing w:before="88"/>
        <w:ind w:left="8611" w:right="153" w:firstLine="4260"/>
        <w:jc w:val="right"/>
      </w:pPr>
    </w:p>
    <w:p w:rsidR="0008319D" w:rsidRDefault="0008319D" w:rsidP="0008319D">
      <w:pPr>
        <w:pStyle w:val="ab"/>
        <w:spacing w:before="88"/>
        <w:ind w:left="8611" w:right="153" w:firstLine="4260"/>
        <w:jc w:val="right"/>
        <w:rPr>
          <w:szCs w:val="20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</w:p>
    <w:p w:rsidR="0008319D" w:rsidRDefault="0008319D" w:rsidP="0008319D">
      <w:pPr>
        <w:jc w:val="right"/>
        <w:rPr>
          <w:rFonts w:eastAsia="Calibri"/>
        </w:rPr>
      </w:pPr>
      <w:r>
        <w:rPr>
          <w:rFonts w:eastAsia="Calibri"/>
        </w:rPr>
        <w:t>Приложение 2  к Программе</w:t>
      </w:r>
    </w:p>
    <w:p w:rsidR="00D87D90" w:rsidRDefault="0008319D" w:rsidP="0008319D">
      <w:pPr>
        <w:ind w:left="720" w:right="57"/>
        <w:jc w:val="right"/>
      </w:pPr>
      <w:r>
        <w:t xml:space="preserve">«Формирование современной  </w:t>
      </w:r>
    </w:p>
    <w:p w:rsidR="00D87D90" w:rsidRDefault="00D87D90" w:rsidP="00D87D90">
      <w:pPr>
        <w:ind w:left="720" w:right="57"/>
        <w:jc w:val="right"/>
      </w:pPr>
      <w:r>
        <w:t xml:space="preserve">      </w:t>
      </w:r>
      <w:r w:rsidR="0008319D">
        <w:t>городской</w:t>
      </w:r>
      <w:r>
        <w:t xml:space="preserve"> среды» </w:t>
      </w:r>
    </w:p>
    <w:p w:rsidR="0008319D" w:rsidRDefault="0008319D" w:rsidP="00D87D90">
      <w:pPr>
        <w:ind w:left="720" w:right="57"/>
        <w:jc w:val="center"/>
      </w:pPr>
    </w:p>
    <w:p w:rsidR="0008319D" w:rsidRDefault="0008319D" w:rsidP="0008319D">
      <w:pPr>
        <w:ind w:left="720" w:right="57"/>
        <w:jc w:val="right"/>
        <w:rPr>
          <w:rFonts w:eastAsia="Calibri"/>
          <w:highlight w:val="yellow"/>
        </w:rPr>
      </w:pPr>
    </w:p>
    <w:p w:rsidR="0008319D" w:rsidRDefault="0008319D" w:rsidP="0008319D">
      <w:pPr>
        <w:jc w:val="center"/>
        <w:rPr>
          <w:rFonts w:eastAsia="Calibri"/>
        </w:rPr>
      </w:pPr>
      <w:r>
        <w:rPr>
          <w:rFonts w:eastAsia="Calibri"/>
        </w:rPr>
        <w:t>РЕСУРСНОЕ ОБЕСПЕЧЕНИЕ ПРОГРАММЫ ЗА СЧЕТ ВСЕХ ИСТОЧНИКОВ ФИНАНСИРОВАНИЯ</w:t>
      </w:r>
    </w:p>
    <w:p w:rsidR="0008319D" w:rsidRDefault="0008319D" w:rsidP="0008319D">
      <w:pPr>
        <w:ind w:left="720"/>
        <w:contextualSpacing/>
        <w:rPr>
          <w:rFonts w:eastAsia="Calibri"/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992"/>
        <w:gridCol w:w="1277"/>
        <w:gridCol w:w="3543"/>
        <w:gridCol w:w="992"/>
        <w:gridCol w:w="1418"/>
        <w:gridCol w:w="1559"/>
        <w:gridCol w:w="1417"/>
      </w:tblGrid>
      <w:tr w:rsidR="0008319D" w:rsidTr="0008319D">
        <w:trPr>
          <w:gridAfter w:val="4"/>
          <w:wAfter w:w="5386" w:type="dxa"/>
          <w:trHeight w:val="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  <w: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Наименование</w:t>
            </w:r>
          </w:p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  <w:r>
              <w:t>муниципальной программы (основного мероприятия, мероприятия)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Код  бюджетной</w:t>
            </w:r>
          </w:p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  <w:r>
              <w:t>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  <w:r>
              <w:t>Источники  финансирования</w:t>
            </w:r>
          </w:p>
        </w:tc>
      </w:tr>
      <w:tr w:rsidR="0008319D" w:rsidTr="0008319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lang w:eastAsia="ar-SA"/>
              </w:rPr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lang w:eastAsia="ar-SA"/>
              </w:rPr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lang w:eastAsia="ar-SA"/>
              </w:rPr>
            </w:pPr>
            <w:r>
              <w:t xml:space="preserve">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D87D90">
            <w:pPr>
              <w:rPr>
                <w:lang w:eastAsia="ar-SA"/>
              </w:rPr>
            </w:pPr>
            <w:r>
              <w:t>202</w:t>
            </w:r>
            <w:r w:rsidR="00D87D90">
              <w:t>2</w:t>
            </w:r>
            <w:r>
              <w:t>-2035</w:t>
            </w:r>
          </w:p>
        </w:tc>
      </w:tr>
    </w:tbl>
    <w:p w:rsidR="0008319D" w:rsidRDefault="0008319D" w:rsidP="0008319D">
      <w:pPr>
        <w:ind w:left="720"/>
        <w:contextualSpacing/>
        <w:rPr>
          <w:rFonts w:eastAsia="Calibri"/>
          <w:b/>
          <w:sz w:val="16"/>
          <w:szCs w:val="16"/>
          <w:lang w:eastAsia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5"/>
        <w:gridCol w:w="992"/>
        <w:gridCol w:w="1237"/>
        <w:gridCol w:w="3582"/>
        <w:gridCol w:w="992"/>
        <w:gridCol w:w="1559"/>
        <w:gridCol w:w="1418"/>
        <w:gridCol w:w="1417"/>
      </w:tblGrid>
      <w:tr w:rsidR="0008319D" w:rsidTr="0008319D">
        <w:trPr>
          <w:trHeight w:val="315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</w:tr>
      <w:tr w:rsidR="0008319D" w:rsidTr="0008319D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pStyle w:val="TableParagraph"/>
              <w:ind w:right="267"/>
              <w:rPr>
                <w:lang w:val="ru-RU"/>
              </w:rPr>
            </w:pPr>
            <w:r>
              <w:rPr>
                <w:lang w:val="ru-RU"/>
              </w:rPr>
              <w:t xml:space="preserve"> Подпрограмма «Благоустройство дворовых и общественных территорий»;</w:t>
            </w:r>
            <w:r>
              <w:rPr>
                <w:lang w:val="ru-RU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«Формирование современной городской среды»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/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А510000000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3051,1</w:t>
            </w:r>
          </w:p>
        </w:tc>
      </w:tr>
      <w:tr w:rsidR="0008319D" w:rsidTr="0008319D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</w:tr>
      <w:tr w:rsidR="0008319D" w:rsidTr="0008319D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</w:tr>
      <w:tr w:rsidR="00D87D90" w:rsidTr="0008319D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3051,1</w:t>
            </w:r>
          </w:p>
        </w:tc>
      </w:tr>
      <w:tr w:rsidR="0008319D" w:rsidTr="0008319D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</w:tr>
    </w:tbl>
    <w:p w:rsidR="0008319D" w:rsidRDefault="0008319D" w:rsidP="0008319D">
      <w:pPr>
        <w:rPr>
          <w:sz w:val="32"/>
        </w:rPr>
        <w:sectPr w:rsidR="0008319D">
          <w:pgSz w:w="16840" w:h="11910" w:orient="landscape"/>
          <w:pgMar w:top="400" w:right="964" w:bottom="851" w:left="760" w:header="720" w:footer="720" w:gutter="0"/>
          <w:cols w:space="720"/>
        </w:sectPr>
      </w:pPr>
    </w:p>
    <w:p w:rsidR="0008319D" w:rsidRDefault="0008319D" w:rsidP="0008319D">
      <w:pPr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</w:rPr>
        <w:t xml:space="preserve">Приложение 3  </w:t>
      </w:r>
    </w:p>
    <w:p w:rsidR="0008319D" w:rsidRDefault="0008319D" w:rsidP="0008319D">
      <w:pPr>
        <w:jc w:val="right"/>
      </w:pPr>
      <w:r>
        <w:rPr>
          <w:rFonts w:eastAsia="Calibri"/>
        </w:rPr>
        <w:t xml:space="preserve">к Программе </w:t>
      </w:r>
      <w:r>
        <w:t xml:space="preserve">«Формирование современной </w:t>
      </w:r>
    </w:p>
    <w:p w:rsidR="0008319D" w:rsidRDefault="0008319D" w:rsidP="0008319D">
      <w:pPr>
        <w:jc w:val="right"/>
        <w:rPr>
          <w:rFonts w:eastAsia="Calibri"/>
          <w:highlight w:val="yellow"/>
        </w:rPr>
      </w:pPr>
      <w:r>
        <w:t>городской среды» на 201</w:t>
      </w:r>
      <w:r w:rsidR="00D87D90">
        <w:t>9</w:t>
      </w:r>
      <w:r>
        <w:t>-20</w:t>
      </w:r>
      <w:r w:rsidR="00D87D90">
        <w:t>35</w:t>
      </w:r>
      <w:r>
        <w:t xml:space="preserve"> годы</w:t>
      </w:r>
    </w:p>
    <w:p w:rsidR="0008319D" w:rsidRDefault="0008319D" w:rsidP="0008319D"/>
    <w:p w:rsidR="0008319D" w:rsidRDefault="0008319D" w:rsidP="0008319D">
      <w:pPr>
        <w:jc w:val="center"/>
        <w:rPr>
          <w:b/>
        </w:rPr>
      </w:pPr>
    </w:p>
    <w:p w:rsidR="0008319D" w:rsidRDefault="0008319D" w:rsidP="00D87D90">
      <w:pPr>
        <w:jc w:val="center"/>
        <w:rPr>
          <w:b/>
        </w:rPr>
      </w:pPr>
      <w:r>
        <w:rPr>
          <w:b/>
        </w:rPr>
        <w:t>Подпрограмма «Благоустройство дворовых и общественных территорий»</w:t>
      </w:r>
    </w:p>
    <w:p w:rsidR="0008319D" w:rsidRDefault="0008319D" w:rsidP="00D87D90">
      <w:pPr>
        <w:jc w:val="center"/>
      </w:pPr>
      <w:r>
        <w:t>к муниципальной программе  сельского поселения Красноармейского района Чувашской Республики</w:t>
      </w:r>
      <w:r w:rsidR="00D87D90">
        <w:t xml:space="preserve"> </w:t>
      </w:r>
      <w:r>
        <w:t>«Формирование современной городской среды»</w:t>
      </w:r>
    </w:p>
    <w:p w:rsidR="0008319D" w:rsidRDefault="0008319D" w:rsidP="0008319D">
      <w:pPr>
        <w:jc w:val="center"/>
      </w:pPr>
    </w:p>
    <w:p w:rsidR="0008319D" w:rsidRDefault="0008319D" w:rsidP="0008319D">
      <w:pPr>
        <w:jc w:val="center"/>
      </w:pPr>
      <w:r>
        <w:t>ПАСПОРТ ПОДПРОГРАММЫ</w:t>
      </w:r>
    </w:p>
    <w:p w:rsidR="0008319D" w:rsidRDefault="0008319D" w:rsidP="0008319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36"/>
        <w:gridCol w:w="6597"/>
      </w:tblGrid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Ответственный исполнитель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403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Администрация</w:t>
            </w:r>
            <w:r>
              <w:rPr>
                <w:rFonts w:eastAsia="Calibri"/>
              </w:rPr>
              <w:tab/>
              <w:t xml:space="preserve"> </w:t>
            </w:r>
            <w:r>
              <w:t xml:space="preserve">Убеевского сельского поселения </w:t>
            </w:r>
            <w:r>
              <w:rPr>
                <w:rFonts w:eastAsia="Calibri"/>
              </w:rPr>
              <w:t>сельского поселения Красноармейского района Чувашской Республики</w:t>
            </w:r>
          </w:p>
        </w:tc>
      </w:tr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Цель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403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повышение качества и комфорта городской среды на территории  </w:t>
            </w:r>
            <w:r>
              <w:t xml:space="preserve">Убеевского сельского поселения </w:t>
            </w:r>
            <w:r>
              <w:rPr>
                <w:rFonts w:eastAsia="Calibri"/>
              </w:rPr>
              <w:t>Красноармейского района Чувашской Республики</w:t>
            </w:r>
          </w:p>
        </w:tc>
      </w:tr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Задачи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  <w:p w:rsidR="0008319D" w:rsidRDefault="0008319D" w:rsidP="0065262F">
            <w:pPr>
              <w:rPr>
                <w:rFonts w:eastAsia="Calibri"/>
              </w:rPr>
            </w:pPr>
          </w:p>
          <w:p w:rsidR="0008319D" w:rsidRDefault="0008319D" w:rsidP="0065262F">
            <w:pPr>
              <w:rPr>
                <w:rFonts w:eastAsia="Calibri"/>
              </w:rPr>
            </w:pPr>
          </w:p>
          <w:p w:rsidR="0008319D" w:rsidRDefault="0008319D" w:rsidP="0065262F">
            <w:pPr>
              <w:rPr>
                <w:rFonts w:eastAsia="Calibri"/>
                <w:lang w:eastAsia="ar-SA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403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формирование комфортной городской среды для жителей</w:t>
            </w:r>
            <w:r>
              <w:t xml:space="preserve"> </w:t>
            </w:r>
            <w:r>
              <w:rPr>
                <w:rFonts w:eastAsia="Calibri"/>
              </w:rPr>
              <w:t xml:space="preserve"> </w:t>
            </w:r>
            <w:r>
              <w:t xml:space="preserve">Убеевского сельского поселения </w:t>
            </w:r>
            <w:r>
              <w:rPr>
                <w:rFonts w:eastAsia="Calibri"/>
              </w:rPr>
              <w:t xml:space="preserve">Красноармейского района Чувашской Республики; </w:t>
            </w:r>
          </w:p>
          <w:p w:rsidR="0008319D" w:rsidRDefault="0008319D" w:rsidP="0065262F">
            <w:pPr>
              <w:ind w:firstLine="403"/>
              <w:rPr>
                <w:rFonts w:eastAsia="Calibri"/>
              </w:rPr>
            </w:pPr>
            <w:r>
              <w:rPr>
                <w:rFonts w:eastAsia="Calibri"/>
              </w:rPr>
              <w:t>улучшение эстетического облика населенных пунктов;</w:t>
            </w:r>
          </w:p>
          <w:p w:rsidR="0008319D" w:rsidRDefault="0008319D" w:rsidP="0065262F">
            <w:pPr>
              <w:ind w:firstLine="403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повышение вовлеченности заинтересованных граждан, организаций в реализацию мероприятий по благоустройству территорий населенных пунктов.</w:t>
            </w:r>
          </w:p>
        </w:tc>
      </w:tr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Целевые индикаторы и показатели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both"/>
              <w:rPr>
                <w:lang w:eastAsia="ar-SA"/>
              </w:rPr>
            </w:pPr>
            <w:r>
              <w:t>К 2036 году будут достигнуты следующие целевые индикаторы и показатели:</w:t>
            </w:r>
          </w:p>
          <w:p w:rsidR="0008319D" w:rsidRDefault="0008319D" w:rsidP="0065262F">
            <w:pPr>
              <w:jc w:val="both"/>
            </w:pPr>
            <w:r>
              <w:t>обустроены дворовые территории (местами для проведения досуга и отдыха разными группами населения (спортивные, детские площадки и т.д.), малыми архитектурными формами);</w:t>
            </w:r>
          </w:p>
          <w:p w:rsidR="0008319D" w:rsidRDefault="0008319D" w:rsidP="0065262F">
            <w:pPr>
              <w:jc w:val="both"/>
              <w:rPr>
                <w:lang w:eastAsia="ar-SA"/>
              </w:rPr>
            </w:pPr>
            <w:r>
              <w:t>количество благоустроенных общественных территорий не менее 2 единиц ежегодно;</w:t>
            </w:r>
          </w:p>
        </w:tc>
      </w:tr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403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2019–2035 годы</w:t>
            </w:r>
          </w:p>
        </w:tc>
      </w:tr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Объемы</w:t>
            </w:r>
          </w:p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финансирования подпрограммы</w:t>
            </w:r>
            <w:r>
              <w:rPr>
                <w:rFonts w:eastAsia="Calibri"/>
              </w:rPr>
              <w:tab/>
              <w:t>с разбивкой</w:t>
            </w:r>
            <w:r>
              <w:rPr>
                <w:rFonts w:eastAsia="Calibri"/>
              </w:rPr>
              <w:tab/>
              <w:t>по годам реализации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90" w:rsidRPr="00E14B70" w:rsidRDefault="0008319D" w:rsidP="00D87D90">
            <w:pPr>
              <w:ind w:firstLine="97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Планируемый объем финансирования Программы составляет </w:t>
            </w:r>
            <w:r w:rsidR="00D87D90">
              <w:rPr>
                <w:rFonts w:eastAsia="Calibri"/>
              </w:rPr>
              <w:t>3753,2</w:t>
            </w:r>
            <w:r w:rsidR="00D87D90" w:rsidRPr="00E14B70">
              <w:rPr>
                <w:rFonts w:eastAsia="Calibri"/>
              </w:rPr>
              <w:t xml:space="preserve"> тыс. руб., в том числе: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2019 году – </w:t>
            </w:r>
            <w:r>
              <w:rPr>
                <w:rFonts w:eastAsia="Calibri"/>
              </w:rPr>
              <w:t>230</w:t>
            </w:r>
            <w:r w:rsidRPr="00E14B70">
              <w:rPr>
                <w:rFonts w:eastAsia="Calibri"/>
              </w:rPr>
              <w:t>,0 тыс. руб.;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2020 году – </w:t>
            </w:r>
            <w:r>
              <w:rPr>
                <w:rFonts w:eastAsia="Calibri"/>
              </w:rPr>
              <w:t>237,4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2021 году – </w:t>
            </w:r>
            <w:r>
              <w:rPr>
                <w:rFonts w:eastAsia="Calibri"/>
              </w:rPr>
              <w:t>234,7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>в 202</w:t>
            </w:r>
            <w:r>
              <w:rPr>
                <w:rFonts w:eastAsia="Calibri"/>
              </w:rPr>
              <w:t>2</w:t>
            </w:r>
            <w:r w:rsidRPr="00E14B70">
              <w:rPr>
                <w:rFonts w:eastAsia="Calibri"/>
              </w:rPr>
              <w:t>-2035 гг. –</w:t>
            </w:r>
            <w:r>
              <w:rPr>
                <w:rFonts w:eastAsia="Calibri"/>
              </w:rPr>
              <w:t xml:space="preserve"> 3051,1</w:t>
            </w:r>
            <w:r w:rsidRPr="00E14B70">
              <w:rPr>
                <w:rFonts w:eastAsia="Calibri"/>
              </w:rPr>
              <w:t>тыс. руб.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из них средства бюджета  </w:t>
            </w:r>
            <w:r>
              <w:rPr>
                <w:rFonts w:eastAsia="Calibri"/>
              </w:rPr>
              <w:t>Убеевского</w:t>
            </w:r>
            <w:r w:rsidRPr="00E14B70">
              <w:rPr>
                <w:rFonts w:eastAsia="Calibri"/>
              </w:rPr>
              <w:t xml:space="preserve"> сельского поселения сельского поселения Красноармейского района: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2019 году – </w:t>
            </w:r>
            <w:r>
              <w:rPr>
                <w:rFonts w:eastAsia="Calibri"/>
              </w:rPr>
              <w:t>230</w:t>
            </w:r>
            <w:r w:rsidRPr="00E14B70">
              <w:rPr>
                <w:rFonts w:eastAsia="Calibri"/>
              </w:rPr>
              <w:t>,0 тыс. руб.;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2020 году – </w:t>
            </w:r>
            <w:r>
              <w:rPr>
                <w:rFonts w:eastAsia="Calibri"/>
              </w:rPr>
              <w:t>237,4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D87D90" w:rsidRPr="00E14B70" w:rsidRDefault="00D87D90" w:rsidP="00D87D90">
            <w:pPr>
              <w:ind w:firstLine="97"/>
              <w:rPr>
                <w:rFonts w:eastAsia="Calibri"/>
              </w:rPr>
            </w:pPr>
            <w:r w:rsidRPr="00E14B70">
              <w:rPr>
                <w:rFonts w:eastAsia="Calibri"/>
              </w:rPr>
              <w:t xml:space="preserve">в 2021 году – </w:t>
            </w:r>
            <w:r>
              <w:rPr>
                <w:rFonts w:eastAsia="Calibri"/>
              </w:rPr>
              <w:t>234,7</w:t>
            </w:r>
            <w:r w:rsidRPr="00E14B70">
              <w:rPr>
                <w:rFonts w:eastAsia="Calibri"/>
              </w:rPr>
              <w:t xml:space="preserve"> тыс. руб.;</w:t>
            </w:r>
          </w:p>
          <w:p w:rsidR="00D87D90" w:rsidRDefault="00D87D90" w:rsidP="00D87D90">
            <w:pPr>
              <w:jc w:val="both"/>
            </w:pPr>
            <w:r>
              <w:rPr>
                <w:rFonts w:eastAsia="Calibri"/>
              </w:rPr>
              <w:t xml:space="preserve">  </w:t>
            </w:r>
            <w:r w:rsidRPr="00E14B70">
              <w:rPr>
                <w:rFonts w:eastAsia="Calibri"/>
              </w:rPr>
              <w:t>в 202</w:t>
            </w:r>
            <w:r>
              <w:rPr>
                <w:rFonts w:eastAsia="Calibri"/>
              </w:rPr>
              <w:t>2</w:t>
            </w:r>
            <w:r w:rsidRPr="00E14B70">
              <w:rPr>
                <w:rFonts w:eastAsia="Calibri"/>
              </w:rPr>
              <w:t>-2035 гг. –</w:t>
            </w:r>
            <w:r>
              <w:rPr>
                <w:rFonts w:eastAsia="Calibri"/>
              </w:rPr>
              <w:t xml:space="preserve"> 3051,1</w:t>
            </w:r>
            <w:r w:rsidRPr="00E14B70">
              <w:rPr>
                <w:rFonts w:eastAsia="Calibri"/>
              </w:rPr>
              <w:t>тыс. руб</w:t>
            </w:r>
            <w:r w:rsidR="0065262F">
              <w:rPr>
                <w:rFonts w:eastAsia="Calibri"/>
              </w:rPr>
              <w:t>.</w:t>
            </w:r>
            <w:r>
              <w:t xml:space="preserve"> </w:t>
            </w:r>
          </w:p>
          <w:p w:rsidR="0008319D" w:rsidRDefault="0008319D" w:rsidP="0065262F">
            <w:pPr>
              <w:jc w:val="both"/>
            </w:pPr>
            <w:r>
              <w:t>Объемы финансирования Программы подлежат ежегодному уточнению исходя из реальных возможностей бюджетов всех уровней.</w:t>
            </w:r>
          </w:p>
        </w:tc>
      </w:tr>
      <w:tr w:rsidR="0008319D" w:rsidTr="006526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9D" w:rsidRDefault="0008319D" w:rsidP="0065262F">
            <w:pPr>
              <w:ind w:firstLine="34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Ожидаемые результаты реализации подпрограммы</w:t>
            </w:r>
            <w:r>
              <w:rPr>
                <w:rFonts w:eastAsia="Calibri"/>
              </w:rPr>
              <w:tab/>
            </w:r>
          </w:p>
          <w:p w:rsidR="0008319D" w:rsidRDefault="0008319D" w:rsidP="0065262F">
            <w:pPr>
              <w:ind w:firstLine="426"/>
              <w:rPr>
                <w:rFonts w:eastAsia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ind w:firstLine="403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повышение уровня благоустройства дворовых и общественных территорий </w:t>
            </w:r>
            <w:r>
              <w:t>Убеевского сельского поселения</w:t>
            </w:r>
            <w:r>
              <w:rPr>
                <w:rFonts w:eastAsia="Calibri"/>
              </w:rPr>
              <w:t>;</w:t>
            </w:r>
          </w:p>
          <w:p w:rsidR="0008319D" w:rsidRDefault="0008319D" w:rsidP="0065262F">
            <w:pPr>
              <w:ind w:firstLine="4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комфортных условий проживания для населения;</w:t>
            </w:r>
          </w:p>
          <w:p w:rsidR="0008319D" w:rsidRDefault="0008319D" w:rsidP="0065262F">
            <w:pPr>
              <w:ind w:firstLine="4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улучшение эстетического облика населенных пунктов;</w:t>
            </w:r>
          </w:p>
          <w:p w:rsidR="0008319D" w:rsidRDefault="0008319D" w:rsidP="0065262F">
            <w:pPr>
              <w:ind w:firstLine="4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вовлечение заинтересованных граждан, организаций</w:t>
            </w:r>
          </w:p>
          <w:p w:rsidR="0008319D" w:rsidRDefault="0008319D" w:rsidP="0065262F">
            <w:pPr>
              <w:ind w:firstLine="403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в реализацию мероприятий по благоустройству территорий сельских поселений.</w:t>
            </w:r>
          </w:p>
        </w:tc>
      </w:tr>
    </w:tbl>
    <w:p w:rsidR="0008319D" w:rsidRDefault="0008319D" w:rsidP="0008319D">
      <w:pPr>
        <w:jc w:val="center"/>
        <w:rPr>
          <w:lang w:eastAsia="ar-SA"/>
        </w:rPr>
      </w:pPr>
    </w:p>
    <w:p w:rsidR="0008319D" w:rsidRDefault="0008319D" w:rsidP="0008319D">
      <w:pPr>
        <w:jc w:val="center"/>
      </w:pPr>
    </w:p>
    <w:p w:rsidR="0008319D" w:rsidRDefault="0008319D" w:rsidP="0008319D">
      <w:pPr>
        <w:jc w:val="center"/>
      </w:pPr>
      <w:r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08319D" w:rsidRDefault="0008319D" w:rsidP="0008319D">
      <w:pPr>
        <w:jc w:val="center"/>
      </w:pPr>
    </w:p>
    <w:p w:rsidR="0008319D" w:rsidRDefault="0008319D" w:rsidP="0008319D">
      <w:pPr>
        <w:ind w:firstLine="709"/>
        <w:jc w:val="both"/>
      </w:pPr>
      <w:r>
        <w:t>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Надлежащее содержание придомовой территории осуществляется собственниками домов.</w:t>
      </w:r>
    </w:p>
    <w:p w:rsidR="0008319D" w:rsidRDefault="0008319D" w:rsidP="0008319D">
      <w:pPr>
        <w:ind w:firstLine="709"/>
        <w:jc w:val="both"/>
      </w:pPr>
      <w:r>
        <w:t>Неудовлетворительное состояние дворовых территорий не позволяет в полной мере реализовать обязанность собственников домов по поддержанию санитарного состояния общего имущества, в том числе по благоустройству дворов.</w:t>
      </w:r>
    </w:p>
    <w:p w:rsidR="0008319D" w:rsidRDefault="0008319D" w:rsidP="0008319D">
      <w:pPr>
        <w:ind w:firstLine="709"/>
        <w:jc w:val="both"/>
      </w:pPr>
      <w:r>
        <w:t>На территории  Убеевского</w:t>
      </w:r>
      <w:r w:rsidRPr="00925A60">
        <w:t xml:space="preserve"> сельского поселения </w:t>
      </w:r>
      <w:r>
        <w:t>Красноармейского района анализ сферы благоустройства территорий в населенных пунктах  показал необходимость системного решения проблем благоустройства общественных территорий.</w:t>
      </w:r>
    </w:p>
    <w:p w:rsidR="0008319D" w:rsidRDefault="0008319D" w:rsidP="0008319D">
      <w:pPr>
        <w:ind w:firstLine="709"/>
        <w:jc w:val="both"/>
      </w:pPr>
      <w:r>
        <w:t>Для повышения уровня и качества жизни населения необходимо устранить основные системные проблемы:</w:t>
      </w:r>
    </w:p>
    <w:p w:rsidR="0008319D" w:rsidRDefault="0008319D" w:rsidP="0008319D">
      <w:pPr>
        <w:ind w:firstLine="709"/>
        <w:jc w:val="both"/>
      </w:pPr>
      <w:r>
        <w:t>недостаточное бюджетное финансирование благоустройства и озеленения населенных пунктов;</w:t>
      </w:r>
    </w:p>
    <w:p w:rsidR="0008319D" w:rsidRDefault="0008319D" w:rsidP="0008319D">
      <w:pPr>
        <w:ind w:firstLine="709"/>
        <w:jc w:val="both"/>
      </w:pPr>
      <w:r>
        <w:t>неудовлетворительное состояние асфальтобетонного покрытия в общественных территориях;</w:t>
      </w:r>
    </w:p>
    <w:p w:rsidR="0008319D" w:rsidRDefault="0008319D" w:rsidP="0008319D">
      <w:pPr>
        <w:ind w:firstLine="709"/>
        <w:jc w:val="both"/>
      </w:pPr>
      <w:r>
        <w:t>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лиц с ограниченными возможностями);</w:t>
      </w:r>
    </w:p>
    <w:p w:rsidR="0008319D" w:rsidRDefault="0008319D" w:rsidP="0008319D">
      <w:pPr>
        <w:ind w:firstLine="709"/>
      </w:pPr>
      <w:r>
        <w:t xml:space="preserve">неудовлетворительное состояние большого количества зеленых насаждений; </w:t>
      </w:r>
    </w:p>
    <w:p w:rsidR="0008319D" w:rsidRDefault="0008319D" w:rsidP="0008319D">
      <w:pPr>
        <w:ind w:firstLine="709"/>
      </w:pPr>
      <w:r>
        <w:t xml:space="preserve">необходимость планомерного формирования экологической  культуры населения.  </w:t>
      </w:r>
    </w:p>
    <w:p w:rsidR="0008319D" w:rsidRDefault="0008319D" w:rsidP="0008319D">
      <w:pPr>
        <w:ind w:firstLine="709"/>
        <w:jc w:val="both"/>
      </w:pPr>
      <w:r>
        <w:t>Для решения данной проблемы требуются участие и взаимодействие Убеевского</w:t>
      </w:r>
      <w:r w:rsidRPr="00925A60">
        <w:t xml:space="preserve"> сельского поселения</w:t>
      </w:r>
      <w:r>
        <w:t>, населения, организаций, финансирование с привлечением источников всех уровней.</w:t>
      </w:r>
    </w:p>
    <w:p w:rsidR="0008319D" w:rsidRDefault="0008319D" w:rsidP="0008319D">
      <w:pPr>
        <w:ind w:firstLine="709"/>
        <w:jc w:val="both"/>
      </w:pPr>
      <w:r>
        <w:t>В рамках подпрограммы будут реализованы основные мероприятия, которые направлены на реализацию поставленных целей и задач подпрограммы и муниципальной программы  Убеевского</w:t>
      </w:r>
      <w:r w:rsidRPr="00925A60">
        <w:t xml:space="preserve"> сельского поселения </w:t>
      </w:r>
      <w:r>
        <w:t>Красноармейского района Чувашской Республики «Формирование современной городской среды» на 2019-2035 годы (далее – Муниципальная программа) в целом. Основные мероприятия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08319D" w:rsidRDefault="0008319D" w:rsidP="0008319D">
      <w:pPr>
        <w:ind w:firstLine="709"/>
        <w:jc w:val="both"/>
      </w:pPr>
    </w:p>
    <w:p w:rsidR="0008319D" w:rsidRDefault="0008319D" w:rsidP="0008319D">
      <w:pPr>
        <w:jc w:val="center"/>
      </w:pPr>
      <w:r>
        <w:t>Раздел II. Приоритеты, цели и задачи в сфере реализации подпрограммы.</w:t>
      </w:r>
    </w:p>
    <w:p w:rsidR="0008319D" w:rsidRDefault="0008319D" w:rsidP="0008319D">
      <w:pPr>
        <w:jc w:val="center"/>
      </w:pPr>
      <w:r>
        <w:t>Индикаторы достижения целей и решения задач, описание основных ожидаемых конечных результатов подпрограммы, срок и этапы реализации подпрограммы</w:t>
      </w:r>
    </w:p>
    <w:p w:rsidR="0008319D" w:rsidRDefault="0008319D" w:rsidP="0008319D">
      <w:pPr>
        <w:jc w:val="center"/>
      </w:pPr>
    </w:p>
    <w:p w:rsidR="0008319D" w:rsidRDefault="0008319D" w:rsidP="0008319D">
      <w:pPr>
        <w:ind w:firstLine="709"/>
        <w:jc w:val="both"/>
      </w:pPr>
      <w:r>
        <w:t>Приоритетами реализации подпрограммы являются:</w:t>
      </w:r>
    </w:p>
    <w:p w:rsidR="0008319D" w:rsidRDefault="0008319D" w:rsidP="0008319D">
      <w:pPr>
        <w:ind w:firstLine="426"/>
        <w:jc w:val="both"/>
      </w:pPr>
      <w:r>
        <w:t>повышение уровня благоустройства территорий населенных пунктов: 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08319D" w:rsidRDefault="0008319D" w:rsidP="0008319D">
      <w:pPr>
        <w:ind w:firstLine="426"/>
        <w:jc w:val="both"/>
      </w:pPr>
      <w:r>
        <w:t>реализация механизма поддержки мероприятий по благоустройству, инициированных гражданами;</w:t>
      </w:r>
    </w:p>
    <w:p w:rsidR="0008319D" w:rsidRDefault="0008319D" w:rsidP="0008319D">
      <w:pPr>
        <w:ind w:firstLine="426"/>
        <w:jc w:val="both"/>
      </w:pPr>
      <w:r>
        <w:t>формирование инструментов общественного контроля.</w:t>
      </w:r>
    </w:p>
    <w:p w:rsidR="0008319D" w:rsidRDefault="0008319D" w:rsidP="0008319D">
      <w:pPr>
        <w:ind w:firstLine="709"/>
        <w:jc w:val="both"/>
      </w:pPr>
      <w:r>
        <w:t>Целью подпрограммы является повышение качества и комфорта городской среды на территории  Убеевского</w:t>
      </w:r>
      <w:r w:rsidRPr="00925A60">
        <w:t xml:space="preserve"> сельского поселения </w:t>
      </w:r>
      <w:r>
        <w:t>Красноармейского района Чувашской Республики.</w:t>
      </w:r>
    </w:p>
    <w:p w:rsidR="0008319D" w:rsidRDefault="0008319D" w:rsidP="0008319D">
      <w:pPr>
        <w:ind w:firstLine="709"/>
        <w:jc w:val="both"/>
      </w:pPr>
      <w:r>
        <w:t>Задачами подпрограммы являются:</w:t>
      </w:r>
    </w:p>
    <w:p w:rsidR="0008319D" w:rsidRDefault="0008319D" w:rsidP="0008319D">
      <w:pPr>
        <w:ind w:firstLine="426"/>
        <w:jc w:val="both"/>
      </w:pPr>
      <w:r>
        <w:t>формирование комфортной городской среды для жителей  Убеевского</w:t>
      </w:r>
      <w:r w:rsidRPr="00925A60">
        <w:t xml:space="preserve"> сельского поселения </w:t>
      </w:r>
      <w:r>
        <w:t xml:space="preserve">Красноармейского района Чувашской Республики; </w:t>
      </w:r>
    </w:p>
    <w:p w:rsidR="0008319D" w:rsidRDefault="0008319D" w:rsidP="0008319D">
      <w:pPr>
        <w:ind w:firstLine="426"/>
        <w:jc w:val="both"/>
      </w:pPr>
      <w:r>
        <w:t>создание условий для повышения благоустройства территорий населенных пунктов Убеевского</w:t>
      </w:r>
      <w:r w:rsidRPr="00925A60">
        <w:t xml:space="preserve"> сельского поселения</w:t>
      </w:r>
      <w:r>
        <w:t>;</w:t>
      </w:r>
    </w:p>
    <w:p w:rsidR="0008319D" w:rsidRDefault="0008319D" w:rsidP="0008319D">
      <w:pPr>
        <w:ind w:firstLine="426"/>
        <w:jc w:val="both"/>
      </w:pPr>
      <w:r>
        <w:t>улучшение эстетического облика населенных пунктов;</w:t>
      </w:r>
    </w:p>
    <w:p w:rsidR="0008319D" w:rsidRDefault="0008319D" w:rsidP="0008319D">
      <w:pPr>
        <w:ind w:firstLine="426"/>
        <w:jc w:val="both"/>
      </w:pPr>
      <w:r>
        <w:t>повышение вовлеченности заинтересованных граждан, организаций в реализацию мероприятий по благоустройству территорий Убеевского</w:t>
      </w:r>
      <w:r w:rsidRPr="00925A60">
        <w:t xml:space="preserve"> сельского поселения</w:t>
      </w:r>
      <w:r>
        <w:t>.</w:t>
      </w:r>
    </w:p>
    <w:p w:rsidR="0008319D" w:rsidRDefault="0008319D" w:rsidP="0008319D">
      <w:pPr>
        <w:ind w:firstLine="709"/>
        <w:jc w:val="both"/>
      </w:pPr>
      <w:r>
        <w:t>Реализация подпрограммы осуществляется в 2019–2035 годы.</w:t>
      </w:r>
    </w:p>
    <w:p w:rsidR="0008319D" w:rsidRDefault="0008319D" w:rsidP="0008319D">
      <w:pPr>
        <w:ind w:firstLine="709"/>
        <w:jc w:val="both"/>
      </w:pPr>
      <w:r>
        <w:t>Основным показателями подпрограммы являются:</w:t>
      </w:r>
    </w:p>
    <w:p w:rsidR="0008319D" w:rsidRDefault="0008319D" w:rsidP="0008319D">
      <w:pPr>
        <w:ind w:firstLine="426"/>
        <w:jc w:val="both"/>
      </w:pPr>
      <w:r>
        <w:t>благоустройство дворовых территорий (оборудованных местами для проведения досуга и отдыха разными группами населения (спортивные,  детские  площадки  и  т.д.),   малыми   архитектурными   формами);</w:t>
      </w:r>
    </w:p>
    <w:p w:rsidR="0008319D" w:rsidRDefault="0008319D" w:rsidP="0008319D">
      <w:pPr>
        <w:ind w:firstLine="426"/>
        <w:jc w:val="both"/>
      </w:pPr>
      <w:r>
        <w:t>благоустройство общественных территорий;</w:t>
      </w:r>
    </w:p>
    <w:p w:rsidR="0008319D" w:rsidRDefault="0008319D" w:rsidP="0008319D">
      <w:pPr>
        <w:ind w:firstLine="426"/>
        <w:jc w:val="both"/>
      </w:pPr>
      <w:r>
        <w:t xml:space="preserve"> </w:t>
      </w:r>
      <w:r>
        <w:tab/>
        <w:t xml:space="preserve">Основными ожидаемыми результатами реализации подпрограммы являются: </w:t>
      </w:r>
    </w:p>
    <w:p w:rsidR="0008319D" w:rsidRDefault="0008319D" w:rsidP="0008319D">
      <w:pPr>
        <w:ind w:firstLine="426"/>
        <w:jc w:val="both"/>
      </w:pPr>
      <w:r>
        <w:t xml:space="preserve">повышение уровня благоустройства общественных территорий; </w:t>
      </w:r>
    </w:p>
    <w:p w:rsidR="0008319D" w:rsidRDefault="0008319D" w:rsidP="0008319D">
      <w:pPr>
        <w:ind w:firstLine="426"/>
        <w:jc w:val="both"/>
      </w:pPr>
      <w:r>
        <w:t>создание комфортных условий проживания для населения  Убеевского</w:t>
      </w:r>
      <w:r w:rsidRPr="00925A60">
        <w:t xml:space="preserve"> сельского поселения </w:t>
      </w:r>
      <w:r>
        <w:t>Красноармейского района Чувашской Республики;</w:t>
      </w:r>
    </w:p>
    <w:p w:rsidR="0008319D" w:rsidRDefault="0008319D" w:rsidP="0008319D">
      <w:pPr>
        <w:ind w:firstLine="426"/>
        <w:jc w:val="both"/>
      </w:pPr>
      <w:r>
        <w:t>улучшение эстетического облика населенных пунктов;</w:t>
      </w:r>
    </w:p>
    <w:p w:rsidR="0008319D" w:rsidRDefault="0008319D" w:rsidP="0008319D">
      <w:pPr>
        <w:ind w:firstLine="426"/>
        <w:jc w:val="both"/>
      </w:pPr>
      <w:r>
        <w:t>вовлечение заинтересованных граждан,  организаций в реализацию мероприятий по благоустройству территорий.</w:t>
      </w:r>
    </w:p>
    <w:p w:rsidR="0008319D" w:rsidRDefault="0008319D" w:rsidP="0008319D">
      <w:pPr>
        <w:ind w:firstLine="709"/>
        <w:jc w:val="both"/>
      </w:pPr>
      <w:r>
        <w:t>Сведения о целевых индикаторах и показателях подпрограммы приведены в приложении № 1 к подпрограмме.</w:t>
      </w:r>
    </w:p>
    <w:p w:rsidR="0008319D" w:rsidRDefault="0008319D" w:rsidP="0008319D">
      <w:pPr>
        <w:ind w:firstLine="709"/>
        <w:jc w:val="both"/>
      </w:pPr>
    </w:p>
    <w:p w:rsidR="0008319D" w:rsidRDefault="0008319D" w:rsidP="0008319D">
      <w:pPr>
        <w:jc w:val="center"/>
      </w:pPr>
      <w:r>
        <w:t>Раздел III. Характеристика основных мероприятий подпрограммы</w:t>
      </w:r>
    </w:p>
    <w:p w:rsidR="0008319D" w:rsidRDefault="0008319D" w:rsidP="0008319D">
      <w:pPr>
        <w:ind w:firstLine="709"/>
        <w:jc w:val="both"/>
      </w:pPr>
      <w:r>
        <w:t>Подпрограмма содержит следующее основное мероприятие:</w:t>
      </w:r>
    </w:p>
    <w:p w:rsidR="0008319D" w:rsidRDefault="0008319D" w:rsidP="0008319D">
      <w:pPr>
        <w:ind w:firstLine="709"/>
        <w:jc w:val="both"/>
      </w:pPr>
      <w:r>
        <w:t>Основное мероприятие: Содействие благоустройству населенных пунктов.</w:t>
      </w:r>
    </w:p>
    <w:p w:rsidR="0008319D" w:rsidRDefault="0008319D" w:rsidP="0008319D">
      <w:pPr>
        <w:ind w:firstLine="709"/>
        <w:jc w:val="both"/>
      </w:pPr>
    </w:p>
    <w:p w:rsidR="0008319D" w:rsidRDefault="0008319D" w:rsidP="0008319D">
      <w:pPr>
        <w:ind w:firstLine="709"/>
        <w:jc w:val="center"/>
      </w:pPr>
      <w:r>
        <w:t>Раздел IV.  Обоснование объема финансовых ресурсов, необходимых для реализации подпрограммы</w:t>
      </w:r>
    </w:p>
    <w:p w:rsidR="00D87D90" w:rsidRPr="00E14B70" w:rsidRDefault="0008319D" w:rsidP="00D87D90">
      <w:pPr>
        <w:ind w:firstLine="97"/>
        <w:rPr>
          <w:rFonts w:eastAsia="Calibri"/>
        </w:rPr>
      </w:pPr>
      <w:r>
        <w:t xml:space="preserve">Планируемый объем финансирования Программы составляет </w:t>
      </w:r>
      <w:r w:rsidR="00D87D90">
        <w:rPr>
          <w:rFonts w:eastAsia="Calibri"/>
        </w:rPr>
        <w:t>3753,2</w:t>
      </w:r>
      <w:r w:rsidR="00D87D90" w:rsidRPr="00E14B70">
        <w:rPr>
          <w:rFonts w:eastAsia="Calibri"/>
        </w:rPr>
        <w:t xml:space="preserve"> тыс. руб., в том числе: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в 2019 году – </w:t>
      </w:r>
      <w:r>
        <w:rPr>
          <w:rFonts w:eastAsia="Calibri"/>
        </w:rPr>
        <w:t>230</w:t>
      </w:r>
      <w:r w:rsidRPr="00E14B70">
        <w:rPr>
          <w:rFonts w:eastAsia="Calibri"/>
        </w:rPr>
        <w:t>,0 тыс. руб.;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в 2020 году – </w:t>
      </w:r>
      <w:r>
        <w:rPr>
          <w:rFonts w:eastAsia="Calibri"/>
        </w:rPr>
        <w:t>237,4</w:t>
      </w:r>
      <w:r w:rsidRPr="00E14B70">
        <w:rPr>
          <w:rFonts w:eastAsia="Calibri"/>
        </w:rPr>
        <w:t xml:space="preserve"> тыс. руб.;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в 2021 году – </w:t>
      </w:r>
      <w:r>
        <w:rPr>
          <w:rFonts w:eastAsia="Calibri"/>
        </w:rPr>
        <w:t>234,7</w:t>
      </w:r>
      <w:r w:rsidRPr="00E14B70">
        <w:rPr>
          <w:rFonts w:eastAsia="Calibri"/>
        </w:rPr>
        <w:t xml:space="preserve"> тыс. руб.;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>в 202</w:t>
      </w:r>
      <w:r>
        <w:rPr>
          <w:rFonts w:eastAsia="Calibri"/>
        </w:rPr>
        <w:t>2</w:t>
      </w:r>
      <w:r w:rsidRPr="00E14B70">
        <w:rPr>
          <w:rFonts w:eastAsia="Calibri"/>
        </w:rPr>
        <w:t>-2035 гг. –</w:t>
      </w:r>
      <w:r>
        <w:rPr>
          <w:rFonts w:eastAsia="Calibri"/>
        </w:rPr>
        <w:t xml:space="preserve"> 3051,1</w:t>
      </w:r>
      <w:r w:rsidRPr="00E14B70">
        <w:rPr>
          <w:rFonts w:eastAsia="Calibri"/>
        </w:rPr>
        <w:t>тыс. руб.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из них средства бюджета  </w:t>
      </w:r>
      <w:r>
        <w:rPr>
          <w:rFonts w:eastAsia="Calibri"/>
        </w:rPr>
        <w:t>Убеевского</w:t>
      </w:r>
      <w:r w:rsidRPr="00E14B70">
        <w:rPr>
          <w:rFonts w:eastAsia="Calibri"/>
        </w:rPr>
        <w:t xml:space="preserve"> сельского поселения сельского поселения Красноармейского района: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в 2019 году – </w:t>
      </w:r>
      <w:r>
        <w:rPr>
          <w:rFonts w:eastAsia="Calibri"/>
        </w:rPr>
        <w:t>230</w:t>
      </w:r>
      <w:r w:rsidRPr="00E14B70">
        <w:rPr>
          <w:rFonts w:eastAsia="Calibri"/>
        </w:rPr>
        <w:t>,0 тыс. руб.;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в 2020 году – </w:t>
      </w:r>
      <w:r>
        <w:rPr>
          <w:rFonts w:eastAsia="Calibri"/>
        </w:rPr>
        <w:t>237,4</w:t>
      </w:r>
      <w:r w:rsidRPr="00E14B70">
        <w:rPr>
          <w:rFonts w:eastAsia="Calibri"/>
        </w:rPr>
        <w:t xml:space="preserve"> тыс. руб.;</w:t>
      </w:r>
    </w:p>
    <w:p w:rsidR="00D87D90" w:rsidRPr="00E14B70" w:rsidRDefault="00D87D90" w:rsidP="00D87D90">
      <w:pPr>
        <w:ind w:firstLine="97"/>
        <w:rPr>
          <w:rFonts w:eastAsia="Calibri"/>
        </w:rPr>
      </w:pPr>
      <w:r w:rsidRPr="00E14B70">
        <w:rPr>
          <w:rFonts w:eastAsia="Calibri"/>
        </w:rPr>
        <w:t xml:space="preserve">в 2021 году – </w:t>
      </w:r>
      <w:r>
        <w:rPr>
          <w:rFonts w:eastAsia="Calibri"/>
        </w:rPr>
        <w:t>234,7</w:t>
      </w:r>
      <w:r w:rsidRPr="00E14B70">
        <w:rPr>
          <w:rFonts w:eastAsia="Calibri"/>
        </w:rPr>
        <w:t xml:space="preserve"> тыс. руб.;</w:t>
      </w:r>
    </w:p>
    <w:p w:rsidR="00D87D90" w:rsidRDefault="00D87D90" w:rsidP="00D87D90">
      <w:pPr>
        <w:jc w:val="both"/>
      </w:pPr>
      <w:r>
        <w:rPr>
          <w:rFonts w:eastAsia="Calibri"/>
        </w:rPr>
        <w:t xml:space="preserve">  </w:t>
      </w:r>
      <w:r w:rsidRPr="00E14B70">
        <w:rPr>
          <w:rFonts w:eastAsia="Calibri"/>
        </w:rPr>
        <w:t>в 202</w:t>
      </w:r>
      <w:r>
        <w:rPr>
          <w:rFonts w:eastAsia="Calibri"/>
        </w:rPr>
        <w:t>2</w:t>
      </w:r>
      <w:r w:rsidRPr="00E14B70">
        <w:rPr>
          <w:rFonts w:eastAsia="Calibri"/>
        </w:rPr>
        <w:t>-2035 гг. –</w:t>
      </w:r>
      <w:r>
        <w:rPr>
          <w:rFonts w:eastAsia="Calibri"/>
        </w:rPr>
        <w:t xml:space="preserve"> 3051,1</w:t>
      </w:r>
      <w:r w:rsidRPr="00E14B70">
        <w:rPr>
          <w:rFonts w:eastAsia="Calibri"/>
        </w:rPr>
        <w:t>тыс. руб</w:t>
      </w:r>
      <w:r>
        <w:t xml:space="preserve"> </w:t>
      </w:r>
    </w:p>
    <w:p w:rsidR="0008319D" w:rsidRDefault="0008319D" w:rsidP="00D87D90">
      <w:pPr>
        <w:ind w:firstLine="709"/>
        <w:jc w:val="both"/>
      </w:pPr>
      <w:r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08319D" w:rsidRDefault="0008319D" w:rsidP="0008319D">
      <w:pPr>
        <w:ind w:firstLine="709"/>
        <w:jc w:val="both"/>
      </w:pPr>
      <w:r>
        <w:t>Ресурсное обеспечение реализации подпрограммы за счет всех источников финансирования приведено в приложении № 2 к настоящей подпрограмме.</w:t>
      </w:r>
    </w:p>
    <w:p w:rsidR="0008319D" w:rsidRDefault="0008319D" w:rsidP="0008319D">
      <w:pPr>
        <w:jc w:val="center"/>
      </w:pPr>
    </w:p>
    <w:p w:rsidR="0008319D" w:rsidRDefault="0008319D" w:rsidP="0008319D">
      <w:pPr>
        <w:jc w:val="center"/>
      </w:pPr>
      <w:r>
        <w:t>Раздел VI. Анализ рисков реализации подпрограммы</w:t>
      </w:r>
    </w:p>
    <w:p w:rsidR="0008319D" w:rsidRDefault="0008319D" w:rsidP="0008319D">
      <w:pPr>
        <w:jc w:val="center"/>
      </w:pPr>
      <w:r>
        <w:t>и описание мер управления рисками реализации подпрограммы</w:t>
      </w:r>
    </w:p>
    <w:p w:rsidR="0008319D" w:rsidRDefault="0008319D" w:rsidP="0008319D">
      <w:pPr>
        <w:ind w:firstLine="709"/>
        <w:jc w:val="both"/>
      </w:pPr>
      <w:r>
        <w:t>Рисками, оказывающими влияние на достижение цели и решение задач, в рамках реализации подпрограммы являются:</w:t>
      </w:r>
    </w:p>
    <w:p w:rsidR="0008319D" w:rsidRDefault="0008319D" w:rsidP="0008319D">
      <w:pPr>
        <w:ind w:firstLine="709"/>
        <w:jc w:val="both"/>
      </w:pPr>
      <w:r>
        <w:t>а) социальные риски, связанные с низкой социальной активностью населения, отсутствием традиции совместного благоустройства дворовых территорий, в том числе:</w:t>
      </w:r>
    </w:p>
    <w:p w:rsidR="0008319D" w:rsidRDefault="0008319D" w:rsidP="0008319D">
      <w:pPr>
        <w:ind w:firstLine="709"/>
        <w:jc w:val="both"/>
      </w:pPr>
      <w:r>
        <w:t>невостребованностью среди граждан созданной в ходе реализации проектов по благоустройству инфраструктуры;</w:t>
      </w:r>
    </w:p>
    <w:p w:rsidR="0008319D" w:rsidRDefault="0008319D" w:rsidP="0008319D">
      <w:pPr>
        <w:ind w:firstLine="709"/>
        <w:jc w:val="both"/>
      </w:pPr>
      <w:r>
        <w:t>отрицательной оценкой гражданами реализованных проектов по благоустройству;</w:t>
      </w:r>
    </w:p>
    <w:p w:rsidR="0008319D" w:rsidRDefault="0008319D" w:rsidP="0008319D">
      <w:pPr>
        <w:ind w:firstLine="709"/>
        <w:jc w:val="both"/>
      </w:pPr>
      <w:r>
        <w:t>б) управленческие (внутренние) риски, связанные с неэффективным управлением настоящей подпрограммой,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08319D" w:rsidRDefault="0008319D" w:rsidP="0008319D">
      <w:pPr>
        <w:ind w:firstLine="709"/>
        <w:jc w:val="both"/>
      </w:pPr>
      <w:r>
        <w:t>отсутствием информации, необходимой для проведения оценки качества благоустройства населенных пунктов.</w:t>
      </w:r>
    </w:p>
    <w:p w:rsidR="0008319D" w:rsidRDefault="0008319D" w:rsidP="0008319D">
      <w:pPr>
        <w:ind w:firstLine="709"/>
        <w:jc w:val="both"/>
      </w:pPr>
      <w:r>
        <w:t>Мероприятия по предупреждению рисков:</w:t>
      </w:r>
    </w:p>
    <w:p w:rsidR="0008319D" w:rsidRDefault="0008319D" w:rsidP="0008319D">
      <w:pPr>
        <w:ind w:firstLine="709"/>
        <w:jc w:val="both"/>
      </w:pPr>
      <w:r>
        <w:t>активная работа по вовлечению граждан и организаций в реализацию проектов по благоустройству;</w:t>
      </w:r>
    </w:p>
    <w:p w:rsidR="0008319D" w:rsidRDefault="0008319D" w:rsidP="0008319D">
      <w:pPr>
        <w:ind w:firstLine="709"/>
        <w:jc w:val="both"/>
      </w:pPr>
      <w: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благоустройству;</w:t>
      </w:r>
    </w:p>
    <w:p w:rsidR="0008319D" w:rsidRDefault="0008319D" w:rsidP="0008319D">
      <w:pPr>
        <w:ind w:firstLine="709"/>
        <w:jc w:val="both"/>
      </w:pPr>
      <w:r>
        <w:t>реализация в муниципальных образованиях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08319D" w:rsidRDefault="0008319D" w:rsidP="0008319D">
      <w:pPr>
        <w:ind w:firstLine="709"/>
        <w:jc w:val="both"/>
      </w:pPr>
      <w:r>
        <w:t>получение органами местного самоуправления муниципальных образований субсидий на реализацию мероприятий по благоустройству за счет средств федерального бюджета и республиканского бюджета Чувашской Республики;</w:t>
      </w:r>
    </w:p>
    <w:p w:rsidR="0008319D" w:rsidRDefault="0008319D" w:rsidP="0008319D">
      <w:pPr>
        <w:ind w:firstLine="709"/>
        <w:jc w:val="both"/>
      </w:pPr>
      <w:r>
        <w:t>формирование четких графиков реализации соглашений о предоставлении субсидий с конкретными мероприятиями, сроками их исполнения и ответственными лицами;</w:t>
      </w:r>
    </w:p>
    <w:p w:rsidR="0008319D" w:rsidRDefault="0008319D" w:rsidP="0008319D">
      <w:pPr>
        <w:ind w:firstLine="709"/>
        <w:jc w:val="both"/>
      </w:pPr>
      <w:r>
        <w:t>формирование библиотеки лучших практик по реализации проектов по благоустройству.</w:t>
      </w:r>
    </w:p>
    <w:p w:rsidR="0008319D" w:rsidRDefault="0008319D" w:rsidP="0008319D">
      <w:pPr>
        <w:ind w:firstLine="709"/>
        <w:jc w:val="both"/>
      </w:pPr>
      <w:r>
        <w:t>Подпрограмма представляет собой управленческий инструмент, позволяющий в определенной степени решать указанные проблемы. Реализация комплекса задач, предусмотренных настоящей подпрограммой, обеспечит приоритетные направления государственной политики в области повышения уровня и качества жизни населения на всей территории Убеевского</w:t>
      </w:r>
      <w:r w:rsidRPr="00925A60">
        <w:t xml:space="preserve"> сельского поселения </w:t>
      </w:r>
      <w:r>
        <w:t>Красноармейского района Чувашской Республики.</w:t>
      </w:r>
    </w:p>
    <w:p w:rsidR="0008319D" w:rsidRDefault="0008319D" w:rsidP="0008319D">
      <w:pPr>
        <w:jc w:val="both"/>
      </w:pPr>
    </w:p>
    <w:p w:rsidR="0008319D" w:rsidRDefault="0008319D" w:rsidP="0008319D">
      <w:pPr>
        <w:sectPr w:rsidR="0008319D">
          <w:pgSz w:w="11910" w:h="16840"/>
          <w:pgMar w:top="1040" w:right="711" w:bottom="280" w:left="1680" w:header="720" w:footer="720" w:gutter="0"/>
          <w:cols w:space="720"/>
        </w:sectPr>
      </w:pPr>
    </w:p>
    <w:p w:rsidR="0008319D" w:rsidRDefault="0008319D" w:rsidP="0008319D">
      <w:pPr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Приложение 1 к подпрограмме</w:t>
      </w:r>
    </w:p>
    <w:p w:rsidR="00B26CED" w:rsidRDefault="0008319D" w:rsidP="0008319D">
      <w:pPr>
        <w:ind w:left="720" w:right="57"/>
        <w:jc w:val="right"/>
      </w:pPr>
      <w:r>
        <w:rPr>
          <w:rFonts w:eastAsia="Calibri"/>
        </w:rPr>
        <w:t xml:space="preserve"> </w:t>
      </w:r>
      <w:r>
        <w:t>«</w:t>
      </w:r>
      <w:r>
        <w:rPr>
          <w:rFonts w:eastAsia="Calibri"/>
        </w:rPr>
        <w:t>Б</w:t>
      </w:r>
      <w:r>
        <w:t>лагоустройство  дворовых и</w:t>
      </w:r>
    </w:p>
    <w:p w:rsidR="0008319D" w:rsidRDefault="0008319D" w:rsidP="0008319D">
      <w:pPr>
        <w:ind w:left="720" w:right="57"/>
        <w:jc w:val="right"/>
        <w:rPr>
          <w:rFonts w:eastAsia="Calibri"/>
          <w:highlight w:val="yellow"/>
        </w:rPr>
      </w:pPr>
      <w:r>
        <w:t xml:space="preserve"> общественных </w:t>
      </w:r>
      <w:r w:rsidR="00B26CED">
        <w:t xml:space="preserve"> </w:t>
      </w:r>
      <w:r>
        <w:t>территорий»</w:t>
      </w:r>
    </w:p>
    <w:p w:rsidR="0008319D" w:rsidRDefault="0008319D" w:rsidP="0008319D">
      <w:pPr>
        <w:jc w:val="center"/>
        <w:rPr>
          <w:rFonts w:eastAsia="Calibri"/>
          <w:highlight w:val="yellow"/>
        </w:rPr>
      </w:pPr>
    </w:p>
    <w:p w:rsidR="0008319D" w:rsidRDefault="0008319D" w:rsidP="0008319D">
      <w:pPr>
        <w:jc w:val="center"/>
        <w:rPr>
          <w:rFonts w:eastAsia="Calibri"/>
        </w:rPr>
      </w:pPr>
    </w:p>
    <w:p w:rsidR="0008319D" w:rsidRDefault="0008319D" w:rsidP="0008319D">
      <w:pPr>
        <w:ind w:left="720" w:right="57"/>
        <w:jc w:val="center"/>
        <w:rPr>
          <w:rFonts w:eastAsia="Calibri"/>
          <w:highlight w:val="yellow"/>
        </w:rPr>
      </w:pPr>
      <w:r>
        <w:rPr>
          <w:rFonts w:eastAsia="Calibri"/>
        </w:rPr>
        <w:t xml:space="preserve">Сведения о целевых индикаторах, показателях подпрограммы </w:t>
      </w:r>
      <w:r>
        <w:t>«</w:t>
      </w:r>
      <w:r>
        <w:rPr>
          <w:rFonts w:eastAsia="Calibri"/>
        </w:rPr>
        <w:t>Б</w:t>
      </w:r>
      <w:r>
        <w:t>лагоустроенных дворовых и общественных территорий»</w:t>
      </w:r>
    </w:p>
    <w:p w:rsidR="0008319D" w:rsidRDefault="0008319D" w:rsidP="0008319D">
      <w:pPr>
        <w:jc w:val="center"/>
        <w:rPr>
          <w:b/>
        </w:rPr>
      </w:pPr>
      <w:r>
        <w:rPr>
          <w:rFonts w:eastAsia="Calibri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1559"/>
        <w:gridCol w:w="1276"/>
        <w:gridCol w:w="1276"/>
        <w:gridCol w:w="1275"/>
        <w:gridCol w:w="1276"/>
        <w:gridCol w:w="1276"/>
      </w:tblGrid>
      <w:tr w:rsidR="0008319D" w:rsidTr="006526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№</w:t>
            </w:r>
          </w:p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Целевой индикатор (показатель)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Единица</w:t>
            </w:r>
          </w:p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Целевые индикаторы</w:t>
            </w:r>
          </w:p>
        </w:tc>
      </w:tr>
      <w:tr w:rsidR="0008319D" w:rsidTr="006526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2022</w:t>
            </w:r>
          </w:p>
        </w:tc>
      </w:tr>
    </w:tbl>
    <w:p w:rsidR="0008319D" w:rsidRDefault="0008319D" w:rsidP="0008319D">
      <w:pPr>
        <w:jc w:val="center"/>
        <w:rPr>
          <w:rFonts w:eastAsia="Calibri"/>
          <w:sz w:val="16"/>
          <w:szCs w:val="16"/>
          <w:lang w:eastAsia="ar-SA"/>
        </w:rPr>
      </w:pPr>
    </w:p>
    <w:tbl>
      <w:tblPr>
        <w:tblW w:w="1431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8"/>
        <w:gridCol w:w="1558"/>
        <w:gridCol w:w="1275"/>
        <w:gridCol w:w="1275"/>
        <w:gridCol w:w="1274"/>
        <w:gridCol w:w="1275"/>
        <w:gridCol w:w="1275"/>
      </w:tblGrid>
      <w:tr w:rsidR="0008319D" w:rsidTr="0065262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8</w:t>
            </w:r>
          </w:p>
        </w:tc>
      </w:tr>
      <w:tr w:rsidR="0008319D" w:rsidTr="0065262F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Подпрограмма  «Б</w:t>
            </w:r>
            <w:r>
              <w:rPr>
                <w:b/>
              </w:rPr>
              <w:t>лагоустройство дворовых и общественных территорий»</w:t>
            </w:r>
          </w:p>
        </w:tc>
      </w:tr>
      <w:tr w:rsidR="0008319D" w:rsidTr="00652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Увеличение количества  б</w:t>
            </w:r>
            <w:r>
              <w:t xml:space="preserve">лагоустроенных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9D" w:rsidRDefault="0008319D" w:rsidP="0065262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08319D" w:rsidRDefault="0008319D" w:rsidP="0008319D">
      <w:pPr>
        <w:adjustRightInd w:val="0"/>
        <w:ind w:right="-1"/>
        <w:jc w:val="right"/>
        <w:rPr>
          <w:bCs/>
          <w:sz w:val="20"/>
          <w:szCs w:val="20"/>
        </w:rPr>
      </w:pPr>
    </w:p>
    <w:p w:rsidR="00D87D90" w:rsidRDefault="00D87D90" w:rsidP="0008319D">
      <w:pPr>
        <w:adjustRightInd w:val="0"/>
        <w:ind w:right="-1"/>
        <w:jc w:val="right"/>
        <w:rPr>
          <w:bCs/>
          <w:sz w:val="20"/>
          <w:szCs w:val="20"/>
        </w:rPr>
      </w:pPr>
    </w:p>
    <w:p w:rsidR="0008319D" w:rsidRDefault="0008319D" w:rsidP="0008319D">
      <w:pPr>
        <w:adjustRightInd w:val="0"/>
        <w:ind w:right="-1"/>
        <w:jc w:val="right"/>
        <w:rPr>
          <w:bCs/>
        </w:rPr>
      </w:pPr>
      <w:r>
        <w:rPr>
          <w:bCs/>
        </w:rPr>
        <w:t xml:space="preserve">Приложение  2 к подпрограмме  </w:t>
      </w:r>
    </w:p>
    <w:p w:rsidR="0008319D" w:rsidRDefault="0008319D" w:rsidP="0008319D">
      <w:pPr>
        <w:ind w:left="720" w:right="57"/>
        <w:jc w:val="right"/>
      </w:pPr>
      <w:r>
        <w:rPr>
          <w:b/>
        </w:rPr>
        <w:t xml:space="preserve"> </w:t>
      </w:r>
      <w:r>
        <w:t>«</w:t>
      </w:r>
      <w:r>
        <w:rPr>
          <w:rFonts w:eastAsia="Calibri"/>
        </w:rPr>
        <w:t>Б</w:t>
      </w:r>
      <w:r>
        <w:t xml:space="preserve">лагоустройство  дворовых и общественных </w:t>
      </w:r>
    </w:p>
    <w:p w:rsidR="0008319D" w:rsidRDefault="0008319D" w:rsidP="0008319D">
      <w:pPr>
        <w:ind w:left="720" w:right="57"/>
        <w:jc w:val="right"/>
        <w:rPr>
          <w:rFonts w:eastAsia="Calibri"/>
          <w:highlight w:val="yellow"/>
        </w:rPr>
      </w:pPr>
      <w:r>
        <w:t>территорий»</w:t>
      </w:r>
    </w:p>
    <w:p w:rsidR="0008319D" w:rsidRDefault="0008319D" w:rsidP="0008319D">
      <w:pPr>
        <w:jc w:val="center"/>
        <w:rPr>
          <w:rFonts w:eastAsia="Calibri"/>
        </w:rPr>
      </w:pPr>
    </w:p>
    <w:p w:rsidR="0008319D" w:rsidRDefault="0008319D" w:rsidP="0008319D">
      <w:pPr>
        <w:jc w:val="center"/>
        <w:rPr>
          <w:rFonts w:eastAsia="Calibri"/>
        </w:rPr>
      </w:pPr>
      <w:r>
        <w:rPr>
          <w:rFonts w:eastAsia="Calibri"/>
        </w:rPr>
        <w:t>РЕСУРСНОЕ ОБЕСПЕЧЕНИЕ ПРОГРАММЫ ЗА СЧЕТ ВСЕХ ИСТОЧНИКОВ ФИНАНСИРОВАНИЯ</w:t>
      </w:r>
    </w:p>
    <w:p w:rsidR="0008319D" w:rsidRDefault="0008319D" w:rsidP="0008319D">
      <w:pPr>
        <w:ind w:left="720"/>
        <w:contextualSpacing/>
        <w:rPr>
          <w:rFonts w:eastAsia="Calibri"/>
          <w:b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842"/>
        <w:gridCol w:w="1559"/>
        <w:gridCol w:w="1418"/>
        <w:gridCol w:w="2976"/>
        <w:gridCol w:w="1563"/>
        <w:gridCol w:w="992"/>
        <w:gridCol w:w="1134"/>
        <w:gridCol w:w="1559"/>
      </w:tblGrid>
      <w:tr w:rsidR="00D87D90" w:rsidTr="00D87D90">
        <w:trPr>
          <w:gridAfter w:val="4"/>
          <w:wAfter w:w="5248" w:type="dxa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rPr>
                <w:rFonts w:eastAsia="Calibri"/>
                <w:b/>
                <w:lang w:eastAsia="ar-SA"/>
              </w:rPr>
            </w:pPr>
            <w: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Наименование</w:t>
            </w:r>
          </w:p>
          <w:p w:rsidR="00D87D90" w:rsidRDefault="00D87D90" w:rsidP="0065262F">
            <w:pPr>
              <w:rPr>
                <w:rFonts w:eastAsia="Calibri"/>
                <w:b/>
                <w:lang w:eastAsia="ar-SA"/>
              </w:rPr>
            </w:pPr>
            <w:r>
              <w:t>муниципальной программы (основного мероприятия,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Код  бюджетной</w:t>
            </w:r>
          </w:p>
          <w:p w:rsidR="00D87D90" w:rsidRDefault="00D87D90" w:rsidP="0065262F">
            <w:pPr>
              <w:jc w:val="center"/>
              <w:rPr>
                <w:rFonts w:eastAsia="Calibri"/>
                <w:b/>
                <w:lang w:eastAsia="ar-SA"/>
              </w:rPr>
            </w:pPr>
            <w:r>
              <w:t>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r>
              <w:t>Источники  финансирования</w:t>
            </w:r>
          </w:p>
          <w:p w:rsidR="00D87D90" w:rsidRDefault="00D87D90" w:rsidP="0065262F">
            <w:pPr>
              <w:rPr>
                <w:rFonts w:eastAsia="Calibri"/>
                <w:b/>
                <w:lang w:eastAsia="ar-SA"/>
              </w:rPr>
            </w:pPr>
          </w:p>
        </w:tc>
      </w:tr>
      <w:tr w:rsidR="00D87D90" w:rsidTr="00D87D90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jc w:val="center"/>
              <w:rPr>
                <w:lang w:eastAsia="ar-SA"/>
              </w:rPr>
            </w:pPr>
            <w: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jc w:val="center"/>
              <w:rPr>
                <w:lang w:eastAsia="ar-SA"/>
              </w:rPr>
            </w:pPr>
            <w:r>
              <w:t>целевая статья расходов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rPr>
                <w:lang w:eastAsia="ar-SA"/>
              </w:rPr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rPr>
                <w:lang w:eastAsia="ar-SA"/>
              </w:rPr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rPr>
                <w:lang w:eastAsia="ar-SA"/>
              </w:rPr>
            </w:pPr>
            <w: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rPr>
                <w:lang w:eastAsia="ar-SA"/>
              </w:rPr>
            </w:pPr>
            <w:r>
              <w:t>2023-2035</w:t>
            </w:r>
          </w:p>
        </w:tc>
      </w:tr>
    </w:tbl>
    <w:p w:rsidR="0008319D" w:rsidRDefault="0008319D" w:rsidP="0008319D">
      <w:pPr>
        <w:ind w:left="720"/>
        <w:contextualSpacing/>
        <w:rPr>
          <w:rFonts w:eastAsia="Calibri"/>
          <w:b/>
          <w:sz w:val="16"/>
          <w:szCs w:val="16"/>
          <w:lang w:eastAsia="ar-SA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842"/>
        <w:gridCol w:w="1559"/>
        <w:gridCol w:w="1418"/>
        <w:gridCol w:w="2976"/>
        <w:gridCol w:w="1563"/>
        <w:gridCol w:w="992"/>
        <w:gridCol w:w="1134"/>
        <w:gridCol w:w="1559"/>
      </w:tblGrid>
      <w:tr w:rsidR="00D87D90" w:rsidTr="00D87D90">
        <w:trPr>
          <w:trHeight w:val="315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t>10</w:t>
            </w:r>
          </w:p>
        </w:tc>
      </w:tr>
      <w:tr w:rsidR="00D87D90" w:rsidTr="00D87D90">
        <w:trPr>
          <w:trHeight w:val="315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территорий»;</w:t>
            </w:r>
            <w:r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«Формирование современной городской среды»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А510000000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всего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3051,1</w:t>
            </w:r>
          </w:p>
        </w:tc>
      </w:tr>
      <w:tr w:rsidR="00D87D90" w:rsidTr="00D87D90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 xml:space="preserve">федеральный  бюджет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</w:tr>
      <w:tr w:rsidR="00D87D90" w:rsidTr="00D87D90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 xml:space="preserve">республиканский бюджет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lang w:eastAsia="ar-SA"/>
              </w:rPr>
            </w:pPr>
            <w:r>
              <w:rPr>
                <w:bCs/>
              </w:rPr>
              <w:t>0,00</w:t>
            </w:r>
          </w:p>
        </w:tc>
      </w:tr>
      <w:tr w:rsidR="00D87D90" w:rsidTr="00D87D90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Местный бюджет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3051,1</w:t>
            </w:r>
          </w:p>
        </w:tc>
      </w:tr>
      <w:tr w:rsidR="00D87D90" w:rsidTr="00D87D90">
        <w:trPr>
          <w:trHeight w:val="31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90" w:rsidRDefault="00D87D90" w:rsidP="0065262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both"/>
              <w:rPr>
                <w:lang w:eastAsia="ar-SA"/>
              </w:rPr>
            </w:pPr>
            <w:r>
              <w:t>Внебюджетные источники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90" w:rsidRDefault="00D87D90" w:rsidP="0065262F">
            <w:pPr>
              <w:adjustRightInd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0,00</w:t>
            </w:r>
          </w:p>
        </w:tc>
      </w:tr>
    </w:tbl>
    <w:p w:rsidR="0008319D" w:rsidRPr="00925A60" w:rsidRDefault="0008319D" w:rsidP="0008319D">
      <w:pPr>
        <w:tabs>
          <w:tab w:val="left" w:pos="8890"/>
        </w:tabs>
        <w:rPr>
          <w:sz w:val="20"/>
          <w:szCs w:val="20"/>
          <w:lang w:eastAsia="ar-SA"/>
        </w:rPr>
        <w:sectPr w:rsidR="0008319D" w:rsidRPr="00925A60">
          <w:pgSz w:w="16840" w:h="11910" w:orient="landscape"/>
          <w:pgMar w:top="993" w:right="1040" w:bottom="620" w:left="280" w:header="720" w:footer="720" w:gutter="0"/>
          <w:cols w:space="720"/>
        </w:sectPr>
      </w:pPr>
    </w:p>
    <w:p w:rsidR="0008319D" w:rsidRPr="00990471" w:rsidRDefault="0008319D" w:rsidP="0008319D"/>
    <w:p w:rsidR="0065262F" w:rsidRDefault="0065262F"/>
    <w:sectPr w:rsidR="0065262F" w:rsidSect="00763BE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BF" w:rsidRDefault="003605BF" w:rsidP="00FD6C48">
      <w:r>
        <w:separator/>
      </w:r>
    </w:p>
  </w:endnote>
  <w:endnote w:type="continuationSeparator" w:id="1">
    <w:p w:rsidR="003605BF" w:rsidRDefault="003605BF" w:rsidP="00FD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BF" w:rsidRDefault="003605BF" w:rsidP="00FD6C48">
      <w:r>
        <w:separator/>
      </w:r>
    </w:p>
  </w:footnote>
  <w:footnote w:type="continuationSeparator" w:id="1">
    <w:p w:rsidR="003605BF" w:rsidRDefault="003605BF" w:rsidP="00FD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F" w:rsidRDefault="0065262F" w:rsidP="0065262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262F" w:rsidRDefault="006526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F" w:rsidRDefault="006526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5ACCD4"/>
    <w:lvl w:ilvl="0">
      <w:numFmt w:val="bullet"/>
      <w:lvlText w:val="*"/>
      <w:lvlJc w:val="left"/>
    </w:lvl>
  </w:abstractNum>
  <w:abstractNum w:abstractNumId="1">
    <w:nsid w:val="004A3B61"/>
    <w:multiLevelType w:val="hybridMultilevel"/>
    <w:tmpl w:val="5942A9D8"/>
    <w:lvl w:ilvl="0" w:tplc="9FBCA1E6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2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486A7D"/>
    <w:multiLevelType w:val="hybridMultilevel"/>
    <w:tmpl w:val="05004F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0E2F03"/>
    <w:multiLevelType w:val="hybridMultilevel"/>
    <w:tmpl w:val="1C3C9E44"/>
    <w:lvl w:ilvl="0" w:tplc="AF9C6A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866EB"/>
    <w:multiLevelType w:val="hybridMultilevel"/>
    <w:tmpl w:val="3306DE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2B0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9179E1"/>
    <w:multiLevelType w:val="hybridMultilevel"/>
    <w:tmpl w:val="6A3CE0A6"/>
    <w:lvl w:ilvl="0" w:tplc="A95A7B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50413"/>
    <w:multiLevelType w:val="multilevel"/>
    <w:tmpl w:val="E86ADA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0267F5F"/>
    <w:multiLevelType w:val="hybridMultilevel"/>
    <w:tmpl w:val="2722C5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35122C"/>
    <w:multiLevelType w:val="singleLevel"/>
    <w:tmpl w:val="94420DF6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2C697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F34002"/>
    <w:multiLevelType w:val="hybridMultilevel"/>
    <w:tmpl w:val="87A0793E"/>
    <w:lvl w:ilvl="0" w:tplc="E0D039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5157B"/>
    <w:multiLevelType w:val="hybridMultilevel"/>
    <w:tmpl w:val="96FAA1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E6D6FA5"/>
    <w:multiLevelType w:val="hybridMultilevel"/>
    <w:tmpl w:val="50204B3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E0C01"/>
    <w:multiLevelType w:val="hybridMultilevel"/>
    <w:tmpl w:val="7CEE302E"/>
    <w:lvl w:ilvl="0" w:tplc="8CA65F6C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30638"/>
    <w:multiLevelType w:val="hybridMultilevel"/>
    <w:tmpl w:val="89589844"/>
    <w:lvl w:ilvl="0" w:tplc="85EADB2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52E30D55"/>
    <w:multiLevelType w:val="hybridMultilevel"/>
    <w:tmpl w:val="5592522A"/>
    <w:lvl w:ilvl="0" w:tplc="F9CCAE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7D3A0B"/>
    <w:multiLevelType w:val="hybridMultilevel"/>
    <w:tmpl w:val="EAB4AF90"/>
    <w:lvl w:ilvl="0" w:tplc="8CA65F6C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07447"/>
    <w:multiLevelType w:val="multilevel"/>
    <w:tmpl w:val="221870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>
    <w:nsid w:val="5826600E"/>
    <w:multiLevelType w:val="multilevel"/>
    <w:tmpl w:val="718209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CA66C2"/>
    <w:multiLevelType w:val="hybridMultilevel"/>
    <w:tmpl w:val="B71C3F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6E3D3D"/>
    <w:multiLevelType w:val="multilevel"/>
    <w:tmpl w:val="3ADC58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3C25F11"/>
    <w:multiLevelType w:val="hybridMultilevel"/>
    <w:tmpl w:val="2556A36C"/>
    <w:lvl w:ilvl="0" w:tplc="8CA65F6C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C40606"/>
    <w:multiLevelType w:val="hybridMultilevel"/>
    <w:tmpl w:val="D5E2D17C"/>
    <w:lvl w:ilvl="0" w:tplc="7F8CB4D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5C4978"/>
    <w:multiLevelType w:val="hybridMultilevel"/>
    <w:tmpl w:val="CDA01778"/>
    <w:lvl w:ilvl="0" w:tplc="2214BE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33738"/>
    <w:multiLevelType w:val="singleLevel"/>
    <w:tmpl w:val="61CEACF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>
    <w:nsid w:val="67422438"/>
    <w:multiLevelType w:val="hybridMultilevel"/>
    <w:tmpl w:val="BE3C79E6"/>
    <w:lvl w:ilvl="0" w:tplc="265C0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893FC7"/>
    <w:multiLevelType w:val="hybridMultilevel"/>
    <w:tmpl w:val="D0BAF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750873"/>
    <w:multiLevelType w:val="multilevel"/>
    <w:tmpl w:val="B8C4DD9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AA36D7"/>
    <w:multiLevelType w:val="hybridMultilevel"/>
    <w:tmpl w:val="01544F0E"/>
    <w:lvl w:ilvl="0" w:tplc="492CAF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F4910C2"/>
    <w:multiLevelType w:val="hybridMultilevel"/>
    <w:tmpl w:val="3BC8E2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F124CB"/>
    <w:multiLevelType w:val="hybridMultilevel"/>
    <w:tmpl w:val="718C70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2C84122"/>
    <w:multiLevelType w:val="hybridMultilevel"/>
    <w:tmpl w:val="133E983C"/>
    <w:lvl w:ilvl="0" w:tplc="8CA65F6C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07D77"/>
    <w:multiLevelType w:val="hybridMultilevel"/>
    <w:tmpl w:val="22160780"/>
    <w:lvl w:ilvl="0" w:tplc="0A584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A0418"/>
    <w:multiLevelType w:val="hybridMultilevel"/>
    <w:tmpl w:val="F6246D3E"/>
    <w:lvl w:ilvl="0" w:tplc="593257B4">
      <w:start w:val="3"/>
      <w:numFmt w:val="decimal"/>
      <w:lvlText w:val="%1."/>
      <w:lvlJc w:val="left"/>
      <w:pPr>
        <w:tabs>
          <w:tab w:val="num" w:pos="1790"/>
        </w:tabs>
        <w:ind w:left="17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37">
    <w:nsid w:val="7BBC209E"/>
    <w:multiLevelType w:val="multilevel"/>
    <w:tmpl w:val="130AB05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7C050CB0"/>
    <w:multiLevelType w:val="hybridMultilevel"/>
    <w:tmpl w:val="C9240CC2"/>
    <w:lvl w:ilvl="0" w:tplc="8CA65F6C">
      <w:start w:val="1"/>
      <w:numFmt w:val="bullet"/>
      <w:lvlText w:val="-"/>
      <w:lvlJc w:val="left"/>
      <w:pPr>
        <w:tabs>
          <w:tab w:val="num" w:pos="2295"/>
        </w:tabs>
        <w:ind w:left="229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1B362D"/>
    <w:multiLevelType w:val="hybridMultilevel"/>
    <w:tmpl w:val="47446E88"/>
    <w:lvl w:ilvl="0" w:tplc="E0B87AE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26"/>
  </w:num>
  <w:num w:numId="12">
    <w:abstractNumId w:val="39"/>
  </w:num>
  <w:num w:numId="13">
    <w:abstractNumId w:val="2"/>
  </w:num>
  <w:num w:numId="14">
    <w:abstractNumId w:val="31"/>
  </w:num>
  <w:num w:numId="15">
    <w:abstractNumId w:val="4"/>
  </w:num>
  <w:num w:numId="16">
    <w:abstractNumId w:val="28"/>
  </w:num>
  <w:num w:numId="17">
    <w:abstractNumId w:val="22"/>
  </w:num>
  <w:num w:numId="18">
    <w:abstractNumId w:val="15"/>
  </w:num>
  <w:num w:numId="19">
    <w:abstractNumId w:val="14"/>
  </w:num>
  <w:num w:numId="20">
    <w:abstractNumId w:val="23"/>
  </w:num>
  <w:num w:numId="21">
    <w:abstractNumId w:val="30"/>
  </w:num>
  <w:num w:numId="22">
    <w:abstractNumId w:val="37"/>
  </w:num>
  <w:num w:numId="23">
    <w:abstractNumId w:val="13"/>
  </w:num>
  <w:num w:numId="24">
    <w:abstractNumId w:val="24"/>
  </w:num>
  <w:num w:numId="25">
    <w:abstractNumId w:val="9"/>
  </w:num>
  <w:num w:numId="26">
    <w:abstractNumId w:val="34"/>
  </w:num>
  <w:num w:numId="27">
    <w:abstractNumId w:val="16"/>
  </w:num>
  <w:num w:numId="28">
    <w:abstractNumId w:val="19"/>
  </w:num>
  <w:num w:numId="29">
    <w:abstractNumId w:val="29"/>
  </w:num>
  <w:num w:numId="30">
    <w:abstractNumId w:val="21"/>
  </w:num>
  <w:num w:numId="31">
    <w:abstractNumId w:val="38"/>
  </w:num>
  <w:num w:numId="32">
    <w:abstractNumId w:val="20"/>
  </w:num>
  <w:num w:numId="33">
    <w:abstractNumId w:val="12"/>
  </w:num>
  <w:num w:numId="34">
    <w:abstractNumId w:val="32"/>
  </w:num>
  <w:num w:numId="35">
    <w:abstractNumId w:val="36"/>
  </w:num>
  <w:num w:numId="36">
    <w:abstractNumId w:val="1"/>
  </w:num>
  <w:num w:numId="37">
    <w:abstractNumId w:val="5"/>
  </w:num>
  <w:num w:numId="38">
    <w:abstractNumId w:val="3"/>
  </w:num>
  <w:num w:numId="39">
    <w:abstractNumId w:val="10"/>
  </w:num>
  <w:num w:numId="40">
    <w:abstractNumId w:val="33"/>
  </w:num>
  <w:num w:numId="41">
    <w:abstractNumId w:val="2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AE"/>
    <w:rsid w:val="0008319D"/>
    <w:rsid w:val="00143FEC"/>
    <w:rsid w:val="002547FD"/>
    <w:rsid w:val="00316382"/>
    <w:rsid w:val="00334C28"/>
    <w:rsid w:val="00341819"/>
    <w:rsid w:val="0034337F"/>
    <w:rsid w:val="00350968"/>
    <w:rsid w:val="003605BF"/>
    <w:rsid w:val="004D0303"/>
    <w:rsid w:val="0065262F"/>
    <w:rsid w:val="00763BE6"/>
    <w:rsid w:val="00786339"/>
    <w:rsid w:val="00B26CED"/>
    <w:rsid w:val="00B44272"/>
    <w:rsid w:val="00D33366"/>
    <w:rsid w:val="00D543AE"/>
    <w:rsid w:val="00D60812"/>
    <w:rsid w:val="00D87D90"/>
    <w:rsid w:val="00E23739"/>
    <w:rsid w:val="00E5595D"/>
    <w:rsid w:val="00E66720"/>
    <w:rsid w:val="00F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2">
    <w:name w:val="heading 2"/>
    <w:basedOn w:val="a"/>
    <w:next w:val="a"/>
    <w:link w:val="20"/>
    <w:qFormat/>
    <w:rsid w:val="00D543AE"/>
    <w:pPr>
      <w:keepNext/>
      <w:spacing w:line="360" w:lineRule="auto"/>
      <w:ind w:left="426" w:right="-425"/>
      <w:jc w:val="both"/>
      <w:outlineLvl w:val="1"/>
    </w:pPr>
    <w:rPr>
      <w:rFonts w:ascii="TimesET" w:hAnsi="TimesET"/>
      <w:sz w:val="28"/>
      <w:szCs w:val="20"/>
    </w:rPr>
  </w:style>
  <w:style w:type="paragraph" w:styleId="3">
    <w:name w:val="heading 3"/>
    <w:basedOn w:val="a"/>
    <w:next w:val="a"/>
    <w:link w:val="30"/>
    <w:qFormat/>
    <w:rsid w:val="00D543AE"/>
    <w:pPr>
      <w:keepNext/>
      <w:ind w:right="-425"/>
      <w:jc w:val="both"/>
      <w:outlineLvl w:val="2"/>
    </w:pPr>
    <w:rPr>
      <w:rFonts w:ascii="TimesET" w:hAnsi="TimesET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43AE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qFormat/>
    <w:rsid w:val="00D543AE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D543AE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43AE"/>
    <w:rPr>
      <w:rFonts w:ascii="TimesET" w:eastAsia="Times New Roman" w:hAnsi="TimesET"/>
      <w:sz w:val="28"/>
    </w:rPr>
  </w:style>
  <w:style w:type="character" w:customStyle="1" w:styleId="30">
    <w:name w:val="Заголовок 3 Знак"/>
    <w:basedOn w:val="a0"/>
    <w:link w:val="3"/>
    <w:rsid w:val="00D543AE"/>
    <w:rPr>
      <w:rFonts w:ascii="TimesET" w:eastAsia="Times New Roman" w:hAnsi="TimesET"/>
      <w:sz w:val="28"/>
    </w:rPr>
  </w:style>
  <w:style w:type="character" w:customStyle="1" w:styleId="50">
    <w:name w:val="Заголовок 5 Знак"/>
    <w:basedOn w:val="a0"/>
    <w:link w:val="5"/>
    <w:rsid w:val="00D543AE"/>
    <w:rPr>
      <w:rFonts w:ascii="Times New Roman" w:eastAsia="Times New Roman" w:hAnsi="Times New Roman"/>
      <w:sz w:val="26"/>
      <w:szCs w:val="28"/>
    </w:rPr>
  </w:style>
  <w:style w:type="character" w:customStyle="1" w:styleId="60">
    <w:name w:val="Заголовок 6 Знак"/>
    <w:basedOn w:val="a0"/>
    <w:link w:val="6"/>
    <w:rsid w:val="00D543AE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D543AE"/>
    <w:rPr>
      <w:rFonts w:ascii="Times New Roman" w:eastAsia="Times New Roman" w:hAnsi="Times New Roman"/>
      <w:b/>
      <w:sz w:val="32"/>
    </w:rPr>
  </w:style>
  <w:style w:type="paragraph" w:styleId="a4">
    <w:name w:val="Body Text Indent"/>
    <w:basedOn w:val="a"/>
    <w:link w:val="a5"/>
    <w:rsid w:val="00D543AE"/>
    <w:pPr>
      <w:spacing w:line="360" w:lineRule="auto"/>
      <w:ind w:right="-425" w:firstLine="709"/>
      <w:jc w:val="both"/>
    </w:pPr>
    <w:rPr>
      <w:rFonts w:ascii="TimesET" w:hAnsi="TimesET"/>
      <w:szCs w:val="20"/>
    </w:rPr>
  </w:style>
  <w:style w:type="character" w:customStyle="1" w:styleId="a5">
    <w:name w:val="Основной текст с отступом Знак"/>
    <w:basedOn w:val="a0"/>
    <w:link w:val="a4"/>
    <w:rsid w:val="00D543AE"/>
    <w:rPr>
      <w:rFonts w:ascii="TimesET" w:eastAsia="Times New Roman" w:hAnsi="TimesET"/>
      <w:sz w:val="24"/>
    </w:rPr>
  </w:style>
  <w:style w:type="paragraph" w:styleId="a6">
    <w:name w:val="header"/>
    <w:basedOn w:val="a"/>
    <w:link w:val="a7"/>
    <w:rsid w:val="00D543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543AE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D543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543AE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D543AE"/>
    <w:pPr>
      <w:spacing w:line="360" w:lineRule="auto"/>
      <w:ind w:right="-1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43AE"/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rsid w:val="00D543AE"/>
    <w:pPr>
      <w:widowControl w:val="0"/>
      <w:autoSpaceDE w:val="0"/>
      <w:autoSpaceDN w:val="0"/>
      <w:adjustRightInd w:val="0"/>
      <w:spacing w:line="288" w:lineRule="auto"/>
      <w:ind w:firstLine="709"/>
      <w:jc w:val="both"/>
    </w:pPr>
    <w:rPr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D543AE"/>
    <w:rPr>
      <w:rFonts w:ascii="Times New Roman" w:eastAsia="Times New Roman" w:hAnsi="Times New Roman"/>
      <w:sz w:val="26"/>
      <w:szCs w:val="28"/>
    </w:rPr>
  </w:style>
  <w:style w:type="paragraph" w:styleId="23">
    <w:name w:val="Body Text 2"/>
    <w:basedOn w:val="a"/>
    <w:link w:val="24"/>
    <w:rsid w:val="00D543AE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D543AE"/>
    <w:rPr>
      <w:rFonts w:ascii="Times New Roman" w:eastAsia="Times New Roman" w:hAnsi="Times New Roman"/>
      <w:sz w:val="24"/>
    </w:rPr>
  </w:style>
  <w:style w:type="character" w:styleId="aa">
    <w:name w:val="page number"/>
    <w:basedOn w:val="a0"/>
    <w:rsid w:val="00D543AE"/>
  </w:style>
  <w:style w:type="paragraph" w:styleId="ab">
    <w:name w:val="Body Text"/>
    <w:basedOn w:val="a"/>
    <w:link w:val="ac"/>
    <w:rsid w:val="00D543AE"/>
    <w:pPr>
      <w:tabs>
        <w:tab w:val="left" w:pos="980"/>
      </w:tabs>
    </w:pPr>
    <w:rPr>
      <w:sz w:val="32"/>
    </w:rPr>
  </w:style>
  <w:style w:type="character" w:customStyle="1" w:styleId="ac">
    <w:name w:val="Основной текст Знак"/>
    <w:basedOn w:val="a0"/>
    <w:link w:val="ab"/>
    <w:rsid w:val="00D543AE"/>
    <w:rPr>
      <w:rFonts w:ascii="Times New Roman" w:eastAsia="Times New Roman" w:hAnsi="Times New Roman"/>
      <w:sz w:val="32"/>
      <w:szCs w:val="24"/>
    </w:rPr>
  </w:style>
  <w:style w:type="paragraph" w:styleId="ad">
    <w:name w:val="Block Text"/>
    <w:basedOn w:val="a"/>
    <w:rsid w:val="00D543AE"/>
    <w:pPr>
      <w:ind w:left="-40" w:right="4677"/>
    </w:pPr>
    <w:rPr>
      <w:b/>
      <w:bCs/>
      <w:sz w:val="26"/>
      <w:szCs w:val="26"/>
    </w:rPr>
  </w:style>
  <w:style w:type="paragraph" w:styleId="33">
    <w:name w:val="Body Text 3"/>
    <w:basedOn w:val="a"/>
    <w:link w:val="34"/>
    <w:rsid w:val="00D543AE"/>
    <w:pPr>
      <w:tabs>
        <w:tab w:val="left" w:pos="3600"/>
        <w:tab w:val="left" w:pos="3828"/>
      </w:tabs>
      <w:ind w:right="4961"/>
    </w:pPr>
    <w:rPr>
      <w:b/>
      <w:bCs/>
      <w:sz w:val="26"/>
      <w:szCs w:val="20"/>
    </w:rPr>
  </w:style>
  <w:style w:type="character" w:customStyle="1" w:styleId="34">
    <w:name w:val="Основной текст 3 Знак"/>
    <w:basedOn w:val="a0"/>
    <w:link w:val="33"/>
    <w:rsid w:val="00D543AE"/>
    <w:rPr>
      <w:rFonts w:ascii="Times New Roman" w:eastAsia="Times New Roman" w:hAnsi="Times New Roman"/>
      <w:b/>
      <w:bCs/>
      <w:sz w:val="26"/>
    </w:rPr>
  </w:style>
  <w:style w:type="paragraph" w:styleId="ae">
    <w:name w:val="Title"/>
    <w:basedOn w:val="a"/>
    <w:link w:val="af"/>
    <w:qFormat/>
    <w:rsid w:val="00D543AE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D543AE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Balloon Text"/>
    <w:basedOn w:val="a"/>
    <w:link w:val="af1"/>
    <w:rsid w:val="00D543A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543AE"/>
    <w:rPr>
      <w:rFonts w:ascii="Tahoma" w:eastAsia="Times New Roman" w:hAnsi="Tahoma"/>
      <w:sz w:val="16"/>
      <w:szCs w:val="16"/>
    </w:rPr>
  </w:style>
  <w:style w:type="character" w:customStyle="1" w:styleId="af2">
    <w:name w:val="Гипертекстовая ссылка"/>
    <w:rsid w:val="00D543AE"/>
    <w:rPr>
      <w:b/>
      <w:bCs/>
      <w:color w:val="008000"/>
      <w:sz w:val="20"/>
      <w:szCs w:val="20"/>
      <w:u w:val="single"/>
    </w:rPr>
  </w:style>
  <w:style w:type="character" w:customStyle="1" w:styleId="af3">
    <w:name w:val="Цветовое выделение"/>
    <w:rsid w:val="00D543AE"/>
    <w:rPr>
      <w:b/>
      <w:bCs/>
      <w:color w:val="000080"/>
      <w:sz w:val="20"/>
      <w:szCs w:val="20"/>
    </w:rPr>
  </w:style>
  <w:style w:type="paragraph" w:customStyle="1" w:styleId="af4">
    <w:name w:val="Прижатый влево"/>
    <w:basedOn w:val="a"/>
    <w:next w:val="a"/>
    <w:rsid w:val="00D543A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5">
    <w:name w:val="Текст (лев. подпись)"/>
    <w:basedOn w:val="a"/>
    <w:next w:val="a"/>
    <w:rsid w:val="00D543A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6">
    <w:name w:val="Текст (прав. подпись)"/>
    <w:basedOn w:val="a"/>
    <w:next w:val="a"/>
    <w:rsid w:val="00D543AE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D543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Комментарий"/>
    <w:basedOn w:val="a"/>
    <w:next w:val="a"/>
    <w:rsid w:val="00D543A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D543A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D543AE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9">
    <w:name w:val="Table Grid"/>
    <w:basedOn w:val="a1"/>
    <w:rsid w:val="00D543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"/>
    <w:rsid w:val="00D543AE"/>
    <w:pPr>
      <w:spacing w:before="100" w:beforeAutospacing="1" w:after="100" w:afterAutospacing="1"/>
    </w:pPr>
  </w:style>
  <w:style w:type="character" w:styleId="afa">
    <w:name w:val="Strong"/>
    <w:qFormat/>
    <w:rsid w:val="00D543AE"/>
    <w:rPr>
      <w:b/>
      <w:bCs/>
    </w:rPr>
  </w:style>
  <w:style w:type="paragraph" w:customStyle="1" w:styleId="stylet3">
    <w:name w:val="stylet3"/>
    <w:basedOn w:val="a"/>
    <w:rsid w:val="00D543AE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543AE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D543A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543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Hyperlink"/>
    <w:uiPriority w:val="99"/>
    <w:unhideWhenUsed/>
    <w:rsid w:val="00D543AE"/>
    <w:rPr>
      <w:color w:val="0000FF"/>
      <w:u w:val="single"/>
    </w:rPr>
  </w:style>
  <w:style w:type="paragraph" w:customStyle="1" w:styleId="Web">
    <w:name w:val="Обычный (Web)"/>
    <w:basedOn w:val="a"/>
    <w:rsid w:val="00D543AE"/>
    <w:pPr>
      <w:spacing w:before="100" w:after="100"/>
    </w:pPr>
    <w:rPr>
      <w:szCs w:val="20"/>
    </w:rPr>
  </w:style>
  <w:style w:type="paragraph" w:customStyle="1" w:styleId="afd">
    <w:name w:val="раздилитель сноски"/>
    <w:basedOn w:val="a"/>
    <w:next w:val="afe"/>
    <w:rsid w:val="00D543AE"/>
    <w:pPr>
      <w:spacing w:after="120"/>
      <w:jc w:val="both"/>
    </w:pPr>
    <w:rPr>
      <w:szCs w:val="20"/>
      <w:lang w:val="en-US"/>
    </w:rPr>
  </w:style>
  <w:style w:type="paragraph" w:styleId="af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"/>
    <w:rsid w:val="00D543AE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e"/>
    <w:rsid w:val="00D543AE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D543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D54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unhideWhenUsed/>
    <w:rsid w:val="00D543AE"/>
  </w:style>
  <w:style w:type="paragraph" w:customStyle="1" w:styleId="aff0">
    <w:name w:val="Нормальный (таблица)"/>
    <w:basedOn w:val="a"/>
    <w:next w:val="a"/>
    <w:rsid w:val="00D543A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nformat">
    <w:name w:val="ConsNonformat"/>
    <w:rsid w:val="00D543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1">
    <w:name w:val="a"/>
    <w:basedOn w:val="a"/>
    <w:rsid w:val="00D543AE"/>
    <w:pPr>
      <w:spacing w:before="100" w:beforeAutospacing="1" w:after="100" w:afterAutospacing="1"/>
    </w:pPr>
  </w:style>
  <w:style w:type="numbering" w:customStyle="1" w:styleId="25">
    <w:name w:val="Нет списка2"/>
    <w:next w:val="a2"/>
    <w:uiPriority w:val="99"/>
    <w:semiHidden/>
    <w:unhideWhenUsed/>
    <w:rsid w:val="00D543AE"/>
  </w:style>
  <w:style w:type="paragraph" w:customStyle="1" w:styleId="ConsPlusTitle">
    <w:name w:val="ConsPlusTitle"/>
    <w:rsid w:val="00D543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d">
    <w:name w:val="std"/>
    <w:basedOn w:val="a"/>
    <w:rsid w:val="00D543AE"/>
  </w:style>
  <w:style w:type="character" w:customStyle="1" w:styleId="12">
    <w:name w:val="Верхний колонтитул Знак1"/>
    <w:semiHidden/>
    <w:rsid w:val="00D543AE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semiHidden/>
    <w:rsid w:val="00D543AE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543AE"/>
    <w:rPr>
      <w:rFonts w:ascii="Times New Roman" w:eastAsia="Times New Roman" w:hAnsi="Times New Roman"/>
      <w:sz w:val="16"/>
      <w:szCs w:val="16"/>
    </w:rPr>
  </w:style>
  <w:style w:type="character" w:customStyle="1" w:styleId="14">
    <w:name w:val="Название Знак1"/>
    <w:uiPriority w:val="10"/>
    <w:rsid w:val="00D543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5">
    <w:name w:val="Текст выноски Знак1"/>
    <w:uiPriority w:val="99"/>
    <w:semiHidden/>
    <w:rsid w:val="00D543AE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"/>
    <w:link w:val="aff3"/>
    <w:rsid w:val="00D543AE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D543AE"/>
    <w:rPr>
      <w:rFonts w:ascii="Tahoma" w:eastAsia="Times New Roman" w:hAnsi="Tahoma"/>
      <w:sz w:val="16"/>
      <w:szCs w:val="16"/>
    </w:rPr>
  </w:style>
  <w:style w:type="character" w:styleId="aff4">
    <w:name w:val="FollowedHyperlink"/>
    <w:uiPriority w:val="99"/>
    <w:unhideWhenUsed/>
    <w:rsid w:val="00D543AE"/>
    <w:rPr>
      <w:color w:val="800080"/>
      <w:u w:val="single"/>
    </w:rPr>
  </w:style>
  <w:style w:type="paragraph" w:customStyle="1" w:styleId="font5">
    <w:name w:val="font5"/>
    <w:basedOn w:val="a"/>
    <w:rsid w:val="00D543A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D54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54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D543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rsid w:val="00D54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D54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D543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D54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D543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D543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D543A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D543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543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543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customStyle="1" w:styleId="16">
    <w:name w:val="Сетка таблицы1"/>
    <w:basedOn w:val="a1"/>
    <w:next w:val="af9"/>
    <w:uiPriority w:val="59"/>
    <w:rsid w:val="00D543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unhideWhenUsed/>
    <w:rsid w:val="00D543AE"/>
    <w:pPr>
      <w:spacing w:before="100" w:beforeAutospacing="1" w:after="100" w:afterAutospacing="1"/>
    </w:pPr>
  </w:style>
  <w:style w:type="paragraph" w:customStyle="1" w:styleId="ConsNormal">
    <w:name w:val="ConsNormal"/>
    <w:rsid w:val="00D543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26">
    <w:name w:val="Сетка таблицы2"/>
    <w:basedOn w:val="a1"/>
    <w:next w:val="af9"/>
    <w:uiPriority w:val="59"/>
    <w:rsid w:val="00D543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Содержимое таблицы"/>
    <w:basedOn w:val="a"/>
    <w:rsid w:val="00D543AE"/>
    <w:pPr>
      <w:suppressLineNumbers/>
      <w:suppressAutoHyphens/>
    </w:pPr>
    <w:rPr>
      <w:lang w:eastAsia="zh-CN"/>
    </w:rPr>
  </w:style>
  <w:style w:type="paragraph" w:customStyle="1" w:styleId="TableParagraph">
    <w:name w:val="Table Paragraph"/>
    <w:basedOn w:val="a"/>
    <w:uiPriority w:val="1"/>
    <w:qFormat/>
    <w:rsid w:val="0008319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2019-04-12T05:18:00Z</dcterms:created>
  <dcterms:modified xsi:type="dcterms:W3CDTF">2019-04-18T05:39:00Z</dcterms:modified>
</cp:coreProperties>
</file>