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4F3" w:rsidRDefault="00F464F3" w:rsidP="00F464F3">
      <w:pPr>
        <w:spacing w:after="0" w:line="360" w:lineRule="auto"/>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simplePos x="0" y="0"/>
            <wp:positionH relativeFrom="column">
              <wp:posOffset>2602865</wp:posOffset>
            </wp:positionH>
            <wp:positionV relativeFrom="paragraph">
              <wp:posOffset>95250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48" w:type="dxa"/>
        <w:tblLook w:val="04A0" w:firstRow="1" w:lastRow="0" w:firstColumn="1" w:lastColumn="0" w:noHBand="0" w:noVBand="1"/>
      </w:tblPr>
      <w:tblGrid>
        <w:gridCol w:w="4195"/>
        <w:gridCol w:w="1173"/>
        <w:gridCol w:w="4202"/>
      </w:tblGrid>
      <w:tr w:rsidR="00F464F3" w:rsidTr="00F464F3">
        <w:trPr>
          <w:cantSplit/>
          <w:trHeight w:val="420"/>
        </w:trPr>
        <w:tc>
          <w:tcPr>
            <w:tcW w:w="4195" w:type="dxa"/>
            <w:hideMark/>
          </w:tcPr>
          <w:p w:rsidR="00F464F3" w:rsidRDefault="00F464F3">
            <w:pPr>
              <w:widowControl w:val="0"/>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Cs w:val="24"/>
              </w:rPr>
            </w:pPr>
            <w:r>
              <w:rPr>
                <w:rFonts w:ascii="Times New Roman" w:eastAsia="Calibri" w:hAnsi="Times New Roman" w:cs="Times New Roman"/>
                <w:sz w:val="20"/>
              </w:rPr>
              <w:t xml:space="preserve">                                                                                                     </w:t>
            </w:r>
            <w:r>
              <w:rPr>
                <w:rFonts w:ascii="Times New Roman" w:eastAsia="Times New Roman" w:hAnsi="Times New Roman" w:cs="Times New Roman"/>
                <w:sz w:val="20"/>
                <w:szCs w:val="20"/>
                <w:lang w:eastAsia="ru-RU"/>
              </w:rPr>
              <w:t xml:space="preserve">           </w:t>
            </w:r>
          </w:p>
          <w:p w:rsidR="00F464F3" w:rsidRDefault="00F464F3">
            <w:pPr>
              <w:widowControl w:val="0"/>
              <w:tabs>
                <w:tab w:val="left" w:pos="4285"/>
              </w:tabs>
              <w:autoSpaceDE w:val="0"/>
              <w:autoSpaceDN w:val="0"/>
              <w:adjustRightInd w:val="0"/>
              <w:spacing w:after="0" w:line="192" w:lineRule="auto"/>
              <w:jc w:val="center"/>
              <w:rPr>
                <w:rFonts w:ascii="Times New Roman" w:eastAsia="Times New Roman" w:hAnsi="Times New Roman" w:cs="Times New Roman"/>
                <w:b/>
                <w:bCs/>
                <w:noProof/>
                <w:color w:val="000000"/>
                <w:szCs w:val="24"/>
              </w:rPr>
            </w:pPr>
            <w:r>
              <w:rPr>
                <w:rFonts w:ascii="Times New Roman" w:eastAsia="Times New Roman" w:hAnsi="Times New Roman" w:cs="Times New Roman"/>
                <w:b/>
                <w:bCs/>
                <w:noProof/>
                <w:color w:val="000000"/>
                <w:szCs w:val="24"/>
              </w:rPr>
              <w:t>ЧĂВАШ  РЕСПУБЛИКИ</w:t>
            </w:r>
          </w:p>
          <w:p w:rsidR="00F464F3" w:rsidRDefault="00F464F3">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bCs/>
                <w:noProof/>
                <w:color w:val="000000"/>
                <w:szCs w:val="20"/>
              </w:rPr>
              <w:t>ÇĚМĚРЛЕ РАЙОНĚ</w:t>
            </w:r>
          </w:p>
        </w:tc>
        <w:tc>
          <w:tcPr>
            <w:tcW w:w="1173" w:type="dxa"/>
            <w:vMerge w:val="restart"/>
          </w:tcPr>
          <w:p w:rsidR="00F464F3" w:rsidRDefault="00F464F3">
            <w:pPr>
              <w:spacing w:after="0"/>
              <w:jc w:val="center"/>
              <w:rPr>
                <w:rFonts w:ascii="Times New Roman" w:eastAsia="Times New Roman" w:hAnsi="Times New Roman" w:cs="Times New Roman"/>
                <w:sz w:val="26"/>
                <w:szCs w:val="20"/>
              </w:rPr>
            </w:pPr>
          </w:p>
        </w:tc>
        <w:tc>
          <w:tcPr>
            <w:tcW w:w="4202" w:type="dxa"/>
          </w:tcPr>
          <w:p w:rsidR="00F464F3" w:rsidRDefault="00F464F3">
            <w:pPr>
              <w:widowControl w:val="0"/>
              <w:autoSpaceDE w:val="0"/>
              <w:autoSpaceDN w:val="0"/>
              <w:adjustRightInd w:val="0"/>
              <w:spacing w:after="0" w:line="192" w:lineRule="auto"/>
              <w:jc w:val="center"/>
              <w:rPr>
                <w:rFonts w:ascii="Times New Roman" w:eastAsia="Times New Roman" w:hAnsi="Times New Roman" w:cs="Times New Roman"/>
                <w:b/>
                <w:bCs/>
                <w:noProof/>
                <w:szCs w:val="24"/>
              </w:rPr>
            </w:pPr>
          </w:p>
          <w:p w:rsidR="00F464F3" w:rsidRDefault="00F464F3">
            <w:pPr>
              <w:widowControl w:val="0"/>
              <w:autoSpaceDE w:val="0"/>
              <w:autoSpaceDN w:val="0"/>
              <w:adjustRightInd w:val="0"/>
              <w:spacing w:after="0" w:line="192" w:lineRule="auto"/>
              <w:jc w:val="center"/>
              <w:rPr>
                <w:rFonts w:ascii="Courier New" w:eastAsia="Times New Roman" w:hAnsi="Courier New" w:cs="Courier New"/>
                <w:b/>
                <w:bCs/>
                <w:szCs w:val="24"/>
              </w:rPr>
            </w:pPr>
            <w:r>
              <w:rPr>
                <w:rFonts w:ascii="Times New Roman" w:eastAsia="Times New Roman" w:hAnsi="Times New Roman" w:cs="Times New Roman"/>
                <w:b/>
                <w:bCs/>
                <w:noProof/>
                <w:szCs w:val="24"/>
              </w:rPr>
              <w:t>ЧУВАШСКАЯ РЕСПУБЛИКА ШУМЕРЛИНСКИЙ</w:t>
            </w:r>
            <w:r>
              <w:rPr>
                <w:rFonts w:ascii="Times New Roman" w:eastAsia="Calibri" w:hAnsi="Times New Roman" w:cs="Times New Roman"/>
                <w:b/>
                <w:noProof/>
                <w:color w:val="000000"/>
                <w:szCs w:val="24"/>
              </w:rPr>
              <w:t xml:space="preserve"> </w:t>
            </w:r>
            <w:r>
              <w:rPr>
                <w:rFonts w:ascii="Times New Roman" w:eastAsia="Times New Roman" w:hAnsi="Times New Roman" w:cs="Times New Roman"/>
                <w:b/>
                <w:bCs/>
                <w:noProof/>
                <w:color w:val="000000"/>
                <w:szCs w:val="24"/>
              </w:rPr>
              <w:t xml:space="preserve"> РАЙОН  </w:t>
            </w:r>
          </w:p>
        </w:tc>
      </w:tr>
      <w:tr w:rsidR="00F464F3" w:rsidTr="00F464F3">
        <w:trPr>
          <w:cantSplit/>
          <w:trHeight w:val="2355"/>
        </w:trPr>
        <w:tc>
          <w:tcPr>
            <w:tcW w:w="4195" w:type="dxa"/>
          </w:tcPr>
          <w:p w:rsidR="00F464F3" w:rsidRDefault="00F464F3">
            <w:pPr>
              <w:widowControl w:val="0"/>
              <w:tabs>
                <w:tab w:val="left" w:pos="4285"/>
              </w:tabs>
              <w:autoSpaceDE w:val="0"/>
              <w:autoSpaceDN w:val="0"/>
              <w:adjustRightInd w:val="0"/>
              <w:spacing w:before="80" w:after="0" w:line="192" w:lineRule="auto"/>
              <w:jc w:val="center"/>
              <w:rPr>
                <w:rFonts w:ascii="Times New Roman" w:eastAsia="Times New Roman" w:hAnsi="Times New Roman" w:cs="Times New Roman"/>
                <w:b/>
                <w:bCs/>
                <w:noProof/>
                <w:color w:val="000000"/>
                <w:szCs w:val="24"/>
              </w:rPr>
            </w:pPr>
            <w:r>
              <w:rPr>
                <w:rFonts w:ascii="Times New Roman" w:eastAsia="Times New Roman" w:hAnsi="Times New Roman" w:cs="Times New Roman"/>
                <w:b/>
                <w:bCs/>
                <w:noProof/>
                <w:color w:val="000000"/>
                <w:szCs w:val="24"/>
              </w:rPr>
              <w:t xml:space="preserve">ВЫРĂС УЛХАШ ЯЛ ПОСЕЛЕНИЙĚН </w:t>
            </w:r>
          </w:p>
          <w:p w:rsidR="00F464F3" w:rsidRDefault="00F464F3">
            <w:pPr>
              <w:widowControl w:val="0"/>
              <w:tabs>
                <w:tab w:val="left" w:pos="4285"/>
              </w:tabs>
              <w:autoSpaceDE w:val="0"/>
              <w:autoSpaceDN w:val="0"/>
              <w:adjustRightInd w:val="0"/>
              <w:spacing w:after="0" w:line="192" w:lineRule="auto"/>
              <w:jc w:val="center"/>
              <w:rPr>
                <w:rFonts w:ascii="Courier New" w:eastAsia="Calibri" w:hAnsi="Courier New" w:cs="Courier New"/>
                <w:b/>
                <w:color w:val="000000"/>
                <w:sz w:val="26"/>
                <w:szCs w:val="24"/>
                <w:lang w:eastAsia="ru-RU"/>
              </w:rPr>
            </w:pPr>
            <w:r>
              <w:rPr>
                <w:rFonts w:ascii="Times New Roman" w:eastAsia="Times New Roman" w:hAnsi="Times New Roman" w:cs="Times New Roman"/>
                <w:b/>
                <w:bCs/>
                <w:noProof/>
                <w:color w:val="000000"/>
                <w:szCs w:val="24"/>
              </w:rPr>
              <w:t>ПУÇЛĂХĚ</w:t>
            </w:r>
            <w:r>
              <w:rPr>
                <w:rFonts w:ascii="Times New Roman" w:eastAsia="Calibri" w:hAnsi="Times New Roman" w:cs="Times New Roman"/>
                <w:b/>
                <w:noProof/>
                <w:color w:val="000000"/>
                <w:sz w:val="26"/>
                <w:szCs w:val="24"/>
              </w:rPr>
              <w:t xml:space="preserve"> </w:t>
            </w:r>
          </w:p>
          <w:p w:rsidR="00F464F3" w:rsidRDefault="00F464F3">
            <w:pPr>
              <w:spacing w:after="0" w:line="192" w:lineRule="auto"/>
              <w:rPr>
                <w:rFonts w:ascii="Times New Roman" w:eastAsia="Times New Roman" w:hAnsi="Times New Roman" w:cs="Times New Roman"/>
                <w:sz w:val="20"/>
                <w:szCs w:val="20"/>
                <w:lang w:eastAsia="ru-RU"/>
              </w:rPr>
            </w:pPr>
          </w:p>
          <w:p w:rsidR="00F464F3" w:rsidRDefault="00F464F3">
            <w:pPr>
              <w:spacing w:after="0" w:line="192" w:lineRule="auto"/>
              <w:rPr>
                <w:rFonts w:ascii="Times New Roman" w:eastAsia="Times New Roman" w:hAnsi="Times New Roman" w:cs="Times New Roman"/>
                <w:sz w:val="20"/>
                <w:szCs w:val="20"/>
              </w:rPr>
            </w:pPr>
          </w:p>
          <w:p w:rsidR="00F464F3" w:rsidRDefault="00F464F3">
            <w:pPr>
              <w:widowControl w:val="0"/>
              <w:tabs>
                <w:tab w:val="left" w:pos="4285"/>
              </w:tabs>
              <w:autoSpaceDE w:val="0"/>
              <w:autoSpaceDN w:val="0"/>
              <w:adjustRightInd w:val="0"/>
              <w:spacing w:after="0" w:line="192" w:lineRule="auto"/>
              <w:jc w:val="center"/>
              <w:rPr>
                <w:rFonts w:ascii="Times New Roman" w:eastAsia="Calibri" w:hAnsi="Times New Roman" w:cs="Times New Roman"/>
                <w:b/>
                <w:noProof/>
                <w:color w:val="000000"/>
                <w:sz w:val="26"/>
                <w:szCs w:val="24"/>
                <w:lang w:eastAsia="ru-RU"/>
              </w:rPr>
            </w:pPr>
            <w:r>
              <w:rPr>
                <w:rFonts w:ascii="Times New Roman" w:eastAsia="Calibri" w:hAnsi="Times New Roman" w:cs="Times New Roman"/>
                <w:b/>
                <w:noProof/>
                <w:color w:val="000000"/>
                <w:sz w:val="26"/>
                <w:szCs w:val="24"/>
              </w:rPr>
              <w:t>ЙЫШĂНУ</w:t>
            </w:r>
          </w:p>
          <w:p w:rsidR="00F464F3" w:rsidRDefault="00F464F3">
            <w:pPr>
              <w:spacing w:after="0"/>
              <w:rPr>
                <w:rFonts w:ascii="Times New Roman" w:eastAsia="Times New Roman" w:hAnsi="Times New Roman" w:cs="Times New Roman"/>
                <w:sz w:val="20"/>
                <w:szCs w:val="20"/>
                <w:lang w:eastAsia="ru-RU"/>
              </w:rPr>
            </w:pPr>
          </w:p>
          <w:p w:rsidR="00F464F3" w:rsidRDefault="00F464F3">
            <w:pPr>
              <w:widowControl w:val="0"/>
              <w:autoSpaceDE w:val="0"/>
              <w:autoSpaceDN w:val="0"/>
              <w:adjustRightInd w:val="0"/>
              <w:spacing w:after="0"/>
              <w:ind w:right="-35"/>
              <w:jc w:val="center"/>
              <w:rPr>
                <w:rFonts w:ascii="Times New Roman" w:eastAsia="Times New Roman" w:hAnsi="Times New Roman" w:cs="Times New Roman"/>
                <w:noProof/>
                <w:color w:val="000000"/>
                <w:sz w:val="26"/>
                <w:szCs w:val="24"/>
              </w:rPr>
            </w:pPr>
            <w:r>
              <w:rPr>
                <w:rFonts w:ascii="Times New Roman" w:eastAsia="Times New Roman" w:hAnsi="Times New Roman" w:cs="Times New Roman"/>
                <w:noProof/>
                <w:color w:val="000000"/>
                <w:sz w:val="26"/>
                <w:szCs w:val="24"/>
              </w:rPr>
              <w:t>«11» февраля 2019  №8</w:t>
            </w:r>
          </w:p>
          <w:p w:rsidR="00F464F3" w:rsidRDefault="00F464F3">
            <w:pPr>
              <w:spacing w:after="0"/>
              <w:jc w:val="center"/>
              <w:rPr>
                <w:rFonts w:ascii="Times New Roman" w:eastAsia="Times New Roman" w:hAnsi="Times New Roman" w:cs="Times New Roman"/>
                <w:noProof/>
                <w:color w:val="000000"/>
                <w:sz w:val="26"/>
                <w:szCs w:val="20"/>
              </w:rPr>
            </w:pPr>
            <w:r>
              <w:rPr>
                <w:rFonts w:ascii="Times New Roman" w:eastAsia="Times New Roman" w:hAnsi="Times New Roman" w:cs="Times New Roman"/>
                <w:noProof/>
                <w:color w:val="000000"/>
                <w:sz w:val="26"/>
                <w:szCs w:val="20"/>
              </w:rPr>
              <w:t>Вырăс Улхаш сали</w:t>
            </w:r>
          </w:p>
        </w:tc>
        <w:tc>
          <w:tcPr>
            <w:tcW w:w="0" w:type="auto"/>
            <w:vMerge/>
            <w:vAlign w:val="center"/>
            <w:hideMark/>
          </w:tcPr>
          <w:p w:rsidR="00F464F3" w:rsidRDefault="00F464F3">
            <w:pPr>
              <w:spacing w:after="0" w:line="240" w:lineRule="auto"/>
              <w:rPr>
                <w:rFonts w:ascii="Times New Roman" w:eastAsia="Times New Roman" w:hAnsi="Times New Roman" w:cs="Times New Roman"/>
                <w:sz w:val="26"/>
                <w:szCs w:val="20"/>
              </w:rPr>
            </w:pPr>
          </w:p>
        </w:tc>
        <w:tc>
          <w:tcPr>
            <w:tcW w:w="4202" w:type="dxa"/>
          </w:tcPr>
          <w:p w:rsidR="00F464F3" w:rsidRDefault="00F464F3">
            <w:pPr>
              <w:widowControl w:val="0"/>
              <w:autoSpaceDE w:val="0"/>
              <w:autoSpaceDN w:val="0"/>
              <w:adjustRightInd w:val="0"/>
              <w:spacing w:before="80" w:after="0" w:line="192" w:lineRule="auto"/>
              <w:jc w:val="center"/>
              <w:rPr>
                <w:rFonts w:ascii="Times New Roman" w:eastAsia="Times New Roman" w:hAnsi="Times New Roman" w:cs="Times New Roman"/>
                <w:b/>
                <w:bCs/>
                <w:noProof/>
                <w:color w:val="000000"/>
                <w:szCs w:val="24"/>
              </w:rPr>
            </w:pPr>
            <w:r>
              <w:rPr>
                <w:rFonts w:ascii="Times New Roman" w:eastAsia="Times New Roman" w:hAnsi="Times New Roman" w:cs="Times New Roman"/>
                <w:b/>
                <w:bCs/>
                <w:noProof/>
                <w:color w:val="000000"/>
                <w:szCs w:val="24"/>
              </w:rPr>
              <w:t xml:space="preserve">АДМИНИСТРАЦИЯ </w:t>
            </w:r>
          </w:p>
          <w:p w:rsidR="00F464F3" w:rsidRDefault="00F464F3">
            <w:pPr>
              <w:widowControl w:val="0"/>
              <w:autoSpaceDE w:val="0"/>
              <w:autoSpaceDN w:val="0"/>
              <w:adjustRightInd w:val="0"/>
              <w:spacing w:after="0" w:line="192" w:lineRule="auto"/>
              <w:jc w:val="center"/>
              <w:rPr>
                <w:rFonts w:ascii="Times New Roman" w:eastAsia="Times New Roman" w:hAnsi="Times New Roman" w:cs="Times New Roman"/>
                <w:noProof/>
                <w:color w:val="000000"/>
                <w:sz w:val="26"/>
                <w:szCs w:val="24"/>
              </w:rPr>
            </w:pPr>
            <w:r>
              <w:rPr>
                <w:rFonts w:ascii="Times New Roman" w:eastAsia="Times New Roman" w:hAnsi="Times New Roman" w:cs="Times New Roman"/>
                <w:b/>
                <w:bCs/>
                <w:noProof/>
                <w:color w:val="000000"/>
                <w:szCs w:val="24"/>
              </w:rPr>
              <w:t>РУССКО-АЛГАШИНСКОГО СЕЛЬСКОГО ПОСЕЛЕНИЯ</w:t>
            </w:r>
            <w:r>
              <w:rPr>
                <w:rFonts w:ascii="Times New Roman" w:eastAsia="Times New Roman" w:hAnsi="Times New Roman" w:cs="Times New Roman"/>
                <w:noProof/>
                <w:color w:val="000000"/>
                <w:sz w:val="26"/>
                <w:szCs w:val="24"/>
              </w:rPr>
              <w:t xml:space="preserve"> </w:t>
            </w:r>
          </w:p>
          <w:p w:rsidR="00F464F3" w:rsidRDefault="00F464F3">
            <w:pPr>
              <w:widowControl w:val="0"/>
              <w:autoSpaceDE w:val="0"/>
              <w:autoSpaceDN w:val="0"/>
              <w:adjustRightInd w:val="0"/>
              <w:spacing w:after="0" w:line="192" w:lineRule="auto"/>
              <w:jc w:val="center"/>
              <w:rPr>
                <w:rFonts w:ascii="Courier New" w:eastAsia="Calibri" w:hAnsi="Courier New" w:cs="Courier New"/>
                <w:b/>
                <w:color w:val="000000"/>
                <w:sz w:val="24"/>
                <w:szCs w:val="24"/>
                <w:lang w:eastAsia="ru-RU"/>
              </w:rPr>
            </w:pPr>
          </w:p>
          <w:p w:rsidR="00F464F3" w:rsidRDefault="00F464F3">
            <w:pPr>
              <w:widowControl w:val="0"/>
              <w:autoSpaceDE w:val="0"/>
              <w:autoSpaceDN w:val="0"/>
              <w:adjustRightInd w:val="0"/>
              <w:spacing w:after="0" w:line="192" w:lineRule="auto"/>
              <w:jc w:val="center"/>
              <w:rPr>
                <w:rFonts w:ascii="Times New Roman" w:eastAsia="Calibri" w:hAnsi="Times New Roman" w:cs="Times New Roman"/>
                <w:b/>
                <w:noProof/>
                <w:color w:val="000000"/>
                <w:sz w:val="26"/>
                <w:szCs w:val="24"/>
              </w:rPr>
            </w:pPr>
            <w:r>
              <w:rPr>
                <w:rFonts w:ascii="Times New Roman" w:eastAsia="Calibri" w:hAnsi="Times New Roman" w:cs="Times New Roman"/>
                <w:b/>
                <w:noProof/>
                <w:color w:val="000000"/>
                <w:sz w:val="26"/>
                <w:szCs w:val="24"/>
              </w:rPr>
              <w:t>ПОСТАНОВЛЕНИЕ</w:t>
            </w:r>
          </w:p>
          <w:p w:rsidR="00F464F3" w:rsidRDefault="00F464F3">
            <w:pPr>
              <w:spacing w:after="0"/>
              <w:rPr>
                <w:rFonts w:ascii="Times New Roman" w:eastAsia="Times New Roman" w:hAnsi="Times New Roman" w:cs="Times New Roman"/>
                <w:sz w:val="20"/>
                <w:szCs w:val="20"/>
                <w:lang w:eastAsia="ru-RU"/>
              </w:rPr>
            </w:pPr>
          </w:p>
          <w:p w:rsidR="00F464F3" w:rsidRDefault="00F464F3">
            <w:pPr>
              <w:widowControl w:val="0"/>
              <w:autoSpaceDE w:val="0"/>
              <w:autoSpaceDN w:val="0"/>
              <w:adjustRightInd w:val="0"/>
              <w:spacing w:after="0"/>
              <w:jc w:val="center"/>
              <w:rPr>
                <w:rFonts w:ascii="Times New Roman" w:eastAsia="Times New Roman" w:hAnsi="Times New Roman" w:cs="Times New Roman"/>
                <w:sz w:val="26"/>
                <w:szCs w:val="24"/>
              </w:rPr>
            </w:pPr>
            <w:r>
              <w:rPr>
                <w:rFonts w:ascii="Times New Roman" w:eastAsia="Times New Roman" w:hAnsi="Times New Roman" w:cs="Times New Roman"/>
                <w:noProof/>
                <w:sz w:val="26"/>
                <w:szCs w:val="24"/>
              </w:rPr>
              <w:t>«11»февраля 2019 № 8</w:t>
            </w:r>
          </w:p>
          <w:p w:rsidR="00F464F3" w:rsidRDefault="00F464F3">
            <w:pPr>
              <w:spacing w:after="0"/>
              <w:jc w:val="center"/>
              <w:rPr>
                <w:rFonts w:ascii="Times New Roman" w:eastAsia="Times New Roman" w:hAnsi="Times New Roman" w:cs="Times New Roman"/>
                <w:noProof/>
                <w:sz w:val="26"/>
                <w:szCs w:val="20"/>
              </w:rPr>
            </w:pPr>
            <w:r>
              <w:rPr>
                <w:rFonts w:ascii="Times New Roman" w:eastAsia="Times New Roman" w:hAnsi="Times New Roman" w:cs="Times New Roman"/>
                <w:noProof/>
                <w:sz w:val="26"/>
                <w:szCs w:val="20"/>
              </w:rPr>
              <w:t>село Русские Алгаши</w:t>
            </w:r>
          </w:p>
        </w:tc>
      </w:tr>
    </w:tbl>
    <w:p w:rsidR="00F464F3" w:rsidRDefault="00F464F3" w:rsidP="00F464F3">
      <w:pPr>
        <w:ind w:right="5102"/>
        <w:jc w:val="both"/>
        <w:rPr>
          <w:rFonts w:ascii="Times New Roman" w:hAnsi="Times New Roman"/>
          <w:sz w:val="24"/>
        </w:rPr>
      </w:pPr>
    </w:p>
    <w:p w:rsidR="00F464F3" w:rsidRPr="002162AD" w:rsidRDefault="00F464F3" w:rsidP="00F464F3">
      <w:pPr>
        <w:ind w:right="5102"/>
        <w:jc w:val="both"/>
        <w:rPr>
          <w:rFonts w:ascii="Times New Roman" w:hAnsi="Times New Roman"/>
          <w:sz w:val="16"/>
        </w:rPr>
      </w:pPr>
      <w:r w:rsidRPr="002162AD">
        <w:rPr>
          <w:rFonts w:ascii="Times New Roman" w:hAnsi="Times New Roman"/>
          <w:sz w:val="16"/>
        </w:rPr>
        <w:t>О внесении изменений в постановление администрации Русско-Алгашинского сельского поселения от 09.01.2017 г. № 1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F464F3" w:rsidRDefault="00F464F3" w:rsidP="00F464F3">
      <w:pPr>
        <w:ind w:right="5102"/>
        <w:jc w:val="both"/>
        <w:rPr>
          <w:rFonts w:ascii="Times New Roman" w:hAnsi="Times New Roman"/>
          <w:sz w:val="24"/>
        </w:rPr>
      </w:pPr>
    </w:p>
    <w:p w:rsidR="00F464F3" w:rsidRPr="002162AD" w:rsidRDefault="00F464F3" w:rsidP="00F464F3">
      <w:pPr>
        <w:pStyle w:val="western"/>
        <w:spacing w:before="0" w:beforeAutospacing="0" w:after="0"/>
        <w:ind w:firstLine="708"/>
        <w:jc w:val="both"/>
        <w:rPr>
          <w:sz w:val="16"/>
        </w:rPr>
      </w:pPr>
      <w:r w:rsidRPr="002162AD">
        <w:rPr>
          <w:sz w:val="16"/>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Уставом Русско-Алгашинского сельского поселения Шумерлинского района Чувашской Республики, </w:t>
      </w:r>
    </w:p>
    <w:p w:rsidR="00F464F3" w:rsidRPr="002162AD" w:rsidRDefault="00F464F3" w:rsidP="00F464F3">
      <w:pPr>
        <w:pStyle w:val="western"/>
        <w:spacing w:before="0" w:beforeAutospacing="0" w:after="0"/>
        <w:ind w:firstLine="708"/>
        <w:jc w:val="both"/>
        <w:rPr>
          <w:sz w:val="16"/>
        </w:rPr>
      </w:pPr>
    </w:p>
    <w:p w:rsidR="00F464F3" w:rsidRPr="002162AD" w:rsidRDefault="00F464F3" w:rsidP="00F464F3">
      <w:pPr>
        <w:pStyle w:val="western"/>
        <w:spacing w:before="0" w:beforeAutospacing="0" w:after="0"/>
        <w:rPr>
          <w:sz w:val="16"/>
          <w:szCs w:val="26"/>
        </w:rPr>
      </w:pPr>
      <w:r w:rsidRPr="002162AD">
        <w:rPr>
          <w:sz w:val="16"/>
        </w:rPr>
        <w:t xml:space="preserve">                 администрация Русско-Алгашинского сельского поселения  </w:t>
      </w:r>
      <w:proofErr w:type="gramStart"/>
      <w:r w:rsidRPr="002162AD">
        <w:rPr>
          <w:sz w:val="16"/>
        </w:rPr>
        <w:t>п</w:t>
      </w:r>
      <w:proofErr w:type="gramEnd"/>
      <w:r w:rsidRPr="002162AD">
        <w:rPr>
          <w:sz w:val="16"/>
        </w:rPr>
        <w:t xml:space="preserve"> о с т а н о в л я е т</w:t>
      </w:r>
      <w:r w:rsidRPr="002162AD">
        <w:rPr>
          <w:sz w:val="16"/>
          <w:szCs w:val="26"/>
        </w:rPr>
        <w:t>:</w:t>
      </w:r>
    </w:p>
    <w:p w:rsidR="00F464F3" w:rsidRPr="002162AD" w:rsidRDefault="00F464F3" w:rsidP="00F464F3">
      <w:pPr>
        <w:pStyle w:val="western"/>
        <w:spacing w:before="0" w:beforeAutospacing="0" w:after="0"/>
        <w:rPr>
          <w:sz w:val="16"/>
        </w:rPr>
      </w:pPr>
    </w:p>
    <w:p w:rsidR="00F464F3" w:rsidRPr="002162AD" w:rsidRDefault="00F464F3" w:rsidP="00F464F3">
      <w:pPr>
        <w:pStyle w:val="western"/>
        <w:spacing w:before="0" w:beforeAutospacing="0" w:after="0"/>
        <w:ind w:firstLine="567"/>
        <w:jc w:val="both"/>
        <w:rPr>
          <w:sz w:val="16"/>
        </w:rPr>
      </w:pPr>
      <w:r w:rsidRPr="002162AD">
        <w:rPr>
          <w:sz w:val="16"/>
        </w:rPr>
        <w:t>1. Внести в постановление администрации Русско-Алгашинского сельского поселения от 09.01.2017 г. № 1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 следующие изменения:</w:t>
      </w:r>
    </w:p>
    <w:p w:rsidR="00F464F3" w:rsidRPr="002162AD" w:rsidRDefault="00F464F3" w:rsidP="00F464F3">
      <w:pPr>
        <w:pStyle w:val="western"/>
        <w:spacing w:before="0" w:beforeAutospacing="0" w:after="0"/>
        <w:ind w:firstLine="567"/>
        <w:jc w:val="both"/>
        <w:rPr>
          <w:sz w:val="16"/>
        </w:rPr>
      </w:pPr>
      <w:r w:rsidRPr="002162AD">
        <w:rPr>
          <w:sz w:val="16"/>
        </w:rPr>
        <w:t>1.1. подпункт 11 части первой пункта 1.2. Административного регламента изложить в следующей редакции:</w:t>
      </w:r>
    </w:p>
    <w:p w:rsidR="00F464F3" w:rsidRPr="002162AD" w:rsidRDefault="00F464F3" w:rsidP="00F464F3">
      <w:pPr>
        <w:autoSpaceDE w:val="0"/>
        <w:autoSpaceDN w:val="0"/>
        <w:adjustRightInd w:val="0"/>
        <w:spacing w:line="240" w:lineRule="auto"/>
        <w:ind w:firstLine="540"/>
        <w:jc w:val="both"/>
        <w:rPr>
          <w:rFonts w:ascii="Times New Roman" w:hAnsi="Times New Roman"/>
          <w:sz w:val="16"/>
        </w:rPr>
      </w:pPr>
      <w:r w:rsidRPr="002162AD">
        <w:rPr>
          <w:rFonts w:ascii="Times New Roman" w:hAnsi="Times New Roman"/>
          <w:sz w:val="16"/>
        </w:rPr>
        <w:t>«11) садоводческим или огородническим некоммерческим товариществам на срок не более чем пять лет</w:t>
      </w:r>
      <w:proofErr w:type="gramStart"/>
      <w:r w:rsidRPr="002162AD">
        <w:rPr>
          <w:rFonts w:ascii="Times New Roman" w:hAnsi="Times New Roman"/>
          <w:sz w:val="16"/>
        </w:rPr>
        <w:t>;»</w:t>
      </w:r>
      <w:proofErr w:type="gramEnd"/>
    </w:p>
    <w:p w:rsidR="00F464F3" w:rsidRPr="002162AD" w:rsidRDefault="00F464F3" w:rsidP="00F464F3">
      <w:pPr>
        <w:pStyle w:val="western"/>
        <w:spacing w:before="0" w:beforeAutospacing="0" w:after="0"/>
        <w:ind w:firstLine="567"/>
        <w:jc w:val="both"/>
        <w:rPr>
          <w:sz w:val="16"/>
        </w:rPr>
      </w:pPr>
      <w:r w:rsidRPr="002162AD">
        <w:rPr>
          <w:sz w:val="16"/>
        </w:rPr>
        <w:t>1.2. подпункт 7 части второй пункта 1.2. Административного регламента изложить в следующей редакции:</w:t>
      </w:r>
    </w:p>
    <w:p w:rsidR="00F464F3" w:rsidRPr="002162AD" w:rsidRDefault="00F464F3" w:rsidP="00F464F3">
      <w:pPr>
        <w:autoSpaceDE w:val="0"/>
        <w:autoSpaceDN w:val="0"/>
        <w:adjustRightInd w:val="0"/>
        <w:spacing w:line="240" w:lineRule="auto"/>
        <w:jc w:val="both"/>
        <w:rPr>
          <w:rFonts w:ascii="Times New Roman" w:hAnsi="Times New Roman"/>
          <w:sz w:val="16"/>
        </w:rPr>
      </w:pPr>
      <w:r w:rsidRPr="002162AD">
        <w:rPr>
          <w:rFonts w:ascii="Times New Roman" w:hAnsi="Times New Roman"/>
          <w:sz w:val="16"/>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roofErr w:type="gramStart"/>
      <w:r w:rsidRPr="002162AD">
        <w:rPr>
          <w:rFonts w:ascii="Times New Roman" w:hAnsi="Times New Roman"/>
          <w:sz w:val="16"/>
        </w:rPr>
        <w:t>;»</w:t>
      </w:r>
      <w:proofErr w:type="gramEnd"/>
      <w:r w:rsidRPr="002162AD">
        <w:rPr>
          <w:rFonts w:ascii="Times New Roman" w:hAnsi="Times New Roman"/>
          <w:sz w:val="16"/>
        </w:rPr>
        <w:t>;</w:t>
      </w:r>
    </w:p>
    <w:p w:rsidR="00F464F3" w:rsidRPr="002162AD" w:rsidRDefault="00F464F3" w:rsidP="00F464F3">
      <w:pPr>
        <w:pStyle w:val="western"/>
        <w:spacing w:before="0" w:beforeAutospacing="0" w:after="0"/>
        <w:ind w:firstLine="567"/>
        <w:jc w:val="both"/>
        <w:rPr>
          <w:sz w:val="16"/>
        </w:rPr>
      </w:pPr>
      <w:r w:rsidRPr="002162AD">
        <w:rPr>
          <w:sz w:val="16"/>
        </w:rPr>
        <w:t>1.3. подпункт 8 части второй пункта 1.2. Административного регламента изложить в следующей редакции:</w:t>
      </w:r>
    </w:p>
    <w:p w:rsidR="00F464F3" w:rsidRPr="002162AD" w:rsidRDefault="00F464F3" w:rsidP="00F464F3">
      <w:pPr>
        <w:autoSpaceDE w:val="0"/>
        <w:autoSpaceDN w:val="0"/>
        <w:adjustRightInd w:val="0"/>
        <w:spacing w:line="240" w:lineRule="auto"/>
        <w:ind w:firstLine="540"/>
        <w:jc w:val="both"/>
        <w:rPr>
          <w:rFonts w:ascii="Times New Roman" w:hAnsi="Times New Roman"/>
          <w:sz w:val="16"/>
        </w:rPr>
      </w:pPr>
      <w:proofErr w:type="gramStart"/>
      <w:r w:rsidRPr="002162AD">
        <w:rPr>
          <w:rFonts w:ascii="Times New Roman" w:hAnsi="Times New Roman"/>
          <w:sz w:val="16"/>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2162AD">
        <w:rPr>
          <w:rFonts w:ascii="Times New Roman" w:hAnsi="Times New Roman"/>
          <w:sz w:val="16"/>
        </w:rPr>
        <w:t xml:space="preserve"> товарищества, осуществляющего управление имуществом общего пользования в границах такой территории)</w:t>
      </w:r>
      <w:proofErr w:type="gramStart"/>
      <w:r w:rsidRPr="002162AD">
        <w:rPr>
          <w:rFonts w:ascii="Times New Roman" w:hAnsi="Times New Roman"/>
          <w:sz w:val="16"/>
        </w:rPr>
        <w:t>;»</w:t>
      </w:r>
      <w:proofErr w:type="gramEnd"/>
      <w:r w:rsidRPr="002162AD">
        <w:rPr>
          <w:rFonts w:ascii="Times New Roman" w:hAnsi="Times New Roman"/>
          <w:sz w:val="16"/>
        </w:rPr>
        <w:t>;</w:t>
      </w:r>
    </w:p>
    <w:p w:rsidR="00F464F3" w:rsidRPr="002162AD" w:rsidRDefault="00F464F3" w:rsidP="00F464F3">
      <w:pPr>
        <w:pStyle w:val="western"/>
        <w:spacing w:before="0" w:beforeAutospacing="0" w:after="0"/>
        <w:ind w:firstLine="567"/>
        <w:jc w:val="both"/>
        <w:rPr>
          <w:sz w:val="16"/>
        </w:rPr>
      </w:pPr>
      <w:r w:rsidRPr="002162AD">
        <w:rPr>
          <w:sz w:val="16"/>
        </w:rPr>
        <w:t>1.4. часть вторую пункта 1.2. Административного регламента дополнить подпунктом 8.1. следующего содержания:</w:t>
      </w:r>
    </w:p>
    <w:p w:rsidR="00F464F3" w:rsidRPr="002162AD" w:rsidRDefault="00F464F3" w:rsidP="00F464F3">
      <w:pPr>
        <w:autoSpaceDE w:val="0"/>
        <w:autoSpaceDN w:val="0"/>
        <w:adjustRightInd w:val="0"/>
        <w:spacing w:line="240" w:lineRule="auto"/>
        <w:ind w:firstLine="540"/>
        <w:jc w:val="both"/>
        <w:rPr>
          <w:rFonts w:ascii="Times New Roman" w:hAnsi="Times New Roman"/>
          <w:sz w:val="16"/>
        </w:rPr>
      </w:pPr>
      <w:r w:rsidRPr="002162AD">
        <w:rPr>
          <w:rFonts w:ascii="Times New Roman" w:hAnsi="Times New Roman"/>
          <w:sz w:val="16"/>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F464F3" w:rsidRPr="002162AD" w:rsidRDefault="00F464F3" w:rsidP="00F464F3">
      <w:pPr>
        <w:pStyle w:val="western"/>
        <w:spacing w:before="0" w:beforeAutospacing="0" w:after="0"/>
        <w:ind w:firstLine="567"/>
        <w:jc w:val="both"/>
        <w:rPr>
          <w:sz w:val="16"/>
        </w:rPr>
      </w:pPr>
      <w:r w:rsidRPr="002162AD">
        <w:rPr>
          <w:sz w:val="16"/>
        </w:rPr>
        <w:t>1.5. подпункт 28 части третьей пункта 1.2. Административного регламента изложить в следующей редакции:</w:t>
      </w:r>
    </w:p>
    <w:p w:rsidR="00F464F3" w:rsidRPr="002162AD" w:rsidRDefault="00F464F3" w:rsidP="00F464F3">
      <w:pPr>
        <w:autoSpaceDE w:val="0"/>
        <w:autoSpaceDN w:val="0"/>
        <w:adjustRightInd w:val="0"/>
        <w:spacing w:line="240" w:lineRule="auto"/>
        <w:ind w:firstLine="540"/>
        <w:jc w:val="both"/>
        <w:rPr>
          <w:rFonts w:ascii="Times New Roman" w:hAnsi="Times New Roman"/>
          <w:sz w:val="16"/>
        </w:rPr>
      </w:pPr>
      <w:r w:rsidRPr="002162AD">
        <w:rPr>
          <w:rFonts w:ascii="Times New Roman" w:hAnsi="Times New Roman"/>
          <w:sz w:val="16"/>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roofErr w:type="gramStart"/>
      <w:r w:rsidRPr="002162AD">
        <w:rPr>
          <w:rFonts w:ascii="Times New Roman" w:hAnsi="Times New Roman"/>
          <w:sz w:val="16"/>
        </w:rPr>
        <w:t>;»</w:t>
      </w:r>
      <w:proofErr w:type="gramEnd"/>
      <w:r w:rsidRPr="002162AD">
        <w:rPr>
          <w:rFonts w:ascii="Times New Roman" w:hAnsi="Times New Roman"/>
          <w:sz w:val="16"/>
        </w:rPr>
        <w:t>;</w:t>
      </w:r>
    </w:p>
    <w:p w:rsidR="00F464F3" w:rsidRPr="002162AD" w:rsidRDefault="00F464F3" w:rsidP="00F464F3">
      <w:pPr>
        <w:pStyle w:val="western"/>
        <w:spacing w:before="0" w:beforeAutospacing="0" w:after="0"/>
        <w:ind w:firstLine="567"/>
        <w:jc w:val="both"/>
        <w:rPr>
          <w:sz w:val="16"/>
        </w:rPr>
      </w:pPr>
      <w:r w:rsidRPr="002162AD">
        <w:rPr>
          <w:sz w:val="16"/>
        </w:rPr>
        <w:t>1.6. подпункт 3 пункта 2.10 Административного регламента изложить в следующей редакции:</w:t>
      </w:r>
    </w:p>
    <w:p w:rsidR="00F464F3" w:rsidRPr="002162AD" w:rsidRDefault="00F464F3" w:rsidP="00F464F3">
      <w:pPr>
        <w:autoSpaceDE w:val="0"/>
        <w:autoSpaceDN w:val="0"/>
        <w:adjustRightInd w:val="0"/>
        <w:spacing w:line="240" w:lineRule="auto"/>
        <w:ind w:firstLine="540"/>
        <w:jc w:val="both"/>
        <w:rPr>
          <w:rFonts w:ascii="Times New Roman" w:hAnsi="Times New Roman"/>
          <w:sz w:val="16"/>
        </w:rPr>
      </w:pPr>
      <w:proofErr w:type="gramStart"/>
      <w:r w:rsidRPr="002162AD">
        <w:rPr>
          <w:rFonts w:ascii="Times New Roman" w:hAnsi="Times New Roman"/>
          <w:sz w:val="1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2162AD">
        <w:rPr>
          <w:rFonts w:ascii="Times New Roman" w:hAnsi="Times New Roman"/>
          <w:sz w:val="16"/>
        </w:rPr>
        <w:t xml:space="preserve"> земельным участком общего назначения)</w:t>
      </w:r>
      <w:proofErr w:type="gramStart"/>
      <w:r w:rsidRPr="002162AD">
        <w:rPr>
          <w:rFonts w:ascii="Times New Roman" w:hAnsi="Times New Roman"/>
          <w:sz w:val="16"/>
        </w:rPr>
        <w:t>;»</w:t>
      </w:r>
      <w:proofErr w:type="gramEnd"/>
      <w:r w:rsidRPr="002162AD">
        <w:rPr>
          <w:rFonts w:ascii="Times New Roman" w:hAnsi="Times New Roman"/>
          <w:sz w:val="16"/>
        </w:rPr>
        <w:t>;</w:t>
      </w:r>
    </w:p>
    <w:p w:rsidR="00F464F3" w:rsidRPr="002162AD" w:rsidRDefault="00F464F3" w:rsidP="00F464F3">
      <w:pPr>
        <w:pStyle w:val="western"/>
        <w:spacing w:before="0" w:beforeAutospacing="0" w:after="0"/>
        <w:ind w:firstLine="567"/>
        <w:jc w:val="both"/>
        <w:rPr>
          <w:sz w:val="16"/>
        </w:rPr>
      </w:pPr>
      <w:r w:rsidRPr="002162AD">
        <w:rPr>
          <w:sz w:val="16"/>
        </w:rPr>
        <w:lastRenderedPageBreak/>
        <w:t>1.7.пункт 2.10 Административного регламента дополнить пунктом 3.1. следующего содержания:</w:t>
      </w:r>
    </w:p>
    <w:p w:rsidR="00F464F3" w:rsidRPr="002162AD" w:rsidRDefault="00F464F3" w:rsidP="00F464F3">
      <w:pPr>
        <w:pStyle w:val="western"/>
        <w:spacing w:before="0" w:beforeAutospacing="0" w:after="0"/>
        <w:ind w:firstLine="567"/>
        <w:jc w:val="both"/>
        <w:rPr>
          <w:sz w:val="16"/>
        </w:rPr>
      </w:pPr>
      <w:r w:rsidRPr="002162AD">
        <w:rPr>
          <w:sz w:val="16"/>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roofErr w:type="gramStart"/>
      <w:r w:rsidRPr="002162AD">
        <w:rPr>
          <w:sz w:val="16"/>
        </w:rPr>
        <w:t>;»</w:t>
      </w:r>
      <w:proofErr w:type="gramEnd"/>
      <w:r w:rsidRPr="002162AD">
        <w:rPr>
          <w:sz w:val="16"/>
        </w:rPr>
        <w:t>;</w:t>
      </w:r>
    </w:p>
    <w:p w:rsidR="00F464F3" w:rsidRPr="002162AD" w:rsidRDefault="00F464F3" w:rsidP="00F464F3">
      <w:pPr>
        <w:pStyle w:val="western"/>
        <w:spacing w:before="0" w:beforeAutospacing="0" w:after="0"/>
        <w:ind w:firstLine="567"/>
        <w:jc w:val="both"/>
        <w:rPr>
          <w:sz w:val="16"/>
        </w:rPr>
      </w:pPr>
      <w:r w:rsidRPr="002162AD">
        <w:rPr>
          <w:sz w:val="16"/>
        </w:rPr>
        <w:t>1.8.  в подпункте 13 пункта 2.10 Административного регламента слова «, дачного хозяйства» исключить;</w:t>
      </w:r>
    </w:p>
    <w:p w:rsidR="00F464F3" w:rsidRPr="002162AD" w:rsidRDefault="00F464F3" w:rsidP="00F464F3">
      <w:pPr>
        <w:pStyle w:val="western"/>
        <w:spacing w:before="0" w:beforeAutospacing="0" w:after="0"/>
        <w:ind w:firstLine="567"/>
        <w:jc w:val="both"/>
        <w:rPr>
          <w:sz w:val="16"/>
        </w:rPr>
      </w:pPr>
      <w:r w:rsidRPr="002162AD">
        <w:rPr>
          <w:sz w:val="16"/>
        </w:rPr>
        <w:t>1.9. подпункт 16 пункта 2.10 Административного регламента изложить в следующей редакции:</w:t>
      </w:r>
    </w:p>
    <w:p w:rsidR="00F464F3" w:rsidRPr="002162AD" w:rsidRDefault="00F464F3" w:rsidP="00F464F3">
      <w:pPr>
        <w:autoSpaceDE w:val="0"/>
        <w:autoSpaceDN w:val="0"/>
        <w:adjustRightInd w:val="0"/>
        <w:spacing w:line="240" w:lineRule="auto"/>
        <w:ind w:firstLine="540"/>
        <w:jc w:val="both"/>
        <w:rPr>
          <w:rFonts w:ascii="Times New Roman" w:hAnsi="Times New Roman"/>
          <w:sz w:val="16"/>
        </w:rPr>
      </w:pPr>
      <w:r w:rsidRPr="002162AD">
        <w:rPr>
          <w:rFonts w:ascii="Times New Roman" w:hAnsi="Times New Roman"/>
          <w:sz w:val="16"/>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6" w:history="1">
        <w:r w:rsidRPr="002162AD">
          <w:rPr>
            <w:rStyle w:val="a3"/>
            <w:rFonts w:ascii="Times New Roman" w:hAnsi="Times New Roman"/>
            <w:color w:val="auto"/>
            <w:sz w:val="16"/>
            <w:u w:val="none"/>
          </w:rPr>
          <w:t>пунктом 6 статьи 39.10</w:t>
        </w:r>
      </w:hyperlink>
      <w:r w:rsidRPr="002162AD">
        <w:rPr>
          <w:rFonts w:ascii="Times New Roman" w:hAnsi="Times New Roman"/>
          <w:sz w:val="16"/>
        </w:rPr>
        <w:t xml:space="preserve"> Земельного Кодекса РФ</w:t>
      </w:r>
      <w:proofErr w:type="gramStart"/>
      <w:r w:rsidRPr="002162AD">
        <w:rPr>
          <w:rFonts w:ascii="Times New Roman" w:hAnsi="Times New Roman"/>
          <w:sz w:val="16"/>
        </w:rPr>
        <w:t>;»</w:t>
      </w:r>
      <w:proofErr w:type="gramEnd"/>
      <w:r w:rsidRPr="002162AD">
        <w:rPr>
          <w:rFonts w:ascii="Times New Roman" w:hAnsi="Times New Roman"/>
          <w:sz w:val="16"/>
        </w:rPr>
        <w:t>;</w:t>
      </w:r>
    </w:p>
    <w:p w:rsidR="00F464F3" w:rsidRPr="002162AD" w:rsidRDefault="00F464F3" w:rsidP="00F464F3">
      <w:pPr>
        <w:autoSpaceDE w:val="0"/>
        <w:autoSpaceDN w:val="0"/>
        <w:adjustRightInd w:val="0"/>
        <w:spacing w:line="240" w:lineRule="auto"/>
        <w:ind w:firstLine="540"/>
        <w:jc w:val="both"/>
        <w:rPr>
          <w:rFonts w:ascii="Times New Roman" w:hAnsi="Times New Roman"/>
          <w:sz w:val="16"/>
        </w:rPr>
      </w:pPr>
      <w:r w:rsidRPr="002162AD">
        <w:rPr>
          <w:rFonts w:ascii="Times New Roman" w:hAnsi="Times New Roman"/>
          <w:sz w:val="16"/>
        </w:rPr>
        <w:t xml:space="preserve">1.10. Раздел </w:t>
      </w:r>
      <w:r w:rsidRPr="002162AD">
        <w:rPr>
          <w:rFonts w:ascii="Times New Roman" w:hAnsi="Times New Roman"/>
          <w:sz w:val="16"/>
          <w:lang w:val="en-US"/>
        </w:rPr>
        <w:t>V</w:t>
      </w:r>
      <w:r w:rsidRPr="002162AD">
        <w:rPr>
          <w:rFonts w:ascii="Times New Roman" w:hAnsi="Times New Roman"/>
          <w:sz w:val="16"/>
        </w:rPr>
        <w:t xml:space="preserve"> Административного регламента изложить в следующей редакции:</w:t>
      </w:r>
    </w:p>
    <w:p w:rsidR="00F464F3" w:rsidRPr="002162AD" w:rsidRDefault="00F464F3" w:rsidP="00F464F3">
      <w:pPr>
        <w:spacing w:line="240" w:lineRule="auto"/>
        <w:ind w:firstLine="567"/>
        <w:jc w:val="both"/>
        <w:rPr>
          <w:rFonts w:ascii="Times New Roman" w:hAnsi="Times New Roman"/>
          <w:b/>
          <w:sz w:val="16"/>
        </w:rPr>
      </w:pPr>
      <w:r w:rsidRPr="002162AD">
        <w:rPr>
          <w:rFonts w:ascii="Times New Roman" w:hAnsi="Times New Roman"/>
          <w:b/>
          <w:sz w:val="16"/>
        </w:rPr>
        <w:t>«V. Досудебный (внесудебный) порядок обжалования решений и действий (бездействий) органа местного самоуправления, предоставляющего муниципальную услугу, а также должностных лиц, муниципальных служащих</w:t>
      </w:r>
    </w:p>
    <w:p w:rsidR="00F464F3" w:rsidRPr="002162AD" w:rsidRDefault="00F464F3" w:rsidP="00F464F3">
      <w:pPr>
        <w:spacing w:after="120" w:line="240" w:lineRule="auto"/>
        <w:ind w:firstLine="720"/>
        <w:jc w:val="both"/>
        <w:rPr>
          <w:rFonts w:ascii="Times New Roman" w:hAnsi="Times New Roman"/>
          <w:b/>
          <w:bCs/>
          <w:sz w:val="16"/>
        </w:rPr>
      </w:pPr>
      <w:r w:rsidRPr="002162AD">
        <w:rPr>
          <w:rFonts w:ascii="Times New Roman" w:hAnsi="Times New Roman"/>
          <w:b/>
          <w:bCs/>
          <w:sz w:val="16"/>
          <w:szCs w:val="28"/>
        </w:rPr>
        <w:t>5.1.</w:t>
      </w:r>
      <w:r w:rsidRPr="002162AD">
        <w:rPr>
          <w:rFonts w:ascii="Times New Roman" w:hAnsi="Times New Roman"/>
          <w:b/>
          <w:bCs/>
          <w:sz w:val="16"/>
        </w:rPr>
        <w:t xml:space="preserve"> Обжалование действия (бездействия) и решений, осуществляемых (принятых) в ходе предоставления муниципальной услуги в досудебном порядке</w:t>
      </w:r>
    </w:p>
    <w:p w:rsidR="00F464F3" w:rsidRPr="002162AD" w:rsidRDefault="00F464F3" w:rsidP="00F464F3">
      <w:pPr>
        <w:spacing w:line="240" w:lineRule="auto"/>
        <w:ind w:firstLine="709"/>
        <w:jc w:val="both"/>
        <w:rPr>
          <w:rFonts w:ascii="Times New Roman" w:hAnsi="Times New Roman"/>
          <w:bCs/>
          <w:sz w:val="16"/>
        </w:rPr>
      </w:pPr>
      <w:r w:rsidRPr="002162AD">
        <w:rPr>
          <w:rFonts w:ascii="Times New Roman" w:hAnsi="Times New Roman"/>
          <w:bCs/>
          <w:sz w:val="16"/>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 w:history="1">
        <w:r w:rsidRPr="002162AD">
          <w:rPr>
            <w:rStyle w:val="a3"/>
            <w:rFonts w:ascii="Times New Roman" w:hAnsi="Times New Roman"/>
            <w:bCs/>
            <w:sz w:val="16"/>
          </w:rPr>
          <w:t>частью 1.1 статьи 16</w:t>
        </w:r>
      </w:hyperlink>
      <w:r w:rsidRPr="002162AD">
        <w:rPr>
          <w:rFonts w:ascii="Times New Roman" w:hAnsi="Times New Roman"/>
          <w:bCs/>
          <w:sz w:val="16"/>
        </w:rPr>
        <w:t xml:space="preserve">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 w:history="1">
        <w:r w:rsidRPr="002162AD">
          <w:rPr>
            <w:rStyle w:val="a3"/>
            <w:rFonts w:ascii="Times New Roman" w:hAnsi="Times New Roman"/>
            <w:bCs/>
            <w:sz w:val="16"/>
          </w:rPr>
          <w:t>частью 1.1 статьи 16</w:t>
        </w:r>
      </w:hyperlink>
      <w:r w:rsidRPr="002162AD">
        <w:rPr>
          <w:rFonts w:ascii="Times New Roman" w:hAnsi="Times New Roman"/>
          <w:bCs/>
          <w:sz w:val="16"/>
        </w:rPr>
        <w:t xml:space="preserve"> Федерального закона №210-ФЗ, подаются руководителям этих организаций.</w:t>
      </w:r>
    </w:p>
    <w:p w:rsidR="00F464F3" w:rsidRPr="00113E7E" w:rsidRDefault="00F464F3" w:rsidP="00F464F3">
      <w:pPr>
        <w:spacing w:line="240" w:lineRule="auto"/>
        <w:ind w:firstLine="709"/>
        <w:jc w:val="both"/>
        <w:rPr>
          <w:rFonts w:ascii="Times New Roman" w:hAnsi="Times New Roman"/>
          <w:bCs/>
          <w:sz w:val="16"/>
        </w:rPr>
      </w:pPr>
      <w:proofErr w:type="gramStart"/>
      <w:r w:rsidRPr="00113E7E">
        <w:rPr>
          <w:rFonts w:ascii="Times New Roman" w:hAnsi="Times New Roman"/>
          <w:bCs/>
          <w:sz w:val="1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13E7E">
        <w:rPr>
          <w:rFonts w:ascii="Times New Roman" w:hAnsi="Times New Roman"/>
          <w:bCs/>
          <w:sz w:val="16"/>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13E7E">
        <w:rPr>
          <w:rFonts w:ascii="Times New Roman" w:hAnsi="Times New Roman"/>
          <w:bCs/>
          <w:sz w:val="16"/>
        </w:rPr>
        <w:t xml:space="preserve">Жалоба на решения и действия (бездействие) организаций, предусмотренных </w:t>
      </w:r>
      <w:hyperlink r:id="rId9" w:history="1">
        <w:r w:rsidRPr="00113E7E">
          <w:rPr>
            <w:rStyle w:val="a3"/>
            <w:rFonts w:ascii="Times New Roman" w:hAnsi="Times New Roman"/>
            <w:bCs/>
            <w:sz w:val="16"/>
          </w:rPr>
          <w:t>частью 1.1 статьи 16</w:t>
        </w:r>
      </w:hyperlink>
      <w:r w:rsidRPr="00113E7E">
        <w:rPr>
          <w:rFonts w:ascii="Times New Roman" w:hAnsi="Times New Roman"/>
          <w:bCs/>
          <w:sz w:val="16"/>
        </w:rPr>
        <w:t xml:space="preserve">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464F3" w:rsidRPr="00113E7E" w:rsidRDefault="00F464F3" w:rsidP="00F464F3">
      <w:pPr>
        <w:spacing w:line="240" w:lineRule="auto"/>
        <w:ind w:firstLine="709"/>
        <w:jc w:val="both"/>
        <w:rPr>
          <w:rFonts w:ascii="Times New Roman" w:hAnsi="Times New Roman"/>
          <w:bCs/>
          <w:sz w:val="16"/>
        </w:rPr>
      </w:pPr>
      <w:proofErr w:type="gramStart"/>
      <w:r w:rsidRPr="00113E7E">
        <w:rPr>
          <w:rFonts w:ascii="Times New Roman" w:hAnsi="Times New Roman"/>
          <w:bCs/>
          <w:sz w:val="16"/>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0" w:history="1">
        <w:r w:rsidRPr="00113E7E">
          <w:rPr>
            <w:rStyle w:val="a3"/>
            <w:rFonts w:ascii="Times New Roman" w:hAnsi="Times New Roman"/>
            <w:bCs/>
            <w:sz w:val="16"/>
          </w:rPr>
          <w:t>частью 2 статьи 6</w:t>
        </w:r>
      </w:hyperlink>
      <w:r w:rsidRPr="00113E7E">
        <w:rPr>
          <w:rFonts w:ascii="Times New Roman" w:hAnsi="Times New Roman"/>
          <w:bCs/>
          <w:sz w:val="16"/>
        </w:rPr>
        <w:t xml:space="preserve"> Градостроительного кодекса Российской Федерации, может быть подана</w:t>
      </w:r>
      <w:proofErr w:type="gramEnd"/>
      <w:r w:rsidRPr="00113E7E">
        <w:rPr>
          <w:rFonts w:ascii="Times New Roman" w:hAnsi="Times New Roman"/>
          <w:bCs/>
          <w:sz w:val="16"/>
        </w:rPr>
        <w:t xml:space="preserve"> такими лицами в порядке, установленном настоящей статьей, либо в порядке, установленном антимонопольным </w:t>
      </w:r>
      <w:hyperlink r:id="rId11" w:history="1">
        <w:r w:rsidRPr="00113E7E">
          <w:rPr>
            <w:rStyle w:val="a3"/>
            <w:rFonts w:ascii="Times New Roman" w:hAnsi="Times New Roman"/>
            <w:bCs/>
            <w:sz w:val="16"/>
          </w:rPr>
          <w:t>законодательством</w:t>
        </w:r>
      </w:hyperlink>
      <w:r w:rsidRPr="00113E7E">
        <w:rPr>
          <w:rFonts w:ascii="Times New Roman" w:hAnsi="Times New Roman"/>
          <w:bCs/>
          <w:sz w:val="16"/>
        </w:rPr>
        <w:t xml:space="preserve"> Российской Федерации, в антимонопольный орган.</w:t>
      </w:r>
    </w:p>
    <w:p w:rsidR="00F464F3" w:rsidRPr="00113E7E" w:rsidRDefault="00F464F3" w:rsidP="00F464F3">
      <w:pPr>
        <w:spacing w:line="240" w:lineRule="auto"/>
        <w:ind w:firstLine="709"/>
        <w:jc w:val="both"/>
        <w:rPr>
          <w:rFonts w:ascii="Times New Roman" w:hAnsi="Times New Roman"/>
          <w:bCs/>
          <w:sz w:val="16"/>
        </w:rPr>
      </w:pPr>
      <w:r w:rsidRPr="00113E7E">
        <w:rPr>
          <w:rFonts w:ascii="Times New Roman" w:hAnsi="Times New Roman"/>
          <w:bCs/>
          <w:sz w:val="16"/>
        </w:rPr>
        <w:t>При обращении заинтересованного лица устно к заместителю главы Администрации Шумерлинского района Чувашской Республики - начальнику уполномоченного структурного подразделения Администрации Шумерлинского района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F464F3" w:rsidRPr="00113E7E" w:rsidRDefault="00F464F3" w:rsidP="00F464F3">
      <w:pPr>
        <w:spacing w:line="240" w:lineRule="auto"/>
        <w:ind w:firstLine="709"/>
        <w:jc w:val="both"/>
        <w:rPr>
          <w:rFonts w:ascii="Times New Roman" w:hAnsi="Times New Roman"/>
          <w:bCs/>
          <w:sz w:val="16"/>
        </w:rPr>
      </w:pPr>
      <w:r w:rsidRPr="00113E7E">
        <w:rPr>
          <w:rFonts w:ascii="Times New Roman" w:hAnsi="Times New Roman"/>
          <w:bCs/>
          <w:sz w:val="16"/>
        </w:rPr>
        <w:t>Заявитель может обратиться с жалобой, в том числе в следующих случаях:</w:t>
      </w:r>
    </w:p>
    <w:p w:rsidR="00F464F3" w:rsidRPr="00113E7E" w:rsidRDefault="00F464F3" w:rsidP="00F464F3">
      <w:pPr>
        <w:spacing w:line="240" w:lineRule="auto"/>
        <w:ind w:firstLine="709"/>
        <w:jc w:val="both"/>
        <w:rPr>
          <w:rFonts w:ascii="Times New Roman" w:hAnsi="Times New Roman"/>
          <w:bCs/>
          <w:vanish/>
          <w:sz w:val="16"/>
        </w:rPr>
      </w:pPr>
      <w:r w:rsidRPr="00113E7E">
        <w:rPr>
          <w:rFonts w:ascii="Times New Roman" w:hAnsi="Times New Roman"/>
          <w:bCs/>
          <w:vanish/>
          <w:sz w:val="16"/>
        </w:rPr>
        <w:t> </w:t>
      </w:r>
    </w:p>
    <w:p w:rsidR="00F464F3" w:rsidRPr="00113E7E" w:rsidRDefault="00F464F3" w:rsidP="00F464F3">
      <w:pPr>
        <w:spacing w:line="240" w:lineRule="auto"/>
        <w:ind w:firstLine="709"/>
        <w:jc w:val="both"/>
        <w:rPr>
          <w:rFonts w:ascii="Times New Roman" w:hAnsi="Times New Roman"/>
          <w:bCs/>
          <w:sz w:val="16"/>
        </w:rPr>
      </w:pPr>
      <w:r w:rsidRPr="00113E7E">
        <w:rPr>
          <w:rFonts w:ascii="Times New Roman" w:hAnsi="Times New Roman"/>
          <w:bCs/>
          <w:sz w:val="16"/>
        </w:rPr>
        <w:t xml:space="preserve">1) нарушение срока регистрации запроса о предоставлении государственной или муниципальной услуги, запроса, указанного в </w:t>
      </w:r>
      <w:hyperlink r:id="rId12" w:history="1">
        <w:r w:rsidRPr="00113E7E">
          <w:rPr>
            <w:rStyle w:val="a3"/>
            <w:rFonts w:ascii="Times New Roman" w:hAnsi="Times New Roman"/>
            <w:bCs/>
            <w:sz w:val="16"/>
          </w:rPr>
          <w:t>статье 15.1</w:t>
        </w:r>
      </w:hyperlink>
      <w:r w:rsidRPr="00113E7E">
        <w:rPr>
          <w:rFonts w:ascii="Times New Roman" w:hAnsi="Times New Roman"/>
          <w:bCs/>
          <w:sz w:val="16"/>
        </w:rPr>
        <w:t xml:space="preserve"> Федерального закона №210-ФЗ;</w:t>
      </w:r>
    </w:p>
    <w:p w:rsidR="00F464F3" w:rsidRPr="00113E7E" w:rsidRDefault="00F464F3" w:rsidP="00F464F3">
      <w:pPr>
        <w:spacing w:line="240" w:lineRule="auto"/>
        <w:ind w:firstLine="709"/>
        <w:jc w:val="both"/>
        <w:rPr>
          <w:rFonts w:ascii="Times New Roman" w:hAnsi="Times New Roman"/>
          <w:bCs/>
          <w:vanish/>
          <w:sz w:val="16"/>
        </w:rPr>
      </w:pPr>
      <w:r w:rsidRPr="00113E7E">
        <w:rPr>
          <w:rFonts w:ascii="Times New Roman" w:hAnsi="Times New Roman"/>
          <w:bCs/>
          <w:vanish/>
          <w:sz w:val="16"/>
        </w:rPr>
        <w:t> </w:t>
      </w:r>
    </w:p>
    <w:p w:rsidR="00F464F3" w:rsidRPr="00113E7E" w:rsidRDefault="00F464F3" w:rsidP="00F464F3">
      <w:pPr>
        <w:spacing w:line="240" w:lineRule="auto"/>
        <w:ind w:firstLine="709"/>
        <w:jc w:val="both"/>
        <w:rPr>
          <w:rFonts w:ascii="Times New Roman" w:hAnsi="Times New Roman"/>
          <w:bCs/>
          <w:sz w:val="16"/>
        </w:rPr>
      </w:pPr>
      <w:r w:rsidRPr="00113E7E">
        <w:rPr>
          <w:rFonts w:ascii="Times New Roman" w:hAnsi="Times New Roman"/>
          <w:bCs/>
          <w:sz w:val="16"/>
        </w:rPr>
        <w:t>2) нарушение срока предоставления муниципальной услуги;</w:t>
      </w:r>
    </w:p>
    <w:p w:rsidR="00F464F3" w:rsidRPr="00113E7E" w:rsidRDefault="00F464F3" w:rsidP="00F464F3">
      <w:pPr>
        <w:spacing w:line="240" w:lineRule="auto"/>
        <w:ind w:firstLine="709"/>
        <w:jc w:val="both"/>
        <w:rPr>
          <w:rFonts w:ascii="Times New Roman" w:hAnsi="Times New Roman"/>
          <w:bCs/>
          <w:vanish/>
          <w:sz w:val="16"/>
        </w:rPr>
      </w:pPr>
      <w:r w:rsidRPr="00113E7E">
        <w:rPr>
          <w:rFonts w:ascii="Times New Roman" w:hAnsi="Times New Roman"/>
          <w:bCs/>
          <w:vanish/>
          <w:sz w:val="16"/>
        </w:rPr>
        <w:t> </w:t>
      </w:r>
    </w:p>
    <w:p w:rsidR="00F464F3" w:rsidRPr="00113E7E" w:rsidRDefault="00F464F3" w:rsidP="00F464F3">
      <w:pPr>
        <w:spacing w:line="240" w:lineRule="auto"/>
        <w:ind w:firstLine="709"/>
        <w:jc w:val="both"/>
        <w:rPr>
          <w:rFonts w:ascii="Times New Roman" w:hAnsi="Times New Roman"/>
          <w:bCs/>
          <w:sz w:val="16"/>
        </w:rPr>
      </w:pPr>
      <w:r w:rsidRPr="00113E7E">
        <w:rPr>
          <w:rFonts w:ascii="Times New Roman" w:hAnsi="Times New Roman"/>
          <w:bCs/>
          <w:sz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64F3" w:rsidRPr="00113E7E" w:rsidRDefault="00F464F3" w:rsidP="00F464F3">
      <w:pPr>
        <w:spacing w:line="240" w:lineRule="auto"/>
        <w:ind w:firstLine="709"/>
        <w:jc w:val="both"/>
        <w:rPr>
          <w:rFonts w:ascii="Times New Roman" w:hAnsi="Times New Roman"/>
          <w:bCs/>
          <w:vanish/>
          <w:sz w:val="16"/>
        </w:rPr>
      </w:pPr>
      <w:r w:rsidRPr="00113E7E">
        <w:rPr>
          <w:rFonts w:ascii="Times New Roman" w:hAnsi="Times New Roman"/>
          <w:bCs/>
          <w:vanish/>
          <w:sz w:val="16"/>
        </w:rPr>
        <w:t> </w:t>
      </w:r>
    </w:p>
    <w:p w:rsidR="00F464F3" w:rsidRPr="00113E7E" w:rsidRDefault="00F464F3" w:rsidP="00F464F3">
      <w:pPr>
        <w:spacing w:line="240" w:lineRule="auto"/>
        <w:ind w:firstLine="709"/>
        <w:jc w:val="both"/>
        <w:rPr>
          <w:rFonts w:ascii="Times New Roman" w:hAnsi="Times New Roman"/>
          <w:bCs/>
          <w:sz w:val="16"/>
        </w:rPr>
      </w:pPr>
      <w:r w:rsidRPr="00113E7E">
        <w:rPr>
          <w:rFonts w:ascii="Times New Roman" w:hAnsi="Times New Roman"/>
          <w:bCs/>
          <w:sz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464F3" w:rsidRPr="00113E7E" w:rsidRDefault="00F464F3" w:rsidP="00F464F3">
      <w:pPr>
        <w:spacing w:line="240" w:lineRule="auto"/>
        <w:ind w:firstLine="709"/>
        <w:jc w:val="both"/>
        <w:rPr>
          <w:rFonts w:ascii="Times New Roman" w:hAnsi="Times New Roman"/>
          <w:bCs/>
          <w:vanish/>
          <w:sz w:val="16"/>
        </w:rPr>
      </w:pPr>
      <w:r w:rsidRPr="00113E7E">
        <w:rPr>
          <w:rFonts w:ascii="Times New Roman" w:hAnsi="Times New Roman"/>
          <w:bCs/>
          <w:vanish/>
          <w:sz w:val="16"/>
        </w:rPr>
        <w:t> </w:t>
      </w:r>
    </w:p>
    <w:p w:rsidR="00F464F3" w:rsidRPr="00113E7E" w:rsidRDefault="00F464F3" w:rsidP="00F464F3">
      <w:pPr>
        <w:spacing w:line="240" w:lineRule="auto"/>
        <w:ind w:firstLine="709"/>
        <w:jc w:val="both"/>
        <w:rPr>
          <w:rFonts w:ascii="Times New Roman" w:hAnsi="Times New Roman"/>
          <w:bCs/>
          <w:sz w:val="16"/>
        </w:rPr>
      </w:pPr>
      <w:proofErr w:type="gramStart"/>
      <w:r w:rsidRPr="00113E7E">
        <w:rPr>
          <w:rFonts w:ascii="Times New Roman" w:hAnsi="Times New Roman"/>
          <w:bCs/>
          <w:sz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13E7E">
        <w:rPr>
          <w:rFonts w:ascii="Times New Roman" w:hAnsi="Times New Roman"/>
          <w:bCs/>
          <w:sz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113E7E">
        <w:rPr>
          <w:rFonts w:ascii="Times New Roman" w:hAnsi="Times New Roman"/>
          <w:bCs/>
          <w:sz w:val="16"/>
        </w:rPr>
        <w:lastRenderedPageBreak/>
        <w:t xml:space="preserve">обжалуются, возложена функция по предоставлению соответствующих муниципальных услуг в полном объеме в порядке, определенном </w:t>
      </w:r>
      <w:hyperlink r:id="rId13" w:history="1">
        <w:r w:rsidRPr="00113E7E">
          <w:rPr>
            <w:rStyle w:val="a3"/>
            <w:rFonts w:ascii="Times New Roman" w:hAnsi="Times New Roman"/>
            <w:bCs/>
            <w:sz w:val="16"/>
          </w:rPr>
          <w:t>частью 1.3 статьи 16</w:t>
        </w:r>
      </w:hyperlink>
      <w:r w:rsidRPr="00113E7E">
        <w:rPr>
          <w:rFonts w:ascii="Times New Roman" w:hAnsi="Times New Roman"/>
          <w:bCs/>
          <w:sz w:val="16"/>
        </w:rPr>
        <w:t xml:space="preserve"> Федерального закона №210-ФЗ;</w:t>
      </w:r>
    </w:p>
    <w:p w:rsidR="00F464F3" w:rsidRPr="00113E7E" w:rsidRDefault="00F464F3" w:rsidP="00F464F3">
      <w:pPr>
        <w:spacing w:line="240" w:lineRule="auto"/>
        <w:ind w:firstLine="709"/>
        <w:jc w:val="both"/>
        <w:rPr>
          <w:rFonts w:ascii="Times New Roman" w:hAnsi="Times New Roman"/>
          <w:bCs/>
          <w:sz w:val="16"/>
        </w:rPr>
      </w:pPr>
      <w:r w:rsidRPr="00113E7E">
        <w:rPr>
          <w:rFonts w:ascii="Times New Roman" w:hAnsi="Times New Roman"/>
          <w:bCs/>
          <w:sz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64F3" w:rsidRPr="00113E7E" w:rsidRDefault="00F464F3" w:rsidP="00F464F3">
      <w:pPr>
        <w:spacing w:line="240" w:lineRule="auto"/>
        <w:ind w:firstLine="709"/>
        <w:jc w:val="both"/>
        <w:rPr>
          <w:rFonts w:ascii="Times New Roman" w:hAnsi="Times New Roman"/>
          <w:bCs/>
          <w:sz w:val="16"/>
        </w:rPr>
      </w:pPr>
      <w:proofErr w:type="gramStart"/>
      <w:r w:rsidRPr="00113E7E">
        <w:rPr>
          <w:rFonts w:ascii="Times New Roman" w:hAnsi="Times New Roman"/>
          <w:bCs/>
          <w:sz w:val="1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sidRPr="00113E7E">
          <w:rPr>
            <w:rStyle w:val="a3"/>
            <w:rFonts w:ascii="Times New Roman" w:hAnsi="Times New Roman"/>
            <w:bCs/>
            <w:sz w:val="16"/>
          </w:rPr>
          <w:t>частью 1.1 статьи 16</w:t>
        </w:r>
      </w:hyperlink>
      <w:r w:rsidRPr="00113E7E">
        <w:rPr>
          <w:rFonts w:ascii="Times New Roman" w:hAnsi="Times New Roman"/>
          <w:bCs/>
          <w:sz w:val="16"/>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13E7E">
        <w:rPr>
          <w:rFonts w:ascii="Times New Roman" w:hAnsi="Times New Roman"/>
          <w:bCs/>
          <w:sz w:val="1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113E7E">
          <w:rPr>
            <w:rStyle w:val="a3"/>
            <w:rFonts w:ascii="Times New Roman" w:hAnsi="Times New Roman"/>
            <w:bCs/>
            <w:sz w:val="16"/>
          </w:rPr>
          <w:t>частью 1.3 статьи 16</w:t>
        </w:r>
      </w:hyperlink>
      <w:r w:rsidRPr="00113E7E">
        <w:rPr>
          <w:rFonts w:ascii="Times New Roman" w:hAnsi="Times New Roman"/>
          <w:bCs/>
          <w:sz w:val="16"/>
        </w:rPr>
        <w:t xml:space="preserve"> Федерального закона №210-ФЗ;</w:t>
      </w:r>
    </w:p>
    <w:p w:rsidR="00F464F3" w:rsidRPr="00113E7E" w:rsidRDefault="00F464F3" w:rsidP="00F464F3">
      <w:pPr>
        <w:spacing w:line="240" w:lineRule="auto"/>
        <w:ind w:firstLine="709"/>
        <w:jc w:val="both"/>
        <w:rPr>
          <w:rFonts w:ascii="Times New Roman" w:hAnsi="Times New Roman"/>
          <w:bCs/>
          <w:sz w:val="16"/>
        </w:rPr>
      </w:pPr>
      <w:r w:rsidRPr="00113E7E">
        <w:rPr>
          <w:rFonts w:ascii="Times New Roman" w:hAnsi="Times New Roman"/>
          <w:bCs/>
          <w:sz w:val="16"/>
        </w:rPr>
        <w:t>8) нарушение срока или порядка выдачи документов по результатам предоставления муниципальной услуги;</w:t>
      </w:r>
    </w:p>
    <w:p w:rsidR="00F464F3" w:rsidRPr="00113E7E" w:rsidRDefault="00F464F3" w:rsidP="00F464F3">
      <w:pPr>
        <w:spacing w:line="240" w:lineRule="auto"/>
        <w:ind w:firstLine="709"/>
        <w:jc w:val="both"/>
        <w:rPr>
          <w:rFonts w:ascii="Times New Roman" w:hAnsi="Times New Roman"/>
          <w:bCs/>
          <w:sz w:val="16"/>
        </w:rPr>
      </w:pPr>
      <w:proofErr w:type="gramStart"/>
      <w:r w:rsidRPr="00113E7E">
        <w:rPr>
          <w:rFonts w:ascii="Times New Roman" w:hAnsi="Times New Roman"/>
          <w:bCs/>
          <w:sz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13E7E">
        <w:rPr>
          <w:rFonts w:ascii="Times New Roman" w:hAnsi="Times New Roman"/>
          <w:bCs/>
          <w:sz w:val="16"/>
        </w:rPr>
        <w:t xml:space="preserve"> </w:t>
      </w:r>
      <w:proofErr w:type="gramStart"/>
      <w:r w:rsidRPr="00113E7E">
        <w:rPr>
          <w:rFonts w:ascii="Times New Roman" w:hAnsi="Times New Roman"/>
          <w:bCs/>
          <w:sz w:val="1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210-ФЗ « Об организации предоставления муниципальных услуг;</w:t>
      </w:r>
      <w:proofErr w:type="gramEnd"/>
    </w:p>
    <w:p w:rsidR="00F464F3" w:rsidRPr="00113E7E" w:rsidRDefault="00F464F3" w:rsidP="00F464F3">
      <w:pPr>
        <w:spacing w:line="240" w:lineRule="auto"/>
        <w:ind w:firstLine="709"/>
        <w:jc w:val="both"/>
        <w:rPr>
          <w:rFonts w:ascii="Times New Roman" w:hAnsi="Times New Roman"/>
          <w:bCs/>
          <w:sz w:val="16"/>
        </w:rPr>
      </w:pPr>
      <w:r w:rsidRPr="00113E7E">
        <w:rPr>
          <w:rFonts w:ascii="Times New Roman" w:hAnsi="Times New Roman"/>
          <w:bCs/>
          <w:sz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F464F3" w:rsidRPr="00113E7E" w:rsidRDefault="00F464F3" w:rsidP="00F464F3">
      <w:pPr>
        <w:spacing w:line="240" w:lineRule="auto"/>
        <w:ind w:firstLine="709"/>
        <w:jc w:val="both"/>
        <w:rPr>
          <w:rFonts w:ascii="Times New Roman" w:hAnsi="Times New Roman"/>
          <w:bCs/>
          <w:sz w:val="16"/>
        </w:rPr>
      </w:pPr>
      <w:r w:rsidRPr="00113E7E">
        <w:rPr>
          <w:rFonts w:ascii="Times New Roman" w:hAnsi="Times New Roman"/>
          <w:bCs/>
          <w:sz w:val="16"/>
        </w:rPr>
        <w:t>В жалобе заинтересованные лица в обязательном порядке указывают:</w:t>
      </w:r>
    </w:p>
    <w:p w:rsidR="00F464F3" w:rsidRPr="00113E7E" w:rsidRDefault="00F464F3" w:rsidP="00F464F3">
      <w:pPr>
        <w:spacing w:line="240" w:lineRule="auto"/>
        <w:ind w:firstLine="709"/>
        <w:jc w:val="both"/>
        <w:rPr>
          <w:rFonts w:ascii="Times New Roman" w:hAnsi="Times New Roman"/>
          <w:bCs/>
          <w:sz w:val="16"/>
        </w:rPr>
      </w:pPr>
      <w:proofErr w:type="gramStart"/>
      <w:r w:rsidRPr="00113E7E">
        <w:rPr>
          <w:rFonts w:ascii="Times New Roman" w:hAnsi="Times New Roman"/>
          <w:bCs/>
          <w:sz w:val="1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6" w:history="1">
        <w:r w:rsidRPr="00113E7E">
          <w:rPr>
            <w:rStyle w:val="a3"/>
            <w:rFonts w:ascii="Times New Roman" w:hAnsi="Times New Roman"/>
            <w:bCs/>
            <w:sz w:val="16"/>
          </w:rPr>
          <w:t>частью 1.1 статьи 16</w:t>
        </w:r>
      </w:hyperlink>
      <w:r w:rsidRPr="00113E7E">
        <w:rPr>
          <w:rFonts w:ascii="Times New Roman" w:hAnsi="Times New Roman"/>
          <w:bCs/>
          <w:sz w:val="16"/>
        </w:rPr>
        <w:t xml:space="preserve"> Федерального закона №210-ФЗ, их руководителей и (или) работников, решения и действия (бездействие) которых обжалуются;</w:t>
      </w:r>
      <w:proofErr w:type="gramEnd"/>
    </w:p>
    <w:p w:rsidR="00F464F3" w:rsidRPr="00113E7E" w:rsidRDefault="00F464F3" w:rsidP="00F464F3">
      <w:pPr>
        <w:spacing w:line="240" w:lineRule="auto"/>
        <w:ind w:firstLine="709"/>
        <w:jc w:val="both"/>
        <w:rPr>
          <w:rFonts w:ascii="Times New Roman" w:hAnsi="Times New Roman"/>
          <w:bCs/>
          <w:sz w:val="16"/>
        </w:rPr>
      </w:pPr>
      <w:proofErr w:type="gramStart"/>
      <w:r w:rsidRPr="00113E7E">
        <w:rPr>
          <w:rFonts w:ascii="Times New Roman" w:hAnsi="Times New Roman"/>
          <w:bCs/>
          <w:sz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64F3" w:rsidRPr="00113E7E" w:rsidRDefault="00F464F3" w:rsidP="00F464F3">
      <w:pPr>
        <w:spacing w:line="240" w:lineRule="auto"/>
        <w:ind w:firstLine="709"/>
        <w:jc w:val="both"/>
        <w:rPr>
          <w:rFonts w:ascii="Times New Roman" w:hAnsi="Times New Roman"/>
          <w:bCs/>
          <w:sz w:val="16"/>
        </w:rPr>
      </w:pPr>
      <w:r w:rsidRPr="00113E7E">
        <w:rPr>
          <w:rFonts w:ascii="Times New Roman" w:hAnsi="Times New Roman"/>
          <w:bCs/>
          <w:sz w:val="1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7" w:history="1">
        <w:r w:rsidRPr="00113E7E">
          <w:rPr>
            <w:rStyle w:val="a3"/>
            <w:rFonts w:ascii="Times New Roman" w:hAnsi="Times New Roman"/>
            <w:bCs/>
            <w:sz w:val="16"/>
          </w:rPr>
          <w:t>частью 1.1 статьи 16</w:t>
        </w:r>
      </w:hyperlink>
      <w:r w:rsidRPr="00113E7E">
        <w:rPr>
          <w:rFonts w:ascii="Times New Roman" w:hAnsi="Times New Roman"/>
          <w:bCs/>
          <w:sz w:val="16"/>
        </w:rPr>
        <w:t xml:space="preserve"> Федерального закона №210-ФЗ, их работников;</w:t>
      </w:r>
    </w:p>
    <w:p w:rsidR="00F464F3" w:rsidRPr="00113E7E" w:rsidRDefault="00F464F3" w:rsidP="00F464F3">
      <w:pPr>
        <w:spacing w:line="240" w:lineRule="auto"/>
        <w:ind w:firstLine="709"/>
        <w:jc w:val="both"/>
        <w:rPr>
          <w:rFonts w:ascii="Times New Roman" w:hAnsi="Times New Roman"/>
          <w:bCs/>
          <w:sz w:val="16"/>
        </w:rPr>
      </w:pPr>
      <w:r w:rsidRPr="00113E7E">
        <w:rPr>
          <w:rFonts w:ascii="Times New Roman" w:hAnsi="Times New Roman"/>
          <w:bCs/>
          <w:sz w:val="1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113E7E">
          <w:rPr>
            <w:rStyle w:val="a3"/>
            <w:rFonts w:ascii="Times New Roman" w:hAnsi="Times New Roman"/>
            <w:bCs/>
            <w:sz w:val="16"/>
          </w:rPr>
          <w:t>частью 1.1 статьи 16</w:t>
        </w:r>
      </w:hyperlink>
      <w:r w:rsidRPr="00113E7E">
        <w:rPr>
          <w:rFonts w:ascii="Times New Roman" w:hAnsi="Times New Roman"/>
          <w:bCs/>
          <w:sz w:val="16"/>
        </w:rPr>
        <w:t xml:space="preserve">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F464F3" w:rsidRPr="00EB788D" w:rsidRDefault="00F464F3" w:rsidP="00F464F3">
      <w:pPr>
        <w:spacing w:line="240" w:lineRule="auto"/>
        <w:ind w:firstLine="709"/>
        <w:jc w:val="both"/>
        <w:rPr>
          <w:rFonts w:ascii="Times New Roman" w:hAnsi="Times New Roman"/>
          <w:bCs/>
          <w:sz w:val="16"/>
        </w:rPr>
      </w:pPr>
      <w:r w:rsidRPr="00EB788D">
        <w:rPr>
          <w:rFonts w:ascii="Times New Roman" w:hAnsi="Times New Roman"/>
          <w:bCs/>
          <w:sz w:val="16"/>
        </w:rPr>
        <w:t xml:space="preserve">Письменное обращение должно быть написано разборчивым почерком, не содержать нецензурных выражений. </w:t>
      </w:r>
    </w:p>
    <w:p w:rsidR="00F464F3" w:rsidRPr="00EB788D" w:rsidRDefault="00F464F3" w:rsidP="00F464F3">
      <w:pPr>
        <w:spacing w:line="240" w:lineRule="auto"/>
        <w:ind w:firstLine="709"/>
        <w:jc w:val="both"/>
        <w:rPr>
          <w:rFonts w:ascii="Times New Roman" w:hAnsi="Times New Roman"/>
          <w:bCs/>
          <w:sz w:val="16"/>
        </w:rPr>
      </w:pPr>
      <w:proofErr w:type="gramStart"/>
      <w:r w:rsidRPr="00EB788D">
        <w:rPr>
          <w:rFonts w:ascii="Times New Roman" w:hAnsi="Times New Roman"/>
          <w:bCs/>
          <w:sz w:val="16"/>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сельского поселения принимает решение о безосновательности очередного обращения и прекращении переписки по данному вопросу.</w:t>
      </w:r>
      <w:proofErr w:type="gramEnd"/>
      <w:r w:rsidRPr="00EB788D">
        <w:rPr>
          <w:rFonts w:ascii="Times New Roman" w:hAnsi="Times New Roman"/>
          <w:bCs/>
          <w:sz w:val="16"/>
        </w:rPr>
        <w:t xml:space="preserve"> О принятом решении в адрес заинтересованного лица, направившего обращение, направляется сообщение.</w:t>
      </w:r>
    </w:p>
    <w:p w:rsidR="00F464F3" w:rsidRPr="00EB788D" w:rsidRDefault="00F464F3" w:rsidP="00F464F3">
      <w:pPr>
        <w:spacing w:line="240" w:lineRule="auto"/>
        <w:ind w:firstLine="709"/>
        <w:jc w:val="both"/>
        <w:rPr>
          <w:rFonts w:ascii="Times New Roman" w:hAnsi="Times New Roman"/>
          <w:bCs/>
          <w:sz w:val="16"/>
        </w:rPr>
      </w:pPr>
      <w:r w:rsidRPr="00EB788D">
        <w:rPr>
          <w:rFonts w:ascii="Times New Roman" w:hAnsi="Times New Roman"/>
          <w:bCs/>
          <w:sz w:val="16"/>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464F3" w:rsidRPr="00EB788D" w:rsidRDefault="00F464F3" w:rsidP="00F464F3">
      <w:pPr>
        <w:spacing w:line="240" w:lineRule="auto"/>
        <w:ind w:firstLine="709"/>
        <w:jc w:val="both"/>
        <w:rPr>
          <w:rFonts w:ascii="Times New Roman" w:hAnsi="Times New Roman"/>
          <w:bCs/>
          <w:sz w:val="16"/>
        </w:rPr>
      </w:pPr>
      <w:r w:rsidRPr="00EB788D">
        <w:rPr>
          <w:rFonts w:ascii="Times New Roman" w:hAnsi="Times New Roman"/>
          <w:bCs/>
          <w:sz w:val="16"/>
        </w:rPr>
        <w:t>В случае</w:t>
      </w:r>
      <w:proofErr w:type="gramStart"/>
      <w:r w:rsidRPr="00EB788D">
        <w:rPr>
          <w:rFonts w:ascii="Times New Roman" w:hAnsi="Times New Roman"/>
          <w:bCs/>
          <w:sz w:val="16"/>
        </w:rPr>
        <w:t>,</w:t>
      </w:r>
      <w:proofErr w:type="gramEnd"/>
      <w:r w:rsidRPr="00EB788D">
        <w:rPr>
          <w:rFonts w:ascii="Times New Roman" w:hAnsi="Times New Roman"/>
          <w:bCs/>
          <w:sz w:val="16"/>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464F3" w:rsidRPr="00EB788D" w:rsidRDefault="00F464F3" w:rsidP="00F464F3">
      <w:pPr>
        <w:spacing w:line="240" w:lineRule="auto"/>
        <w:ind w:firstLine="709"/>
        <w:jc w:val="both"/>
        <w:rPr>
          <w:rFonts w:ascii="Times New Roman" w:hAnsi="Times New Roman"/>
          <w:bCs/>
          <w:vanish/>
          <w:sz w:val="16"/>
        </w:rPr>
      </w:pPr>
      <w:r w:rsidRPr="00EB788D">
        <w:rPr>
          <w:rFonts w:ascii="Times New Roman" w:hAnsi="Times New Roman"/>
          <w:bCs/>
          <w:vanish/>
          <w:sz w:val="16"/>
        </w:rPr>
        <w:lastRenderedPageBreak/>
        <w:t> </w:t>
      </w:r>
    </w:p>
    <w:p w:rsidR="00F464F3" w:rsidRPr="00EB788D" w:rsidRDefault="00F464F3" w:rsidP="00F464F3">
      <w:pPr>
        <w:spacing w:line="240" w:lineRule="auto"/>
        <w:ind w:firstLine="709"/>
        <w:jc w:val="both"/>
        <w:rPr>
          <w:rFonts w:ascii="Times New Roman" w:hAnsi="Times New Roman"/>
          <w:bCs/>
          <w:sz w:val="16"/>
        </w:rPr>
      </w:pPr>
      <w:proofErr w:type="gramStart"/>
      <w:r w:rsidRPr="00EB788D">
        <w:rPr>
          <w:rFonts w:ascii="Times New Roman" w:hAnsi="Times New Roman"/>
          <w:bCs/>
          <w:sz w:val="16"/>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B788D">
        <w:rPr>
          <w:rFonts w:ascii="Times New Roman" w:hAnsi="Times New Roman"/>
          <w:bCs/>
          <w:sz w:val="16"/>
        </w:rPr>
        <w:t xml:space="preserve"> исправлений - в течение пяти рабочих дней со дня ее регистрации.</w:t>
      </w:r>
    </w:p>
    <w:p w:rsidR="00F464F3" w:rsidRPr="00EB788D" w:rsidRDefault="00F464F3" w:rsidP="00F464F3">
      <w:pPr>
        <w:spacing w:line="240" w:lineRule="auto"/>
        <w:ind w:firstLine="709"/>
        <w:jc w:val="both"/>
        <w:rPr>
          <w:rFonts w:ascii="Times New Roman" w:hAnsi="Times New Roman"/>
          <w:bCs/>
          <w:vanish/>
          <w:sz w:val="16"/>
        </w:rPr>
      </w:pPr>
      <w:r w:rsidRPr="00EB788D">
        <w:rPr>
          <w:rFonts w:ascii="Times New Roman" w:hAnsi="Times New Roman"/>
          <w:bCs/>
          <w:vanish/>
          <w:sz w:val="16"/>
        </w:rPr>
        <w:t> </w:t>
      </w:r>
    </w:p>
    <w:p w:rsidR="00F464F3" w:rsidRPr="00EB788D" w:rsidRDefault="00F464F3" w:rsidP="00F464F3">
      <w:pPr>
        <w:spacing w:line="240" w:lineRule="auto"/>
        <w:ind w:firstLine="709"/>
        <w:jc w:val="both"/>
        <w:rPr>
          <w:rFonts w:ascii="Times New Roman" w:hAnsi="Times New Roman"/>
          <w:bCs/>
          <w:sz w:val="16"/>
        </w:rPr>
      </w:pPr>
      <w:r w:rsidRPr="00EB788D">
        <w:rPr>
          <w:rFonts w:ascii="Times New Roman" w:hAnsi="Times New Roman"/>
          <w:bCs/>
          <w:sz w:val="16"/>
        </w:rPr>
        <w:t>По результатам рассмотрения жалобы принимается одно из следующих решений:</w:t>
      </w:r>
    </w:p>
    <w:p w:rsidR="00F464F3" w:rsidRPr="00EB788D" w:rsidRDefault="00F464F3" w:rsidP="00F464F3">
      <w:pPr>
        <w:spacing w:line="240" w:lineRule="auto"/>
        <w:ind w:firstLine="709"/>
        <w:jc w:val="both"/>
        <w:rPr>
          <w:rFonts w:ascii="Times New Roman" w:hAnsi="Times New Roman"/>
          <w:bCs/>
          <w:sz w:val="16"/>
        </w:rPr>
      </w:pPr>
      <w:proofErr w:type="gramStart"/>
      <w:r w:rsidRPr="00EB788D">
        <w:rPr>
          <w:rFonts w:ascii="Times New Roman" w:hAnsi="Times New Roman"/>
          <w:bCs/>
          <w:sz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464F3" w:rsidRPr="00EB788D" w:rsidRDefault="00F464F3" w:rsidP="00F464F3">
      <w:pPr>
        <w:spacing w:line="240" w:lineRule="auto"/>
        <w:ind w:firstLine="709"/>
        <w:jc w:val="both"/>
        <w:rPr>
          <w:rFonts w:ascii="Times New Roman" w:hAnsi="Times New Roman"/>
          <w:bCs/>
          <w:sz w:val="16"/>
        </w:rPr>
      </w:pPr>
      <w:r w:rsidRPr="00EB788D">
        <w:rPr>
          <w:rFonts w:ascii="Times New Roman" w:hAnsi="Times New Roman"/>
          <w:bCs/>
          <w:sz w:val="16"/>
        </w:rPr>
        <w:t>2) в удовлетворении жалобы отказывается.</w:t>
      </w:r>
    </w:p>
    <w:p w:rsidR="00F464F3" w:rsidRPr="00EB788D" w:rsidRDefault="00F464F3" w:rsidP="00F464F3">
      <w:pPr>
        <w:spacing w:line="240" w:lineRule="auto"/>
        <w:ind w:firstLine="709"/>
        <w:jc w:val="both"/>
        <w:rPr>
          <w:rFonts w:ascii="Times New Roman" w:hAnsi="Times New Roman"/>
          <w:bCs/>
          <w:vanish/>
          <w:sz w:val="16"/>
        </w:rPr>
      </w:pPr>
      <w:r w:rsidRPr="00EB788D">
        <w:rPr>
          <w:rFonts w:ascii="Times New Roman" w:hAnsi="Times New Roman"/>
          <w:bCs/>
          <w:vanish/>
          <w:sz w:val="16"/>
        </w:rPr>
        <w:t> </w:t>
      </w:r>
    </w:p>
    <w:p w:rsidR="00F464F3" w:rsidRPr="00EB788D" w:rsidRDefault="00F464F3" w:rsidP="00F464F3">
      <w:pPr>
        <w:spacing w:line="240" w:lineRule="auto"/>
        <w:ind w:firstLine="709"/>
        <w:jc w:val="both"/>
        <w:rPr>
          <w:rFonts w:ascii="Times New Roman" w:hAnsi="Times New Roman"/>
          <w:bCs/>
          <w:sz w:val="16"/>
        </w:rPr>
      </w:pPr>
      <w:r w:rsidRPr="00EB788D">
        <w:rPr>
          <w:rFonts w:ascii="Times New Roman" w:hAnsi="Times New Roman"/>
          <w:bCs/>
          <w:sz w:val="1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64F3" w:rsidRPr="00EB788D" w:rsidRDefault="00F464F3" w:rsidP="00F464F3">
      <w:pPr>
        <w:spacing w:line="240" w:lineRule="auto"/>
        <w:ind w:firstLine="709"/>
        <w:jc w:val="both"/>
        <w:rPr>
          <w:rFonts w:ascii="Times New Roman" w:hAnsi="Times New Roman"/>
          <w:bCs/>
          <w:sz w:val="16"/>
        </w:rPr>
      </w:pPr>
      <w:r w:rsidRPr="00EB788D">
        <w:rPr>
          <w:rFonts w:ascii="Times New Roman" w:hAnsi="Times New Roman"/>
          <w:bCs/>
          <w:sz w:val="1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B788D">
        <w:rPr>
          <w:rFonts w:ascii="Times New Roman" w:hAnsi="Times New Roman"/>
          <w:bCs/>
          <w:sz w:val="16"/>
        </w:rPr>
        <w:t>неудобства</w:t>
      </w:r>
      <w:proofErr w:type="gramEnd"/>
      <w:r w:rsidRPr="00EB788D">
        <w:rPr>
          <w:rFonts w:ascii="Times New Roman" w:hAnsi="Times New Roman"/>
          <w:bCs/>
          <w:sz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464F3" w:rsidRPr="00EB788D" w:rsidRDefault="00F464F3" w:rsidP="00F464F3">
      <w:pPr>
        <w:spacing w:line="240" w:lineRule="auto"/>
        <w:ind w:firstLine="709"/>
        <w:jc w:val="both"/>
        <w:rPr>
          <w:rFonts w:ascii="Times New Roman" w:hAnsi="Times New Roman"/>
          <w:bCs/>
          <w:sz w:val="16"/>
        </w:rPr>
      </w:pPr>
      <w:r w:rsidRPr="00EB788D">
        <w:rPr>
          <w:rFonts w:ascii="Times New Roman" w:hAnsi="Times New Roman"/>
          <w:bCs/>
          <w:sz w:val="16"/>
        </w:rPr>
        <w:t xml:space="preserve">В случае признания </w:t>
      </w:r>
      <w:proofErr w:type="gramStart"/>
      <w:r w:rsidRPr="00EB788D">
        <w:rPr>
          <w:rFonts w:ascii="Times New Roman" w:hAnsi="Times New Roman"/>
          <w:bCs/>
          <w:sz w:val="16"/>
        </w:rPr>
        <w:t>жалобы</w:t>
      </w:r>
      <w:proofErr w:type="gramEnd"/>
      <w:r w:rsidRPr="00EB788D">
        <w:rPr>
          <w:rFonts w:ascii="Times New Roman" w:hAnsi="Times New Roman"/>
          <w:bCs/>
          <w:sz w:val="1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64F3" w:rsidRPr="00EB788D" w:rsidRDefault="00F464F3" w:rsidP="00F464F3">
      <w:pPr>
        <w:spacing w:line="240" w:lineRule="auto"/>
        <w:ind w:firstLine="709"/>
        <w:jc w:val="both"/>
        <w:rPr>
          <w:rFonts w:ascii="Times New Roman" w:hAnsi="Times New Roman"/>
          <w:bCs/>
          <w:sz w:val="16"/>
        </w:rPr>
      </w:pPr>
      <w:r w:rsidRPr="00EB788D">
        <w:rPr>
          <w:rFonts w:ascii="Times New Roman" w:hAnsi="Times New Roman"/>
          <w:bCs/>
          <w:sz w:val="16"/>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F464F3" w:rsidRPr="00EB788D" w:rsidRDefault="00F464F3" w:rsidP="00F464F3">
      <w:pPr>
        <w:spacing w:line="240" w:lineRule="auto"/>
        <w:ind w:firstLine="709"/>
        <w:jc w:val="both"/>
        <w:rPr>
          <w:rFonts w:ascii="Times New Roman" w:hAnsi="Times New Roman"/>
          <w:bCs/>
          <w:sz w:val="16"/>
        </w:rPr>
      </w:pPr>
      <w:r w:rsidRPr="00EB788D">
        <w:rPr>
          <w:rFonts w:ascii="Times New Roman" w:hAnsi="Times New Roman"/>
          <w:bCs/>
          <w:sz w:val="16"/>
        </w:rPr>
        <w:t xml:space="preserve">В случае установления в ходе или по результатам </w:t>
      </w:r>
      <w:proofErr w:type="gramStart"/>
      <w:r w:rsidRPr="00EB788D">
        <w:rPr>
          <w:rFonts w:ascii="Times New Roman" w:hAnsi="Times New Roman"/>
          <w:bCs/>
          <w:sz w:val="16"/>
        </w:rPr>
        <w:t>рассмотрения жалобы признаков состава административного правонарушения</w:t>
      </w:r>
      <w:proofErr w:type="gramEnd"/>
      <w:r w:rsidRPr="00EB788D">
        <w:rPr>
          <w:rFonts w:ascii="Times New Roman" w:hAnsi="Times New Roman"/>
          <w:bCs/>
          <w:sz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464F3" w:rsidRPr="00EB788D" w:rsidRDefault="00F464F3" w:rsidP="00F464F3">
      <w:pPr>
        <w:spacing w:line="240" w:lineRule="auto"/>
        <w:ind w:firstLine="567"/>
        <w:jc w:val="both"/>
        <w:rPr>
          <w:rFonts w:ascii="Times New Roman" w:hAnsi="Times New Roman"/>
          <w:b/>
          <w:sz w:val="16"/>
        </w:rPr>
      </w:pPr>
      <w:bookmarkStart w:id="0" w:name="_GoBack"/>
      <w:r w:rsidRPr="00EB788D">
        <w:rPr>
          <w:rFonts w:ascii="Times New Roman" w:hAnsi="Times New Roman"/>
          <w:b/>
          <w:sz w:val="16"/>
        </w:rPr>
        <w:t>5.2. Обжалование действия (бездействия) и решений, осуществляемых (принятых) в ходе предоставления муниципальной услуги, в судебном порядке</w:t>
      </w:r>
    </w:p>
    <w:p w:rsidR="00F464F3" w:rsidRPr="00EB788D" w:rsidRDefault="00F464F3" w:rsidP="00F464F3">
      <w:pPr>
        <w:spacing w:line="240" w:lineRule="auto"/>
        <w:ind w:firstLine="567"/>
        <w:jc w:val="both"/>
        <w:rPr>
          <w:rFonts w:ascii="Times New Roman" w:hAnsi="Times New Roman"/>
          <w:sz w:val="16"/>
        </w:rPr>
      </w:pPr>
      <w:r w:rsidRPr="00EB788D">
        <w:rPr>
          <w:rFonts w:ascii="Times New Roman" w:hAnsi="Times New Roman"/>
          <w:sz w:val="16"/>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F464F3" w:rsidRPr="00EB788D" w:rsidRDefault="00F464F3" w:rsidP="00F464F3">
      <w:pPr>
        <w:spacing w:line="240" w:lineRule="auto"/>
        <w:ind w:firstLine="567"/>
        <w:jc w:val="both"/>
        <w:rPr>
          <w:rFonts w:ascii="Times New Roman" w:hAnsi="Times New Roman"/>
          <w:sz w:val="16"/>
        </w:rPr>
      </w:pPr>
      <w:r w:rsidRPr="00EB788D">
        <w:rPr>
          <w:rFonts w:ascii="Times New Roman" w:hAnsi="Times New Roman"/>
          <w:sz w:val="16"/>
        </w:rPr>
        <w:t xml:space="preserve">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 </w:t>
      </w:r>
    </w:p>
    <w:p w:rsidR="00F464F3" w:rsidRPr="00EB788D" w:rsidRDefault="00F464F3" w:rsidP="00F464F3">
      <w:pPr>
        <w:spacing w:line="240" w:lineRule="auto"/>
        <w:ind w:firstLine="567"/>
        <w:jc w:val="both"/>
        <w:rPr>
          <w:rFonts w:ascii="Times New Roman" w:hAnsi="Times New Roman"/>
          <w:sz w:val="16"/>
        </w:rPr>
      </w:pPr>
      <w:r w:rsidRPr="00EB788D">
        <w:rPr>
          <w:rFonts w:ascii="Times New Roman" w:hAnsi="Times New Roman"/>
          <w:sz w:val="16"/>
        </w:rPr>
        <w:t>Жалоба подается в суд общей юрисдикции по месту расположения ответчика (уполномоченное структурное подразделение) или по месту жительства заявителя</w:t>
      </w:r>
      <w:proofErr w:type="gramStart"/>
      <w:r w:rsidRPr="00EB788D">
        <w:rPr>
          <w:rFonts w:ascii="Times New Roman" w:hAnsi="Times New Roman"/>
          <w:sz w:val="16"/>
        </w:rPr>
        <w:t>.».</w:t>
      </w:r>
      <w:proofErr w:type="gramEnd"/>
    </w:p>
    <w:p w:rsidR="00F464F3" w:rsidRPr="00EB788D" w:rsidRDefault="00F464F3" w:rsidP="00F464F3">
      <w:pPr>
        <w:pStyle w:val="western"/>
        <w:spacing w:before="0" w:beforeAutospacing="0" w:after="0"/>
        <w:ind w:firstLine="567"/>
        <w:jc w:val="both"/>
        <w:rPr>
          <w:sz w:val="16"/>
        </w:rPr>
      </w:pPr>
      <w:r w:rsidRPr="00EB788D">
        <w:rPr>
          <w:sz w:val="16"/>
        </w:rPr>
        <w:t>2. Настоящее постановление вступает в силу после его подписания и подлежит опубликованию в издании «Вестник Русско-Алгашинского сельского поселения Шумерлинского района» и размещению на официальном сайте администрации Русско-Алгашинского сельского поселения  Шумерлинского района.</w:t>
      </w:r>
    </w:p>
    <w:p w:rsidR="00F464F3" w:rsidRPr="00EB788D" w:rsidRDefault="00F464F3" w:rsidP="00F46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16"/>
          <w:szCs w:val="26"/>
        </w:rPr>
      </w:pPr>
    </w:p>
    <w:p w:rsidR="00F464F3" w:rsidRPr="00EB788D" w:rsidRDefault="00F464F3" w:rsidP="00F464F3">
      <w:pPr>
        <w:pStyle w:val="a4"/>
        <w:spacing w:before="0" w:after="0"/>
        <w:jc w:val="both"/>
        <w:rPr>
          <w:sz w:val="16"/>
        </w:rPr>
      </w:pPr>
      <w:r w:rsidRPr="00EB788D">
        <w:rPr>
          <w:sz w:val="16"/>
        </w:rPr>
        <w:t xml:space="preserve">Глава  Русско-Алгашинского </w:t>
      </w:r>
    </w:p>
    <w:p w:rsidR="00F464F3" w:rsidRDefault="00F464F3" w:rsidP="00F464F3">
      <w:pPr>
        <w:pStyle w:val="a4"/>
        <w:spacing w:before="0" w:after="0"/>
        <w:jc w:val="both"/>
      </w:pPr>
      <w:r w:rsidRPr="00EB788D">
        <w:rPr>
          <w:sz w:val="16"/>
        </w:rPr>
        <w:t xml:space="preserve">сельского поселения                                                                            </w:t>
      </w:r>
      <w:r w:rsidRPr="00EB788D">
        <w:rPr>
          <w:sz w:val="16"/>
        </w:rPr>
        <w:tab/>
        <w:t xml:space="preserve">      В.Н. Спиридонов</w:t>
      </w:r>
      <w:bookmarkEnd w:id="0"/>
      <w:r>
        <w:t>.</w:t>
      </w:r>
    </w:p>
    <w:p w:rsidR="00F464F3" w:rsidRDefault="00F464F3" w:rsidP="00F464F3">
      <w:pPr>
        <w:pStyle w:val="a4"/>
        <w:spacing w:before="0" w:after="0"/>
        <w:jc w:val="both"/>
      </w:pPr>
    </w:p>
    <w:p w:rsidR="00F464F3" w:rsidRDefault="00F464F3" w:rsidP="00F464F3">
      <w:pPr>
        <w:spacing w:line="240" w:lineRule="auto"/>
        <w:jc w:val="both"/>
      </w:pPr>
    </w:p>
    <w:p w:rsidR="00F464F3" w:rsidRDefault="00F464F3" w:rsidP="00F464F3">
      <w:pPr>
        <w:spacing w:line="240" w:lineRule="auto"/>
      </w:pPr>
    </w:p>
    <w:p w:rsidR="00B813F9" w:rsidRDefault="00B813F9"/>
    <w:sectPr w:rsidR="00B81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595"/>
    <w:rsid w:val="00113E7E"/>
    <w:rsid w:val="00117B4C"/>
    <w:rsid w:val="002162AD"/>
    <w:rsid w:val="003C0595"/>
    <w:rsid w:val="00B813F9"/>
    <w:rsid w:val="00EB788D"/>
    <w:rsid w:val="00F46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464F3"/>
    <w:rPr>
      <w:color w:val="0000FF"/>
      <w:u w:val="single"/>
    </w:rPr>
  </w:style>
  <w:style w:type="paragraph" w:styleId="a4">
    <w:name w:val="Normal (Web)"/>
    <w:basedOn w:val="a"/>
    <w:semiHidden/>
    <w:unhideWhenUsed/>
    <w:rsid w:val="00F464F3"/>
    <w:pPr>
      <w:spacing w:before="100" w:after="100" w:line="240" w:lineRule="auto"/>
    </w:pPr>
    <w:rPr>
      <w:rFonts w:ascii="Times New Roman" w:eastAsia="Times New Roman" w:hAnsi="Times New Roman" w:cs="Times New Roman"/>
      <w:noProof/>
      <w:sz w:val="24"/>
      <w:szCs w:val="24"/>
      <w:lang w:eastAsia="ru-RU"/>
    </w:rPr>
  </w:style>
  <w:style w:type="paragraph" w:customStyle="1" w:styleId="western">
    <w:name w:val="western"/>
    <w:basedOn w:val="a"/>
    <w:rsid w:val="00F464F3"/>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464F3"/>
    <w:rPr>
      <w:color w:val="0000FF"/>
      <w:u w:val="single"/>
    </w:rPr>
  </w:style>
  <w:style w:type="paragraph" w:styleId="a4">
    <w:name w:val="Normal (Web)"/>
    <w:basedOn w:val="a"/>
    <w:semiHidden/>
    <w:unhideWhenUsed/>
    <w:rsid w:val="00F464F3"/>
    <w:pPr>
      <w:spacing w:before="100" w:after="100" w:line="240" w:lineRule="auto"/>
    </w:pPr>
    <w:rPr>
      <w:rFonts w:ascii="Times New Roman" w:eastAsia="Times New Roman" w:hAnsi="Times New Roman" w:cs="Times New Roman"/>
      <w:noProof/>
      <w:sz w:val="24"/>
      <w:szCs w:val="24"/>
      <w:lang w:eastAsia="ru-RU"/>
    </w:rPr>
  </w:style>
  <w:style w:type="paragraph" w:customStyle="1" w:styleId="western">
    <w:name w:val="western"/>
    <w:basedOn w:val="a"/>
    <w:rsid w:val="00F464F3"/>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29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9AB728B5A6E8837EEF5366E3B08361D8D9A737E74353897B1564A59E542A0B87A4E7F008950AC6A19AF487E20C711B5A6E9EC5AAA6051Eh3VAN" TargetMode="External"/><Relationship Id="rId13" Type="http://schemas.openxmlformats.org/officeDocument/2006/relationships/hyperlink" Target="consultantplus://offline/ref=C66C5997AC4FB2C5C49E7C52649AFC27BCA937CE4BADC3CA3F2553B3A299611ABE3907A44728A59D2B6D0BC6FCBCCB44D1ACE830349F572El421M" TargetMode="External"/><Relationship Id="rId18" Type="http://schemas.openxmlformats.org/officeDocument/2006/relationships/hyperlink" Target="consultantplus://offline/ref=674DDB949522F1E687E5FA1432BA611D6AC6ADCB2C1026FEA64C536F683E07C135FC963EBD25C27B573FDE124645B2FA3C2A299AFEC83AC0k4K4N" TargetMode="External"/><Relationship Id="rId3" Type="http://schemas.openxmlformats.org/officeDocument/2006/relationships/settings" Target="settings.xml"/><Relationship Id="rId7" Type="http://schemas.openxmlformats.org/officeDocument/2006/relationships/hyperlink" Target="consultantplus://offline/ref=C39AB728B5A6E8837EEF5366E3B08361D8D9A737E74353897B1564A59E542A0B87A4E7F008950AC6A19AF487E20C711B5A6E9EC5AAA6051Eh3VAN" TargetMode="External"/><Relationship Id="rId12" Type="http://schemas.openxmlformats.org/officeDocument/2006/relationships/hyperlink" Target="consultantplus://offline/ref=2ABF5617A33A8759EABFF6FD5FD6555429E5406122219B82F408F4065A04FC7302B778D671DD01D4CC26C510CF156CCA6A654493FAWFy7M" TargetMode="External"/><Relationship Id="rId17" Type="http://schemas.openxmlformats.org/officeDocument/2006/relationships/hyperlink" Target="consultantplus://offline/ref=8BC3D7DB77534DC8A2332DA83E4D9229D7B34621D8AB7C6E8BFC2D585A96C0A3D95BF95DB1B687E7C6175E13C92163BABECFBAFC90D6591EC2K5N" TargetMode="External"/><Relationship Id="rId2" Type="http://schemas.microsoft.com/office/2007/relationships/stylesWithEffects" Target="stylesWithEffects.xml"/><Relationship Id="rId16" Type="http://schemas.openxmlformats.org/officeDocument/2006/relationships/hyperlink" Target="consultantplus://offline/ref=BAA591C6FFA43EAEC4A14ED9192C751FF288BA64819260B19AD40478F9610C5B5D6453649A2BA03399DCE9B4CDBB07AA97879A0E1774665DH2J0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54D0948B8D84B881CE1E812A494ABC495A244272A8F1B44C4B8479401B86F8AD5A8A1C49CC981B60803FB9225867691D217CFB391FAPEM7N" TargetMode="External"/><Relationship Id="rId11" Type="http://schemas.openxmlformats.org/officeDocument/2006/relationships/hyperlink" Target="consultantplus://offline/ref=B8B6E5B2772BB2DDB0217EC545DB2AEC1807C126A1F24DE2A9969B2AFCEADAFA53D35AA021E2744B38870DC81E2ADA94A2C30E87FDM1a5N" TargetMode="External"/><Relationship Id="rId5" Type="http://schemas.openxmlformats.org/officeDocument/2006/relationships/image" Target="media/image1.png"/><Relationship Id="rId15" Type="http://schemas.openxmlformats.org/officeDocument/2006/relationships/hyperlink" Target="consultantplus://offline/ref=D98C20F13435F6009AADF1C12E86F34C0A50C902423B6AFDF1A447C10F4245136F30EF11BE0A8D0F6959CE5F13379984B10D6EC5CF328F3D7F45M" TargetMode="External"/><Relationship Id="rId10" Type="http://schemas.openxmlformats.org/officeDocument/2006/relationships/hyperlink" Target="consultantplus://offline/ref=B8B6E5B2772BB2DDB0217EC545DB2AEC190EC421ADFB4DE2A9969B2AFCEADAFA53D35AA728E1771E6FC80C945876C997ABC30D87E21F5AFFM0a4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4C86191A7A2CB695C4CB4A1BA32396F002137E58F24C538AEB518B8F94C0AB577CFCB83A0568B6A13A4C83D0331C76918D3B1F7E8B5723FlAXAN" TargetMode="External"/><Relationship Id="rId14" Type="http://schemas.openxmlformats.org/officeDocument/2006/relationships/hyperlink" Target="consultantplus://offline/ref=D98C20F13435F6009AADF1C12E86F34C0A50C902423B6AFDF1A447C10F4245136F30EF11BE0A8D0F6F59CE5F13379984B10D6EC5CF328F3D7F4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3425</Words>
  <Characters>19523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05.10.2016</dc:creator>
  <cp:keywords/>
  <dc:description/>
  <cp:lastModifiedBy>05.10.2016</cp:lastModifiedBy>
  <cp:revision>5</cp:revision>
  <dcterms:created xsi:type="dcterms:W3CDTF">2019-02-14T12:24:00Z</dcterms:created>
  <dcterms:modified xsi:type="dcterms:W3CDTF">2019-02-28T10:06:00Z</dcterms:modified>
</cp:coreProperties>
</file>