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A4" w:rsidRDefault="00FD6AA4" w:rsidP="00FD6AA4">
      <w:pPr>
        <w:spacing w:line="360" w:lineRule="auto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26D84EC7" wp14:editId="5352EDE7">
            <wp:simplePos x="0" y="0"/>
            <wp:positionH relativeFrom="column">
              <wp:posOffset>2602865</wp:posOffset>
            </wp:positionH>
            <wp:positionV relativeFrom="paragraph">
              <wp:posOffset>95250</wp:posOffset>
            </wp:positionV>
            <wp:extent cx="720090" cy="720090"/>
            <wp:effectExtent l="0" t="0" r="3810" b="381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AA4" w:rsidRDefault="00FD6AA4" w:rsidP="00FD6AA4">
      <w:pPr>
        <w:spacing w:line="360" w:lineRule="auto"/>
        <w:jc w:val="right"/>
      </w:pPr>
    </w:p>
    <w:tbl>
      <w:tblPr>
        <w:tblW w:w="0" w:type="auto"/>
        <w:tblInd w:w="-48" w:type="dxa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FD6AA4" w:rsidTr="00FD6AA4">
        <w:trPr>
          <w:cantSplit/>
          <w:trHeight w:val="420"/>
        </w:trPr>
        <w:tc>
          <w:tcPr>
            <w:tcW w:w="4195" w:type="dxa"/>
            <w:hideMark/>
          </w:tcPr>
          <w:p w:rsidR="00FD6AA4" w:rsidRDefault="00FD6AA4">
            <w:pPr>
              <w:widowControl w:val="0"/>
              <w:tabs>
                <w:tab w:val="left" w:pos="4285"/>
              </w:tabs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                                                                                                     </w:t>
            </w:r>
            <w:r>
              <w:rPr>
                <w:lang w:eastAsia="en-US"/>
              </w:rPr>
              <w:t xml:space="preserve">           </w:t>
            </w:r>
          </w:p>
          <w:p w:rsidR="00FD6AA4" w:rsidRDefault="00FD6AA4">
            <w:pPr>
              <w:widowControl w:val="0"/>
              <w:tabs>
                <w:tab w:val="left" w:pos="4285"/>
              </w:tabs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ЧĂВАШ  РЕСПУБЛИКИ</w:t>
            </w:r>
          </w:p>
          <w:p w:rsidR="00FD6AA4" w:rsidRDefault="00FD6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FD6AA4" w:rsidRDefault="00FD6AA4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FD6AA4" w:rsidRDefault="00FD6AA4">
            <w:pPr>
              <w:widowControl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lang w:eastAsia="en-US"/>
              </w:rPr>
            </w:pPr>
          </w:p>
          <w:p w:rsidR="00FD6AA4" w:rsidRDefault="00FD6AA4">
            <w:pPr>
              <w:widowControl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ЧУВАШСКАЯ РЕСПУБЛИКА ШУМЕРЛИНСКИЙ</w:t>
            </w:r>
            <w:r>
              <w:rPr>
                <w:b/>
                <w:noProof/>
                <w:color w:val="000000"/>
                <w:sz w:val="22"/>
                <w:lang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 РАЙОН  </w:t>
            </w:r>
          </w:p>
        </w:tc>
      </w:tr>
      <w:tr w:rsidR="00FD6AA4" w:rsidTr="00FD6AA4">
        <w:trPr>
          <w:cantSplit/>
          <w:trHeight w:val="2355"/>
        </w:trPr>
        <w:tc>
          <w:tcPr>
            <w:tcW w:w="4195" w:type="dxa"/>
          </w:tcPr>
          <w:p w:rsidR="00FD6AA4" w:rsidRDefault="00FD6AA4">
            <w:pPr>
              <w:widowControl w:val="0"/>
              <w:tabs>
                <w:tab w:val="left" w:pos="4285"/>
              </w:tabs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ВЫРĂС УЛХАШ ЯЛ ПОСЕЛЕНИЙĚН </w:t>
            </w:r>
          </w:p>
          <w:p w:rsidR="00FD6AA4" w:rsidRDefault="00FD6AA4">
            <w:pPr>
              <w:widowControl w:val="0"/>
              <w:tabs>
                <w:tab w:val="left" w:pos="4285"/>
              </w:tabs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ПУÇЛĂХĚ</w:t>
            </w:r>
            <w:r>
              <w:rPr>
                <w:b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FD6AA4" w:rsidRDefault="00FD6AA4">
            <w:pPr>
              <w:spacing w:line="192" w:lineRule="auto"/>
              <w:rPr>
                <w:lang w:eastAsia="en-US"/>
              </w:rPr>
            </w:pPr>
          </w:p>
          <w:p w:rsidR="00FD6AA4" w:rsidRDefault="00FD6AA4">
            <w:pPr>
              <w:spacing w:line="192" w:lineRule="auto"/>
              <w:rPr>
                <w:lang w:eastAsia="en-US"/>
              </w:rPr>
            </w:pPr>
          </w:p>
          <w:p w:rsidR="00FD6AA4" w:rsidRDefault="00FD6AA4">
            <w:pPr>
              <w:widowControl w:val="0"/>
              <w:tabs>
                <w:tab w:val="left" w:pos="4285"/>
              </w:tabs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6"/>
                <w:lang w:eastAsia="en-US"/>
              </w:rPr>
            </w:pPr>
            <w:r>
              <w:rPr>
                <w:b/>
                <w:noProof/>
                <w:color w:val="000000"/>
                <w:sz w:val="26"/>
                <w:lang w:eastAsia="en-US"/>
              </w:rPr>
              <w:t>ЙЫШĂНУ</w:t>
            </w:r>
          </w:p>
          <w:p w:rsidR="00FD6AA4" w:rsidRDefault="00FD6AA4">
            <w:pPr>
              <w:spacing w:line="276" w:lineRule="auto"/>
              <w:rPr>
                <w:lang w:eastAsia="en-US"/>
              </w:rPr>
            </w:pPr>
          </w:p>
          <w:p w:rsidR="00FD6AA4" w:rsidRDefault="00FD6AA4">
            <w:pPr>
              <w:widowControl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>«25» ноября 2019  №82</w:t>
            </w:r>
          </w:p>
          <w:p w:rsidR="00FD6AA4" w:rsidRDefault="00FD6AA4">
            <w:pPr>
              <w:spacing w:line="276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FD6AA4" w:rsidRDefault="00FD6AA4">
            <w:pPr>
              <w:rPr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FD6AA4" w:rsidRDefault="00FD6AA4">
            <w:pPr>
              <w:widowControl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АДМИНИСТРАЦИЯ </w:t>
            </w:r>
          </w:p>
          <w:p w:rsidR="00FD6AA4" w:rsidRDefault="00FD6AA4">
            <w:pPr>
              <w:widowControl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РУССКО-АЛГАШИНСКОГО СЕЛЬСКОГО ПОСЕЛЕНИЯ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FD6AA4" w:rsidRDefault="00FD6AA4">
            <w:pPr>
              <w:widowControl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color w:val="000000"/>
                <w:lang w:eastAsia="en-US"/>
              </w:rPr>
            </w:pPr>
          </w:p>
          <w:p w:rsidR="00FD6AA4" w:rsidRDefault="00FD6AA4">
            <w:pPr>
              <w:widowControl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6"/>
                <w:lang w:eastAsia="en-US"/>
              </w:rPr>
            </w:pPr>
            <w:r>
              <w:rPr>
                <w:b/>
                <w:noProof/>
                <w:color w:val="000000"/>
                <w:sz w:val="26"/>
                <w:lang w:eastAsia="en-US"/>
              </w:rPr>
              <w:t>ПОСТАНОВЛЕНИЕ</w:t>
            </w:r>
          </w:p>
          <w:p w:rsidR="00FD6AA4" w:rsidRDefault="00FD6AA4">
            <w:pPr>
              <w:spacing w:line="276" w:lineRule="auto"/>
              <w:rPr>
                <w:lang w:eastAsia="en-US"/>
              </w:rPr>
            </w:pPr>
          </w:p>
          <w:p w:rsidR="00FD6AA4" w:rsidRDefault="00FD6AA4">
            <w:pPr>
              <w:widowControl w:val="0"/>
              <w:adjustRightIn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«25»ноября 2019 № 82</w:t>
            </w:r>
          </w:p>
          <w:p w:rsidR="00FD6AA4" w:rsidRDefault="00FD6AA4">
            <w:pPr>
              <w:spacing w:line="276" w:lineRule="auto"/>
              <w:jc w:val="center"/>
              <w:rPr>
                <w:noProof/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село Русские Алгаши</w:t>
            </w:r>
          </w:p>
        </w:tc>
      </w:tr>
    </w:tbl>
    <w:p w:rsidR="00FD6AA4" w:rsidRDefault="00FD6AA4" w:rsidP="00FD6AA4"/>
    <w:p w:rsidR="00FD6AA4" w:rsidRDefault="00FD6AA4" w:rsidP="00FD6AA4">
      <w:pPr>
        <w:ind w:right="5244"/>
        <w:jc w:val="both"/>
        <w:rPr>
          <w:b/>
        </w:rPr>
      </w:pPr>
      <w:r>
        <w:rPr>
          <w:rStyle w:val="a3"/>
          <w:b w:val="0"/>
        </w:rPr>
        <w:t>О внесении изменения в постановление Русско-Алгашинского сельского поселения  от 09.12.2016 № 77 «Об утверждении административного  регламента по предоставлению муниципальной  услуги «Предоставление разрешения на отклонение от предельных параметров  разрешенного строительства, реконструкции  объектов капитального строительства»</w:t>
      </w:r>
      <w:r>
        <w:rPr>
          <w:b/>
        </w:rPr>
        <w:t> </w:t>
      </w:r>
    </w:p>
    <w:p w:rsidR="00FD6AA4" w:rsidRDefault="00FD6AA4" w:rsidP="00FD6AA4">
      <w:pPr>
        <w:ind w:firstLine="300"/>
        <w:jc w:val="both"/>
      </w:pPr>
    </w:p>
    <w:p w:rsidR="00FD6AA4" w:rsidRDefault="00FD6AA4" w:rsidP="00FD6AA4">
      <w:pPr>
        <w:ind w:firstLine="567"/>
        <w:jc w:val="both"/>
      </w:pPr>
      <w:r>
        <w:t>В соответствии с Федеральным законом от 27.07.2010 № 210-ФЗ «Об организации предоставления государственных и муниципальных услуг», Федеральным законом от 24.11.1995 № 181-ФЗ «О социальной защите инвалидов в Российской Федерации»,  Уставом Русско-Алгашинского сельского поселения Шумерлинского района в целях повышения качества предоставления муниципальных услуг</w:t>
      </w:r>
    </w:p>
    <w:p w:rsidR="00FD6AA4" w:rsidRDefault="00FD6AA4" w:rsidP="00FD6AA4">
      <w:pPr>
        <w:jc w:val="both"/>
      </w:pPr>
    </w:p>
    <w:p w:rsidR="00FD6AA4" w:rsidRDefault="00FD6AA4" w:rsidP="00FD6AA4">
      <w:pPr>
        <w:ind w:firstLine="300"/>
        <w:jc w:val="both"/>
      </w:pPr>
      <w:r>
        <w:t xml:space="preserve">администрация Русско-Алгашинского сельского поселения </w:t>
      </w:r>
      <w:proofErr w:type="gramStart"/>
      <w:r>
        <w:t>п</w:t>
      </w:r>
      <w:proofErr w:type="gramEnd"/>
      <w:r>
        <w:t xml:space="preserve"> о с т а н о в л я е т:</w:t>
      </w:r>
    </w:p>
    <w:p w:rsidR="00FD6AA4" w:rsidRDefault="00FD6AA4" w:rsidP="00FD6AA4">
      <w:pPr>
        <w:jc w:val="both"/>
      </w:pPr>
    </w:p>
    <w:p w:rsidR="00FD6AA4" w:rsidRDefault="00FD6AA4" w:rsidP="00FD6AA4">
      <w:pPr>
        <w:ind w:firstLine="708"/>
        <w:jc w:val="both"/>
      </w:pPr>
      <w:r>
        <w:t xml:space="preserve">1. Внести в </w:t>
      </w:r>
      <w:r>
        <w:rPr>
          <w:bCs/>
        </w:rPr>
        <w:t>административный  регламент по предоставлению муниципальной  услуги «Предоставление разрешения на отклонение от предельных параметров  разрешенного строительства, реконструкции  объектов капитального строительства»</w:t>
      </w:r>
      <w:r>
        <w:t xml:space="preserve">, утвержденный </w:t>
      </w:r>
      <w:r>
        <w:rPr>
          <w:bCs/>
        </w:rPr>
        <w:t xml:space="preserve">постановлением Русско-Алгашинского сельского поселения  от 09.12.2016  № 77 </w:t>
      </w:r>
      <w:r>
        <w:t xml:space="preserve"> следующее изменение:</w:t>
      </w:r>
    </w:p>
    <w:p w:rsidR="00FD6AA4" w:rsidRDefault="00FD6AA4" w:rsidP="00FD6AA4">
      <w:pPr>
        <w:ind w:firstLine="708"/>
        <w:jc w:val="both"/>
        <w:rPr>
          <w:bCs/>
        </w:rPr>
      </w:pPr>
      <w:r>
        <w:t xml:space="preserve">1.1. пункт 2.16.4 </w:t>
      </w:r>
      <w:r>
        <w:rPr>
          <w:bCs/>
        </w:rPr>
        <w:t>изложить в следующей редакции:</w:t>
      </w:r>
    </w:p>
    <w:p w:rsidR="00FD6AA4" w:rsidRDefault="00FD6AA4" w:rsidP="00FD6AA4">
      <w:pPr>
        <w:ind w:firstLine="708"/>
        <w:jc w:val="both"/>
        <w:rPr>
          <w:b/>
          <w:lang w:eastAsia="ar-SA"/>
        </w:rPr>
      </w:pPr>
      <w:r>
        <w:rPr>
          <w:bCs/>
        </w:rPr>
        <w:t>«</w:t>
      </w:r>
      <w:r>
        <w:rPr>
          <w:b/>
          <w:bCs/>
        </w:rPr>
        <w:t>2.16.4</w:t>
      </w:r>
      <w:r>
        <w:rPr>
          <w:bCs/>
        </w:rPr>
        <w:t xml:space="preserve"> </w:t>
      </w:r>
      <w:r>
        <w:rPr>
          <w:b/>
          <w:lang w:eastAsia="ar-SA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D6AA4" w:rsidRDefault="00FD6AA4" w:rsidP="00FD6AA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ar-SA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</w:t>
      </w:r>
      <w:r>
        <w:rPr>
          <w:lang w:eastAsia="en-US"/>
        </w:rPr>
        <w:t xml:space="preserve">Вход в здание </w:t>
      </w:r>
      <w:r>
        <w:t>администрации Русско-Алгашинского сельского поселения Шумерлинского района</w:t>
      </w:r>
      <w:r>
        <w:rPr>
          <w:lang w:eastAsia="en-US"/>
        </w:rPr>
        <w:t xml:space="preserve"> должен обеспечивать свободный доступ заявителей, быть оборудован удобной лестницей с поручнями, </w:t>
      </w:r>
      <w:r>
        <w:rPr>
          <w:lang w:eastAsia="en-US"/>
        </w:rPr>
        <w:lastRenderedPageBreak/>
        <w:t xml:space="preserve">широкими проходами, а также пандусами для передвижения кресел-колясок. </w:t>
      </w:r>
      <w:r>
        <w:rPr>
          <w:lang w:eastAsia="ar-SA"/>
        </w:rPr>
        <w:t>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FD6AA4" w:rsidRDefault="00FD6AA4" w:rsidP="00FD6AA4">
      <w:pPr>
        <w:ind w:firstLine="567"/>
        <w:jc w:val="both"/>
        <w:rPr>
          <w:lang w:eastAsia="ar-SA"/>
        </w:rPr>
      </w:pPr>
      <w:r>
        <w:rPr>
          <w:lang w:eastAsia="ar-SA"/>
        </w:rPr>
        <w:t>В соответствии с законодательством Российской Федерации о социальной защите инвалидов инвалидам обеспечиваются:</w:t>
      </w:r>
    </w:p>
    <w:p w:rsidR="00FD6AA4" w:rsidRDefault="00FD6AA4" w:rsidP="00FD6AA4">
      <w:pPr>
        <w:ind w:firstLine="567"/>
        <w:jc w:val="both"/>
        <w:rPr>
          <w:lang w:eastAsia="ar-SA"/>
        </w:rPr>
      </w:pPr>
      <w:r>
        <w:rPr>
          <w:lang w:eastAsia="ar-SA"/>
        </w:rPr>
        <w:t>возможность самостоятельного передвижения по территории, на которой расположено здание администрации</w:t>
      </w:r>
      <w:r>
        <w:t xml:space="preserve"> Русско-Алгашинского сельского поселения Шумерлинского района</w:t>
      </w:r>
      <w:r>
        <w:rPr>
          <w:lang w:eastAsia="ar-SA"/>
        </w:rPr>
        <w:t>, посадки в транспортное средство и высадки из него, в том числе с использованием кресла-коляски;</w:t>
      </w:r>
    </w:p>
    <w:p w:rsidR="00FD6AA4" w:rsidRDefault="00FD6AA4" w:rsidP="00FD6AA4">
      <w:pPr>
        <w:ind w:firstLine="567"/>
        <w:jc w:val="both"/>
        <w:rPr>
          <w:lang w:eastAsia="ar-SA"/>
        </w:rPr>
      </w:pPr>
      <w:r>
        <w:rPr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</w:t>
      </w:r>
      <w:r>
        <w:t xml:space="preserve"> Русско-Алгашинского сельского поселения Шумерлинского района</w:t>
      </w:r>
      <w:r>
        <w:rPr>
          <w:lang w:eastAsia="ar-SA"/>
        </w:rPr>
        <w:t>;</w:t>
      </w:r>
    </w:p>
    <w:p w:rsidR="00FD6AA4" w:rsidRDefault="00FD6AA4" w:rsidP="00FD6AA4">
      <w:pPr>
        <w:ind w:firstLine="567"/>
        <w:jc w:val="both"/>
        <w:rPr>
          <w:lang w:eastAsia="ar-SA"/>
        </w:rPr>
      </w:pPr>
      <w:r>
        <w:rPr>
          <w:lang w:eastAsia="ar-SA"/>
        </w:rPr>
        <w:t>надлежащее размещение оборудования и носителей информации, необходимых для обеспечения беспрепятственного доступа инвалидов в здание администрации</w:t>
      </w:r>
      <w:r>
        <w:t xml:space="preserve"> Русско-Алгашинского сельского поселения Шумерлинского района</w:t>
      </w:r>
      <w:r>
        <w:rPr>
          <w:lang w:eastAsia="ar-SA"/>
        </w:rPr>
        <w:t xml:space="preserve"> и к муниципальной услуге с учетом ограничений их жизнедеятельности;</w:t>
      </w:r>
    </w:p>
    <w:p w:rsidR="00FD6AA4" w:rsidRDefault="00FD6AA4" w:rsidP="00FD6AA4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lang w:eastAsia="ar-SA"/>
        </w:rPr>
        <w:t>сурдопереводчика</w:t>
      </w:r>
      <w:proofErr w:type="spellEnd"/>
      <w:r>
        <w:rPr>
          <w:lang w:eastAsia="ar-SA"/>
        </w:rPr>
        <w:t xml:space="preserve"> и </w:t>
      </w:r>
      <w:proofErr w:type="spellStart"/>
      <w:r>
        <w:rPr>
          <w:lang w:eastAsia="ar-SA"/>
        </w:rPr>
        <w:t>тифлосурдопереводчика</w:t>
      </w:r>
      <w:proofErr w:type="spellEnd"/>
      <w:r>
        <w:rPr>
          <w:lang w:eastAsia="ar-SA"/>
        </w:rPr>
        <w:t>;</w:t>
      </w:r>
    </w:p>
    <w:p w:rsidR="00FD6AA4" w:rsidRDefault="00FD6AA4" w:rsidP="00FD6AA4">
      <w:pPr>
        <w:ind w:firstLine="567"/>
        <w:jc w:val="both"/>
        <w:rPr>
          <w:lang w:eastAsia="ar-SA"/>
        </w:rPr>
      </w:pPr>
      <w:proofErr w:type="gramStart"/>
      <w:r>
        <w:rPr>
          <w:lang w:eastAsia="ar-SA"/>
        </w:rPr>
        <w:t>допуск в здание администрации</w:t>
      </w:r>
      <w:r>
        <w:t xml:space="preserve"> Русско-Алгашинского сельского поселения Шумерлинского района</w:t>
      </w:r>
      <w:r>
        <w:rPr>
          <w:lang w:eastAsia="ar-SA"/>
        </w:rPr>
        <w:t xml:space="preserve">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D6AA4" w:rsidRDefault="00FD6AA4" w:rsidP="00FD6AA4">
      <w:pPr>
        <w:ind w:firstLine="567"/>
        <w:jc w:val="both"/>
        <w:rPr>
          <w:lang w:eastAsia="ar-SA"/>
        </w:rPr>
      </w:pPr>
      <w:r>
        <w:rPr>
          <w:lang w:eastAsia="ar-SA"/>
        </w:rPr>
        <w:t>оказание работниками администрации</w:t>
      </w:r>
      <w:r>
        <w:t xml:space="preserve"> Русско-Алгашинского сельского поселения Шумерлинского района</w:t>
      </w:r>
      <w:r>
        <w:rPr>
          <w:lang w:eastAsia="ar-SA"/>
        </w:rPr>
        <w:t>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FD6AA4" w:rsidRDefault="00FD6AA4" w:rsidP="00FD6AA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>
        <w:rPr>
          <w:lang w:eastAsia="ar-SA"/>
        </w:rPr>
        <w:t>на стоянке транспортных средств около знания администрации</w:t>
      </w:r>
      <w:r>
        <w:t xml:space="preserve"> Русско-Алгашинского сельского поселения Шумерлинского района </w:t>
      </w:r>
      <w:r>
        <w:rPr>
          <w:lang w:eastAsia="en-US"/>
        </w:rPr>
        <w:t>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>
        <w:rPr>
          <w:lang w:eastAsia="en-US"/>
        </w:rPr>
        <w:t xml:space="preserve"> Указанные места для парковки не должны занимать иные транспортные средства.</w:t>
      </w:r>
    </w:p>
    <w:p w:rsidR="00FD6AA4" w:rsidRDefault="00FD6AA4" w:rsidP="00FD6AA4">
      <w:pPr>
        <w:ind w:firstLine="567"/>
        <w:jc w:val="both"/>
        <w:rPr>
          <w:lang w:eastAsia="ar-SA"/>
        </w:rPr>
      </w:pPr>
      <w:proofErr w:type="gramStart"/>
      <w:r>
        <w:rPr>
          <w:lang w:eastAsia="ar-SA"/>
        </w:rPr>
        <w:t>В случае невозможности полностью приспособить здание администрации</w:t>
      </w:r>
      <w:r>
        <w:t xml:space="preserve"> Русско-Алгашинского сельского поселения Шумерлинского района</w:t>
      </w:r>
      <w:r>
        <w:rPr>
          <w:lang w:eastAsia="ar-SA"/>
        </w:rPr>
        <w:t xml:space="preserve"> с учетом потребностей инвалидов в соответствии со статьей 15 Федерального закона от 24 ноября 1995 г. N 181-ФЗ "О социальной защите инвалидов в Российской Федерации"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</w:t>
      </w:r>
      <w:proofErr w:type="gramEnd"/>
      <w:r>
        <w:rPr>
          <w:lang w:eastAsia="ar-SA"/>
        </w:rPr>
        <w:t xml:space="preserve"> или в дистанционном режиме.</w:t>
      </w:r>
    </w:p>
    <w:p w:rsidR="00FD6AA4" w:rsidRDefault="00FD6AA4" w:rsidP="00FD6AA4">
      <w:pPr>
        <w:ind w:firstLine="567"/>
        <w:jc w:val="both"/>
        <w:rPr>
          <w:lang w:eastAsia="ar-SA"/>
        </w:rPr>
      </w:pPr>
      <w:r>
        <w:t>Вход в здания администрации Русско-Алгашинского сельского поселения Шумерлинского района  Чувашской Республики  оформлен вывеской с указанием основных реквизитов администрации Русско-Алгашинского сельского поселения на русском и чувашском языках,  а также графиком работы специалистов администрации Русско-Алгашинского сельского поселения Шумерлинского района Чувашской Республики.</w:t>
      </w:r>
    </w:p>
    <w:p w:rsidR="00FD6AA4" w:rsidRDefault="00FD6AA4" w:rsidP="00FD6AA4">
      <w:pPr>
        <w:ind w:firstLine="567"/>
        <w:jc w:val="both"/>
        <w:rPr>
          <w:lang w:eastAsia="ar-SA"/>
        </w:rPr>
      </w:pPr>
      <w:r>
        <w:rPr>
          <w:lang w:eastAsia="ar-SA"/>
        </w:rPr>
        <w:t>Каждое помещение для предоставления муниципальной услуги оснащается телефоном, компьютером и принтером.</w:t>
      </w:r>
    </w:p>
    <w:p w:rsidR="00FD6AA4" w:rsidRDefault="00FD6AA4" w:rsidP="00FD6AA4">
      <w:pPr>
        <w:ind w:firstLine="284"/>
        <w:jc w:val="both"/>
        <w:rPr>
          <w:lang w:eastAsia="ar-SA"/>
        </w:rPr>
      </w:pPr>
      <w:r>
        <w:rPr>
          <w:lang w:eastAsia="ar-SA"/>
        </w:rPr>
        <w:lastRenderedPageBreak/>
        <w:t xml:space="preserve">   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FD6AA4" w:rsidRDefault="00FD6AA4" w:rsidP="00FD6AA4">
      <w:pPr>
        <w:ind w:firstLine="284"/>
        <w:jc w:val="both"/>
        <w:rPr>
          <w:lang w:eastAsia="ar-SA"/>
        </w:rPr>
      </w:pPr>
      <w:r>
        <w:rPr>
          <w:lang w:eastAsia="ar-SA"/>
        </w:rPr>
        <w:t xml:space="preserve">    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FD6AA4" w:rsidRDefault="00FD6AA4" w:rsidP="00FD6AA4">
      <w:pPr>
        <w:ind w:firstLine="284"/>
        <w:jc w:val="both"/>
        <w:rPr>
          <w:lang w:eastAsia="ar-SA"/>
        </w:rPr>
      </w:pPr>
      <w:r>
        <w:rPr>
          <w:lang w:eastAsia="ar-SA"/>
        </w:rPr>
        <w:t xml:space="preserve">     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FD6AA4" w:rsidRDefault="00FD6AA4" w:rsidP="00FD6AA4">
      <w:pPr>
        <w:ind w:firstLine="284"/>
        <w:jc w:val="both"/>
        <w:rPr>
          <w:lang w:eastAsia="ar-SA"/>
        </w:rPr>
      </w:pPr>
      <w:r>
        <w:rPr>
          <w:lang w:eastAsia="ar-SA"/>
        </w:rPr>
        <w:t xml:space="preserve">     Визуальная, текстовая информация о порядке предоставления муниципальной услуги размещается на информационном стенде администрации Русско-Алгашинского сельского поселения Шумерлинского района,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FD6AA4" w:rsidRDefault="00FD6AA4" w:rsidP="00FD6AA4">
      <w:pPr>
        <w:ind w:firstLine="567"/>
        <w:jc w:val="both"/>
        <w:rPr>
          <w:lang w:eastAsia="ar-SA"/>
        </w:rPr>
      </w:pPr>
      <w:r>
        <w:rPr>
          <w:lang w:eastAsia="ar-SA"/>
        </w:rPr>
        <w:t>Информационные стенды оборудуются в доступном для заявителей помещении администрации Русско-Алгашинского сельского поселения Шумерлинского района.</w:t>
      </w:r>
    </w:p>
    <w:p w:rsidR="00FD6AA4" w:rsidRDefault="00FD6AA4" w:rsidP="00FD6AA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</w:t>
      </w:r>
      <w:proofErr w:type="gramStart"/>
      <w:r>
        <w:rPr>
          <w:lang w:eastAsia="en-US"/>
        </w:rPr>
        <w:t>.»</w:t>
      </w:r>
      <w:proofErr w:type="gramEnd"/>
    </w:p>
    <w:p w:rsidR="00FD6AA4" w:rsidRDefault="00FD6AA4" w:rsidP="00FD6AA4">
      <w:pPr>
        <w:ind w:firstLine="708"/>
        <w:jc w:val="both"/>
      </w:pPr>
      <w:r>
        <w:rPr>
          <w:color w:val="000000"/>
        </w:rPr>
        <w:t xml:space="preserve">2. Настоящее постановление вступает в силу после его официального опубликования в информационном издании «Вестник </w:t>
      </w:r>
      <w:r>
        <w:t>Русско-Алгашинского</w:t>
      </w:r>
      <w:r>
        <w:rPr>
          <w:color w:val="000000"/>
        </w:rPr>
        <w:t xml:space="preserve"> сельского поселения Шумерлинского района» и подлежит размещению на официальном сайте </w:t>
      </w:r>
      <w:r>
        <w:t xml:space="preserve">Русско-Алгашинского сельского поселения </w:t>
      </w:r>
      <w:r>
        <w:rPr>
          <w:color w:val="000000"/>
        </w:rPr>
        <w:t>Шумерлинского района.</w:t>
      </w:r>
    </w:p>
    <w:p w:rsidR="00FD6AA4" w:rsidRDefault="00FD6AA4" w:rsidP="00FD6AA4">
      <w:pPr>
        <w:jc w:val="both"/>
      </w:pPr>
    </w:p>
    <w:p w:rsidR="00FD6AA4" w:rsidRDefault="00FD6AA4" w:rsidP="00FD6AA4">
      <w:pPr>
        <w:jc w:val="both"/>
      </w:pPr>
    </w:p>
    <w:p w:rsidR="00FD6AA4" w:rsidRDefault="00FD6AA4" w:rsidP="00FD6AA4">
      <w:pPr>
        <w:jc w:val="both"/>
      </w:pPr>
    </w:p>
    <w:p w:rsidR="00FD6AA4" w:rsidRDefault="00FD6AA4" w:rsidP="00FD6AA4">
      <w:pPr>
        <w:jc w:val="both"/>
      </w:pPr>
    </w:p>
    <w:p w:rsidR="00FD6AA4" w:rsidRDefault="00FD6AA4" w:rsidP="00FD6AA4">
      <w:pPr>
        <w:jc w:val="both"/>
      </w:pPr>
      <w:r>
        <w:t>Глава Русско-Алгашинского</w:t>
      </w:r>
    </w:p>
    <w:p w:rsidR="00FD6AA4" w:rsidRDefault="00FD6AA4" w:rsidP="00FD6AA4">
      <w:pPr>
        <w:jc w:val="both"/>
      </w:pPr>
      <w:r>
        <w:t xml:space="preserve">сельского поселения                                                    </w:t>
      </w:r>
      <w:r>
        <w:tab/>
      </w:r>
      <w:r>
        <w:tab/>
        <w:t xml:space="preserve">         В.Н. Спиридонов</w:t>
      </w:r>
    </w:p>
    <w:bookmarkEnd w:id="0"/>
    <w:p w:rsidR="00B813F9" w:rsidRDefault="00B813F9"/>
    <w:p w:rsidR="006B1D3B" w:rsidRDefault="006B1D3B"/>
    <w:p w:rsidR="006B1D3B" w:rsidRDefault="006B1D3B"/>
    <w:p w:rsidR="006B1D3B" w:rsidRDefault="006B1D3B"/>
    <w:p w:rsidR="006B1D3B" w:rsidRDefault="006B1D3B"/>
    <w:p w:rsidR="006B1D3B" w:rsidRDefault="006B1D3B"/>
    <w:p w:rsidR="006B1D3B" w:rsidRDefault="006B1D3B"/>
    <w:p w:rsidR="006B1D3B" w:rsidRDefault="006B1D3B"/>
    <w:p w:rsidR="006B1D3B" w:rsidRDefault="006B1D3B"/>
    <w:p w:rsidR="006B1D3B" w:rsidRDefault="006B1D3B"/>
    <w:p w:rsidR="006B1D3B" w:rsidRDefault="006B1D3B"/>
    <w:p w:rsidR="006B1D3B" w:rsidRDefault="006B1D3B"/>
    <w:p w:rsidR="006B1D3B" w:rsidRDefault="006B1D3B"/>
    <w:p w:rsidR="006B1D3B" w:rsidRDefault="006B1D3B"/>
    <w:p w:rsidR="006B1D3B" w:rsidRDefault="006B1D3B"/>
    <w:p w:rsidR="006B1D3B" w:rsidRDefault="006B1D3B"/>
    <w:p w:rsidR="006B1D3B" w:rsidRDefault="006B1D3B"/>
    <w:p w:rsidR="006B1D3B" w:rsidRDefault="006B1D3B"/>
    <w:p w:rsidR="006B1D3B" w:rsidRDefault="006B1D3B"/>
    <w:p w:rsidR="006B1D3B" w:rsidRDefault="006B1D3B"/>
    <w:p w:rsidR="006B1D3B" w:rsidRDefault="006B1D3B"/>
    <w:sectPr w:rsidR="006B1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D4"/>
    <w:rsid w:val="00117B4C"/>
    <w:rsid w:val="004C40D4"/>
    <w:rsid w:val="006B1D3B"/>
    <w:rsid w:val="00B813F9"/>
    <w:rsid w:val="00FD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6A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6A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3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3</cp:revision>
  <dcterms:created xsi:type="dcterms:W3CDTF">2019-11-27T05:49:00Z</dcterms:created>
  <dcterms:modified xsi:type="dcterms:W3CDTF">2019-11-27T06:30:00Z</dcterms:modified>
</cp:coreProperties>
</file>