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73" w:rsidRDefault="003A3773" w:rsidP="00FA5B16">
      <w:pPr>
        <w:tabs>
          <w:tab w:val="left" w:pos="938"/>
          <w:tab w:val="right" w:pos="9924"/>
        </w:tabs>
        <w:spacing w:after="0" w:line="240" w:lineRule="auto"/>
        <w:jc w:val="center"/>
        <w:rPr>
          <w:rFonts w:ascii="Times New Roman" w:hAnsi="Times New Roman"/>
          <w:b/>
          <w:bCs/>
          <w:sz w:val="24"/>
          <w:szCs w:val="24"/>
        </w:rPr>
      </w:pPr>
    </w:p>
    <w:p w:rsidR="00FA5B16" w:rsidRDefault="00FA5B16" w:rsidP="00FA5B16">
      <w:pPr>
        <w:tabs>
          <w:tab w:val="left" w:pos="938"/>
          <w:tab w:val="right" w:pos="9924"/>
        </w:tabs>
        <w:spacing w:after="0" w:line="240" w:lineRule="auto"/>
        <w:jc w:val="center"/>
        <w:rPr>
          <w:rFonts w:ascii="Times New Roman" w:hAnsi="Times New Roman"/>
          <w:b/>
          <w:bCs/>
          <w:sz w:val="24"/>
          <w:szCs w:val="24"/>
        </w:rPr>
      </w:pPr>
    </w:p>
    <w:p w:rsidR="003A3773" w:rsidRDefault="003A3773" w:rsidP="003A3773">
      <w:pPr>
        <w:tabs>
          <w:tab w:val="left" w:pos="938"/>
          <w:tab w:val="right" w:pos="9924"/>
        </w:tabs>
        <w:spacing w:after="0" w:line="240" w:lineRule="auto"/>
        <w:rPr>
          <w:rFonts w:ascii="Times New Roman" w:hAnsi="Times New Roman"/>
          <w:b/>
          <w:bCs/>
          <w:sz w:val="24"/>
          <w:szCs w:val="24"/>
        </w:rPr>
      </w:pPr>
      <w:r>
        <w:rPr>
          <w:noProof/>
          <w:lang w:eastAsia="ru-RU"/>
        </w:rPr>
        <w:drawing>
          <wp:anchor distT="0" distB="0" distL="114300" distR="114300" simplePos="0" relativeHeight="251658240" behindDoc="0" locked="0" layoutInCell="1" allowOverlap="1">
            <wp:simplePos x="0" y="0"/>
            <wp:positionH relativeFrom="column">
              <wp:posOffset>2696845</wp:posOffset>
            </wp:positionH>
            <wp:positionV relativeFrom="paragraph">
              <wp:posOffset>41275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4"/>
          <w:szCs w:val="24"/>
        </w:rPr>
        <w:t xml:space="preserve">                                                                                                                     </w:t>
      </w:r>
    </w:p>
    <w:p w:rsidR="003A3773" w:rsidRDefault="003A3773" w:rsidP="003A3773">
      <w:pPr>
        <w:tabs>
          <w:tab w:val="left" w:pos="938"/>
          <w:tab w:val="right" w:pos="9924"/>
        </w:tabs>
        <w:spacing w:after="0" w:line="240" w:lineRule="auto"/>
        <w:rPr>
          <w:rFonts w:ascii="Times New Roman" w:hAnsi="Times New Roman"/>
          <w:b/>
          <w:bCs/>
          <w:sz w:val="24"/>
          <w:szCs w:val="24"/>
        </w:rPr>
      </w:pPr>
    </w:p>
    <w:tbl>
      <w:tblPr>
        <w:tblpPr w:leftFromText="180" w:rightFromText="180" w:vertAnchor="text" w:horzAnchor="margin" w:tblpY="-233"/>
        <w:tblW w:w="0" w:type="auto"/>
        <w:tblLook w:val="04A0" w:firstRow="1" w:lastRow="0" w:firstColumn="1" w:lastColumn="0" w:noHBand="0" w:noVBand="1"/>
      </w:tblPr>
      <w:tblGrid>
        <w:gridCol w:w="4522"/>
        <w:gridCol w:w="1139"/>
        <w:gridCol w:w="4016"/>
      </w:tblGrid>
      <w:tr w:rsidR="003A3773" w:rsidTr="003A3773">
        <w:trPr>
          <w:cantSplit/>
          <w:trHeight w:val="420"/>
        </w:trPr>
        <w:tc>
          <w:tcPr>
            <w:tcW w:w="4522" w:type="dxa"/>
            <w:hideMark/>
          </w:tcPr>
          <w:p w:rsidR="003A3773" w:rsidRDefault="003A3773">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rPr>
            </w:pPr>
            <w:r>
              <w:rPr>
                <w:rFonts w:ascii="Times New Roman" w:eastAsia="Times New Roman" w:hAnsi="Times New Roman"/>
                <w:b/>
                <w:bCs/>
                <w:noProof/>
                <w:color w:val="000000"/>
                <w:szCs w:val="20"/>
              </w:rPr>
              <w:t>ЧĂВАШ  РЕСПУБЛИКИ</w:t>
            </w:r>
          </w:p>
          <w:p w:rsidR="003A3773" w:rsidRDefault="003A3773">
            <w:pPr>
              <w:spacing w:after="0"/>
              <w:jc w:val="center"/>
              <w:rPr>
                <w:rFonts w:ascii="Times New Roman" w:eastAsia="Times New Roman" w:hAnsi="Times New Roman"/>
                <w:sz w:val="24"/>
                <w:szCs w:val="24"/>
              </w:rPr>
            </w:pPr>
            <w:r>
              <w:rPr>
                <w:rFonts w:ascii="Times New Roman" w:eastAsia="Times New Roman" w:hAnsi="Times New Roman"/>
                <w:b/>
                <w:bCs/>
                <w:noProof/>
                <w:color w:val="000000"/>
                <w:szCs w:val="24"/>
              </w:rPr>
              <w:t>ÇĚМĚРЛЕ РАЙОНĚ</w:t>
            </w:r>
          </w:p>
        </w:tc>
        <w:tc>
          <w:tcPr>
            <w:tcW w:w="1139" w:type="dxa"/>
            <w:vMerge w:val="restart"/>
          </w:tcPr>
          <w:p w:rsidR="003A3773" w:rsidRDefault="003A3773">
            <w:pPr>
              <w:spacing w:after="0"/>
              <w:jc w:val="center"/>
              <w:rPr>
                <w:rFonts w:ascii="Times New Roman" w:eastAsia="Times New Roman" w:hAnsi="Times New Roman"/>
                <w:sz w:val="26"/>
                <w:szCs w:val="24"/>
              </w:rPr>
            </w:pPr>
          </w:p>
        </w:tc>
        <w:tc>
          <w:tcPr>
            <w:tcW w:w="4016" w:type="dxa"/>
          </w:tcPr>
          <w:p w:rsidR="003A3773" w:rsidRDefault="003A3773">
            <w:pPr>
              <w:autoSpaceDE w:val="0"/>
              <w:autoSpaceDN w:val="0"/>
              <w:adjustRightInd w:val="0"/>
              <w:spacing w:after="0" w:line="192" w:lineRule="auto"/>
              <w:jc w:val="center"/>
              <w:rPr>
                <w:rFonts w:ascii="Times New Roman" w:eastAsia="Times New Roman" w:hAnsi="Times New Roman"/>
                <w:b/>
                <w:bCs/>
                <w:noProof/>
                <w:szCs w:val="20"/>
              </w:rPr>
            </w:pPr>
          </w:p>
          <w:p w:rsidR="003A3773" w:rsidRDefault="003A3773">
            <w:pPr>
              <w:autoSpaceDE w:val="0"/>
              <w:autoSpaceDN w:val="0"/>
              <w:adjustRightInd w:val="0"/>
              <w:spacing w:after="0" w:line="192" w:lineRule="auto"/>
              <w:jc w:val="center"/>
              <w:rPr>
                <w:rFonts w:ascii="Courier New" w:eastAsia="Times New Roman" w:hAnsi="Courier New" w:cs="Courier New"/>
                <w:b/>
                <w:bCs/>
                <w:szCs w:val="20"/>
              </w:rPr>
            </w:pPr>
            <w:r>
              <w:rPr>
                <w:rFonts w:ascii="Times New Roman" w:eastAsia="Times New Roman" w:hAnsi="Times New Roman"/>
                <w:b/>
                <w:bCs/>
                <w:noProof/>
                <w:szCs w:val="20"/>
              </w:rPr>
              <w:t>ЧУВАШСКАЯ РЕСПУБЛИКА ШУМЕРЛИНСКИЙ</w:t>
            </w:r>
            <w:r>
              <w:rPr>
                <w:rFonts w:ascii="Courier New" w:eastAsia="Times New Roman" w:hAnsi="Courier New" w:cs="Courier New"/>
                <w:b/>
                <w:noProof/>
                <w:color w:val="000000"/>
                <w:szCs w:val="20"/>
              </w:rPr>
              <w:t xml:space="preserve"> </w:t>
            </w:r>
            <w:r>
              <w:rPr>
                <w:rFonts w:ascii="Times New Roman" w:eastAsia="Times New Roman" w:hAnsi="Times New Roman"/>
                <w:b/>
                <w:bCs/>
                <w:noProof/>
                <w:color w:val="000000"/>
                <w:szCs w:val="20"/>
              </w:rPr>
              <w:t xml:space="preserve"> РАЙОН  </w:t>
            </w:r>
          </w:p>
        </w:tc>
      </w:tr>
      <w:tr w:rsidR="003A3773" w:rsidTr="003A3773">
        <w:trPr>
          <w:cantSplit/>
          <w:trHeight w:val="2355"/>
        </w:trPr>
        <w:tc>
          <w:tcPr>
            <w:tcW w:w="4522" w:type="dxa"/>
          </w:tcPr>
          <w:p w:rsidR="003A3773" w:rsidRDefault="003A3773">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Pr>
                <w:rFonts w:ascii="Times New Roman" w:eastAsia="Times New Roman" w:hAnsi="Times New Roman"/>
                <w:b/>
                <w:bCs/>
                <w:noProof/>
                <w:color w:val="000000"/>
                <w:sz w:val="24"/>
                <w:szCs w:val="20"/>
              </w:rPr>
              <w:t xml:space="preserve">ВЫРĂС УЛХАШ ЯЛ ПОСЕЛЕНИЙĚН </w:t>
            </w:r>
          </w:p>
          <w:p w:rsidR="003A3773" w:rsidRDefault="003A3773">
            <w:pPr>
              <w:tabs>
                <w:tab w:val="left" w:pos="4285"/>
              </w:tabs>
              <w:autoSpaceDE w:val="0"/>
              <w:autoSpaceDN w:val="0"/>
              <w:adjustRightInd w:val="0"/>
              <w:spacing w:after="0" w:line="192" w:lineRule="auto"/>
              <w:jc w:val="center"/>
              <w:rPr>
                <w:rFonts w:ascii="Courier New" w:eastAsia="Times New Roman" w:hAnsi="Courier New" w:cs="Courier New"/>
                <w:b/>
                <w:color w:val="000000"/>
                <w:sz w:val="20"/>
                <w:szCs w:val="20"/>
              </w:rPr>
            </w:pPr>
            <w:r>
              <w:rPr>
                <w:rFonts w:ascii="Times New Roman" w:eastAsia="Times New Roman" w:hAnsi="Times New Roman"/>
                <w:b/>
                <w:bCs/>
                <w:noProof/>
                <w:color w:val="000000"/>
                <w:sz w:val="24"/>
                <w:szCs w:val="20"/>
              </w:rPr>
              <w:t>ПУÇЛĂХĚ</w:t>
            </w:r>
            <w:r>
              <w:rPr>
                <w:rFonts w:ascii="Courier New" w:eastAsia="Times New Roman" w:hAnsi="Courier New" w:cs="Courier New"/>
                <w:b/>
                <w:noProof/>
                <w:color w:val="000000"/>
                <w:sz w:val="20"/>
                <w:szCs w:val="20"/>
              </w:rPr>
              <w:t xml:space="preserve"> </w:t>
            </w:r>
          </w:p>
          <w:p w:rsidR="003A3773" w:rsidRDefault="003A3773">
            <w:pPr>
              <w:spacing w:after="0" w:line="192" w:lineRule="auto"/>
              <w:rPr>
                <w:rFonts w:ascii="Times New Roman" w:eastAsia="Times New Roman" w:hAnsi="Times New Roman"/>
                <w:sz w:val="24"/>
                <w:szCs w:val="24"/>
              </w:rPr>
            </w:pPr>
          </w:p>
          <w:p w:rsidR="003A3773" w:rsidRDefault="003A3773">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Times New Roman" w:eastAsia="Times New Roman" w:hAnsi="Times New Roman" w:cs="Courier New"/>
                <w:b/>
                <w:noProof/>
                <w:color w:val="000000"/>
                <w:sz w:val="24"/>
                <w:szCs w:val="20"/>
              </w:rPr>
              <w:t>ЙЫШĂНУ</w:t>
            </w:r>
          </w:p>
          <w:p w:rsidR="003A3773" w:rsidRDefault="003A3773">
            <w:pPr>
              <w:spacing w:after="0"/>
              <w:rPr>
                <w:rFonts w:ascii="Times New Roman" w:eastAsia="Times New Roman" w:hAnsi="Times New Roman"/>
                <w:sz w:val="24"/>
                <w:szCs w:val="24"/>
              </w:rPr>
            </w:pPr>
          </w:p>
          <w:p w:rsidR="003A3773" w:rsidRDefault="00FA5B16">
            <w:pPr>
              <w:autoSpaceDE w:val="0"/>
              <w:autoSpaceDN w:val="0"/>
              <w:adjustRightInd w:val="0"/>
              <w:spacing w:after="0"/>
              <w:ind w:right="-35"/>
              <w:jc w:val="center"/>
              <w:rPr>
                <w:rFonts w:ascii="Times New Roman" w:eastAsia="Times New Roman" w:hAnsi="Times New Roman"/>
                <w:noProof/>
                <w:color w:val="000000"/>
                <w:sz w:val="24"/>
                <w:szCs w:val="20"/>
              </w:rPr>
            </w:pPr>
            <w:r>
              <w:rPr>
                <w:rFonts w:ascii="Times New Roman" w:eastAsia="Times New Roman" w:hAnsi="Times New Roman"/>
                <w:noProof/>
                <w:color w:val="000000"/>
                <w:sz w:val="24"/>
                <w:szCs w:val="20"/>
              </w:rPr>
              <w:t>2</w:t>
            </w:r>
            <w:r w:rsidR="003A3773">
              <w:rPr>
                <w:rFonts w:ascii="Times New Roman" w:eastAsia="Times New Roman" w:hAnsi="Times New Roman"/>
                <w:noProof/>
                <w:color w:val="000000"/>
                <w:sz w:val="24"/>
                <w:szCs w:val="20"/>
              </w:rPr>
              <w:t xml:space="preserve">0. </w:t>
            </w:r>
            <w:r>
              <w:rPr>
                <w:rFonts w:ascii="Times New Roman" w:eastAsia="Times New Roman" w:hAnsi="Times New Roman"/>
                <w:noProof/>
                <w:color w:val="000000"/>
                <w:sz w:val="24"/>
                <w:szCs w:val="20"/>
              </w:rPr>
              <w:t>09</w:t>
            </w:r>
            <w:r w:rsidR="003A3773">
              <w:rPr>
                <w:rFonts w:ascii="Times New Roman" w:eastAsia="Times New Roman" w:hAnsi="Times New Roman"/>
                <w:noProof/>
                <w:color w:val="000000"/>
                <w:sz w:val="24"/>
                <w:szCs w:val="20"/>
              </w:rPr>
              <w:t xml:space="preserve"> .2019 № </w:t>
            </w:r>
            <w:r>
              <w:rPr>
                <w:rFonts w:ascii="Times New Roman" w:eastAsia="Times New Roman" w:hAnsi="Times New Roman"/>
                <w:noProof/>
                <w:color w:val="000000"/>
                <w:sz w:val="24"/>
                <w:szCs w:val="20"/>
              </w:rPr>
              <w:t>67</w:t>
            </w:r>
          </w:p>
          <w:p w:rsidR="003A3773" w:rsidRDefault="003A3773">
            <w:pPr>
              <w:spacing w:after="0"/>
              <w:jc w:val="center"/>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Вырăс Улхаш сали</w:t>
            </w:r>
          </w:p>
        </w:tc>
        <w:tc>
          <w:tcPr>
            <w:tcW w:w="0" w:type="auto"/>
            <w:vMerge/>
            <w:vAlign w:val="center"/>
            <w:hideMark/>
          </w:tcPr>
          <w:p w:rsidR="003A3773" w:rsidRDefault="003A3773">
            <w:pPr>
              <w:spacing w:after="0" w:line="240" w:lineRule="auto"/>
              <w:rPr>
                <w:rFonts w:ascii="Times New Roman" w:eastAsia="Times New Roman" w:hAnsi="Times New Roman"/>
                <w:sz w:val="26"/>
                <w:szCs w:val="24"/>
              </w:rPr>
            </w:pPr>
          </w:p>
        </w:tc>
        <w:tc>
          <w:tcPr>
            <w:tcW w:w="4016" w:type="dxa"/>
          </w:tcPr>
          <w:p w:rsidR="003A3773" w:rsidRDefault="003A3773">
            <w:pPr>
              <w:autoSpaceDE w:val="0"/>
              <w:autoSpaceDN w:val="0"/>
              <w:adjustRightInd w:val="0"/>
              <w:spacing w:before="80" w:after="0" w:line="192" w:lineRule="auto"/>
              <w:jc w:val="center"/>
              <w:rPr>
                <w:rFonts w:ascii="Times New Roman" w:eastAsia="Times New Roman" w:hAnsi="Times New Roman"/>
                <w:b/>
                <w:bCs/>
                <w:noProof/>
                <w:color w:val="000000"/>
                <w:sz w:val="24"/>
                <w:szCs w:val="20"/>
              </w:rPr>
            </w:pPr>
            <w:r>
              <w:rPr>
                <w:rFonts w:ascii="Times New Roman" w:eastAsia="Times New Roman" w:hAnsi="Times New Roman"/>
                <w:b/>
                <w:bCs/>
                <w:noProof/>
                <w:color w:val="000000"/>
                <w:sz w:val="24"/>
                <w:szCs w:val="20"/>
              </w:rPr>
              <w:t xml:space="preserve">АДМИНИСТРАЦИЯ </w:t>
            </w:r>
          </w:p>
          <w:p w:rsidR="003A3773" w:rsidRDefault="003A3773">
            <w:pPr>
              <w:autoSpaceDE w:val="0"/>
              <w:autoSpaceDN w:val="0"/>
              <w:adjustRightInd w:val="0"/>
              <w:spacing w:after="0" w:line="192" w:lineRule="auto"/>
              <w:jc w:val="center"/>
              <w:rPr>
                <w:rFonts w:ascii="Times New Roman" w:eastAsia="Times New Roman" w:hAnsi="Times New Roman"/>
                <w:noProof/>
                <w:color w:val="000000"/>
                <w:sz w:val="24"/>
                <w:szCs w:val="20"/>
              </w:rPr>
            </w:pPr>
            <w:r>
              <w:rPr>
                <w:rFonts w:ascii="Times New Roman" w:eastAsia="Times New Roman" w:hAnsi="Times New Roman"/>
                <w:b/>
                <w:bCs/>
                <w:noProof/>
                <w:color w:val="000000"/>
                <w:sz w:val="24"/>
                <w:szCs w:val="20"/>
              </w:rPr>
              <w:t>РУССКО-АЛГАШИНСКОГО СЕЛЬСКОГО ПОСЕЛЕНИЯ</w:t>
            </w:r>
            <w:r>
              <w:rPr>
                <w:rFonts w:ascii="Times New Roman" w:eastAsia="Times New Roman" w:hAnsi="Times New Roman"/>
                <w:noProof/>
                <w:color w:val="000000"/>
                <w:sz w:val="24"/>
                <w:szCs w:val="20"/>
              </w:rPr>
              <w:t xml:space="preserve"> </w:t>
            </w:r>
          </w:p>
          <w:p w:rsidR="003A3773" w:rsidRDefault="003A3773">
            <w:pPr>
              <w:autoSpaceDE w:val="0"/>
              <w:autoSpaceDN w:val="0"/>
              <w:adjustRightInd w:val="0"/>
              <w:spacing w:after="0" w:line="192" w:lineRule="auto"/>
              <w:jc w:val="center"/>
              <w:rPr>
                <w:rFonts w:ascii="Courier New" w:eastAsia="Times New Roman" w:hAnsi="Courier New" w:cs="Courier New"/>
                <w:b/>
                <w:color w:val="000000"/>
                <w:sz w:val="20"/>
                <w:szCs w:val="20"/>
              </w:rPr>
            </w:pPr>
          </w:p>
          <w:p w:rsidR="003A3773" w:rsidRDefault="003A3773">
            <w:pPr>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Times New Roman" w:eastAsia="Times New Roman" w:hAnsi="Times New Roman" w:cs="Courier New"/>
                <w:b/>
                <w:noProof/>
                <w:color w:val="000000"/>
                <w:sz w:val="24"/>
                <w:szCs w:val="20"/>
              </w:rPr>
              <w:t>ПОСТАНОВЛЕНИЕ</w:t>
            </w:r>
          </w:p>
          <w:p w:rsidR="003A3773" w:rsidRDefault="003A3773">
            <w:pPr>
              <w:spacing w:after="0"/>
              <w:rPr>
                <w:rFonts w:ascii="Times New Roman" w:eastAsia="Times New Roman" w:hAnsi="Times New Roman"/>
                <w:sz w:val="24"/>
                <w:szCs w:val="24"/>
              </w:rPr>
            </w:pPr>
          </w:p>
          <w:p w:rsidR="003A3773" w:rsidRDefault="00FA5B16">
            <w:pPr>
              <w:autoSpaceDE w:val="0"/>
              <w:autoSpaceDN w:val="0"/>
              <w:adjustRightInd w:val="0"/>
              <w:spacing w:after="0"/>
              <w:jc w:val="center"/>
              <w:rPr>
                <w:rFonts w:ascii="Times New Roman" w:eastAsia="Times New Roman" w:hAnsi="Times New Roman"/>
                <w:sz w:val="24"/>
                <w:szCs w:val="20"/>
              </w:rPr>
            </w:pPr>
            <w:r>
              <w:rPr>
                <w:rFonts w:ascii="Times New Roman" w:eastAsia="Times New Roman" w:hAnsi="Times New Roman"/>
                <w:noProof/>
                <w:sz w:val="24"/>
                <w:szCs w:val="20"/>
              </w:rPr>
              <w:t>20</w:t>
            </w:r>
            <w:r w:rsidR="003A3773">
              <w:rPr>
                <w:rFonts w:ascii="Times New Roman" w:eastAsia="Times New Roman" w:hAnsi="Times New Roman"/>
                <w:noProof/>
                <w:sz w:val="24"/>
                <w:szCs w:val="20"/>
              </w:rPr>
              <w:t>.0</w:t>
            </w:r>
            <w:r>
              <w:rPr>
                <w:rFonts w:ascii="Times New Roman" w:eastAsia="Times New Roman" w:hAnsi="Times New Roman"/>
                <w:noProof/>
                <w:sz w:val="24"/>
                <w:szCs w:val="20"/>
              </w:rPr>
              <w:t>9</w:t>
            </w:r>
            <w:r w:rsidR="003A3773">
              <w:rPr>
                <w:rFonts w:ascii="Times New Roman" w:eastAsia="Times New Roman" w:hAnsi="Times New Roman"/>
                <w:noProof/>
                <w:sz w:val="24"/>
                <w:szCs w:val="20"/>
              </w:rPr>
              <w:t xml:space="preserve"> .2019 № </w:t>
            </w:r>
            <w:r>
              <w:rPr>
                <w:rFonts w:ascii="Times New Roman" w:eastAsia="Times New Roman" w:hAnsi="Times New Roman"/>
                <w:noProof/>
                <w:sz w:val="24"/>
                <w:szCs w:val="20"/>
              </w:rPr>
              <w:t>67</w:t>
            </w:r>
          </w:p>
          <w:p w:rsidR="003A3773" w:rsidRDefault="003A3773">
            <w:pPr>
              <w:spacing w:after="0"/>
              <w:jc w:val="center"/>
              <w:rPr>
                <w:rFonts w:ascii="Times New Roman" w:eastAsia="Times New Roman" w:hAnsi="Times New Roman"/>
                <w:noProof/>
                <w:sz w:val="24"/>
                <w:szCs w:val="24"/>
              </w:rPr>
            </w:pPr>
            <w:r>
              <w:rPr>
                <w:rFonts w:ascii="Times New Roman" w:eastAsia="Times New Roman" w:hAnsi="Times New Roman"/>
                <w:noProof/>
                <w:sz w:val="24"/>
                <w:szCs w:val="24"/>
              </w:rPr>
              <w:t>село Русские Алгаши</w:t>
            </w:r>
          </w:p>
        </w:tc>
      </w:tr>
    </w:tbl>
    <w:p w:rsidR="003A3773" w:rsidRDefault="003A3773" w:rsidP="003A3773">
      <w:pPr>
        <w:spacing w:after="0" w:line="240" w:lineRule="auto"/>
        <w:ind w:right="5246"/>
        <w:rPr>
          <w:rFonts w:ascii="Times New Roman" w:hAnsi="Times New Roman"/>
          <w:sz w:val="24"/>
          <w:szCs w:val="24"/>
        </w:rPr>
      </w:pPr>
      <w:r>
        <w:rPr>
          <w:rFonts w:ascii="Times New Roman" w:hAnsi="Times New Roman"/>
          <w:sz w:val="24"/>
          <w:szCs w:val="24"/>
        </w:rPr>
        <w:t>О муниципальной программе Русско-Алгашинского сельского поселения Шумерлинского района «</w:t>
      </w:r>
      <w:r>
        <w:rPr>
          <w:rFonts w:ascii="Times New Roman" w:eastAsia="Times New Roman" w:hAnsi="Times New Roman"/>
          <w:bCs/>
          <w:sz w:val="24"/>
          <w:szCs w:val="24"/>
          <w:lang w:eastAsia="ru-RU"/>
        </w:rPr>
        <w:t>Содействие занятости населения»</w:t>
      </w:r>
      <w:r>
        <w:rPr>
          <w:rFonts w:ascii="Times New Roman" w:eastAsia="Times New Roman" w:hAnsi="Times New Roman"/>
          <w:sz w:val="24"/>
          <w:szCs w:val="24"/>
          <w:lang w:eastAsia="ru-RU"/>
        </w:rPr>
        <w:t xml:space="preserve"> на </w:t>
      </w:r>
      <w:r>
        <w:rPr>
          <w:rFonts w:ascii="Times New Roman" w:hAnsi="Times New Roman"/>
          <w:sz w:val="24"/>
          <w:szCs w:val="24"/>
        </w:rPr>
        <w:t>2019-2035 годы.</w:t>
      </w:r>
    </w:p>
    <w:p w:rsidR="003A3773" w:rsidRDefault="003A3773" w:rsidP="003A3773">
      <w:pPr>
        <w:spacing w:after="0" w:line="240" w:lineRule="auto"/>
        <w:rPr>
          <w:rFonts w:ascii="Times New Roman" w:hAnsi="Times New Roman"/>
          <w:sz w:val="24"/>
          <w:szCs w:val="24"/>
        </w:rPr>
      </w:pPr>
    </w:p>
    <w:p w:rsidR="003A3773" w:rsidRDefault="003A3773" w:rsidP="003A3773">
      <w:pPr>
        <w:spacing w:after="0" w:line="240" w:lineRule="auto"/>
        <w:rPr>
          <w:rFonts w:ascii="Times New Roman" w:hAnsi="Times New Roman"/>
          <w:sz w:val="24"/>
          <w:szCs w:val="24"/>
        </w:rPr>
      </w:pPr>
    </w:p>
    <w:p w:rsidR="003A3773" w:rsidRDefault="003A3773" w:rsidP="003A3773">
      <w:pPr>
        <w:spacing w:after="0" w:line="240" w:lineRule="auto"/>
        <w:rPr>
          <w:rFonts w:ascii="Times New Roman" w:hAnsi="Times New Roman"/>
          <w:sz w:val="24"/>
          <w:szCs w:val="24"/>
        </w:rPr>
      </w:pPr>
      <w:r>
        <w:rPr>
          <w:rFonts w:ascii="Times New Roman" w:hAnsi="Times New Roman"/>
          <w:sz w:val="24"/>
          <w:szCs w:val="24"/>
        </w:rPr>
        <w:t xml:space="preserve">     Администрация  Русско-Алгашинского сельского поселения Шумерлинского района  постановляет: </w:t>
      </w:r>
    </w:p>
    <w:p w:rsidR="003A3773" w:rsidRDefault="003A3773" w:rsidP="003A3773">
      <w:pPr>
        <w:spacing w:after="0" w:line="240" w:lineRule="auto"/>
        <w:rPr>
          <w:rFonts w:ascii="Times New Roman" w:hAnsi="Times New Roman"/>
          <w:sz w:val="24"/>
          <w:szCs w:val="24"/>
        </w:rPr>
      </w:pPr>
      <w:r>
        <w:rPr>
          <w:rFonts w:ascii="Times New Roman" w:hAnsi="Times New Roman"/>
          <w:sz w:val="24"/>
          <w:szCs w:val="24"/>
        </w:rPr>
        <w:tab/>
      </w:r>
    </w:p>
    <w:p w:rsidR="003A3773" w:rsidRDefault="003A3773" w:rsidP="003A3773">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1. Утвердить прилагаемую муниципальную программу Русско-Алгашинского сельского поселения Шумерлинского района «</w:t>
      </w:r>
      <w:r>
        <w:rPr>
          <w:rFonts w:ascii="Times New Roman" w:eastAsia="Times New Roman" w:hAnsi="Times New Roman"/>
          <w:bCs/>
          <w:sz w:val="24"/>
          <w:szCs w:val="24"/>
          <w:lang w:eastAsia="ru-RU"/>
        </w:rPr>
        <w:t>Содействие занятости населения</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на 2019</w:t>
      </w:r>
      <w:r>
        <w:rPr>
          <w:rFonts w:ascii="Times New Roman" w:eastAsia="Times New Roman" w:hAnsi="Times New Roman"/>
          <w:sz w:val="24"/>
          <w:szCs w:val="24"/>
          <w:lang w:eastAsia="ru-RU"/>
        </w:rPr>
        <w:t xml:space="preserve"> -2035(далее – Муниципальная программа)</w:t>
      </w:r>
      <w:r>
        <w:rPr>
          <w:rFonts w:ascii="Times New Roman" w:hAnsi="Times New Roman"/>
          <w:sz w:val="24"/>
          <w:szCs w:val="24"/>
        </w:rPr>
        <w:t xml:space="preserve">. </w:t>
      </w:r>
    </w:p>
    <w:p w:rsidR="003A3773" w:rsidRDefault="003A3773" w:rsidP="003A3773">
      <w:pPr>
        <w:tabs>
          <w:tab w:val="left" w:pos="540"/>
          <w:tab w:val="left" w:pos="900"/>
        </w:tabs>
        <w:spacing w:after="0" w:line="240" w:lineRule="auto"/>
        <w:rPr>
          <w:rFonts w:ascii="Times New Roman" w:hAnsi="Times New Roman"/>
          <w:sz w:val="24"/>
          <w:szCs w:val="24"/>
        </w:rPr>
      </w:pPr>
      <w:r>
        <w:rPr>
          <w:rFonts w:ascii="Times New Roman" w:hAnsi="Times New Roman"/>
          <w:sz w:val="24"/>
          <w:szCs w:val="24"/>
        </w:rPr>
        <w:tab/>
        <w:t>2.Признать утратившим  силу  постановление  администраци</w:t>
      </w:r>
      <w:r w:rsidR="00FA5B16">
        <w:rPr>
          <w:rFonts w:ascii="Times New Roman" w:hAnsi="Times New Roman"/>
          <w:sz w:val="24"/>
          <w:szCs w:val="24"/>
        </w:rPr>
        <w:t>и</w:t>
      </w:r>
      <w:r>
        <w:rPr>
          <w:rFonts w:ascii="Times New Roman" w:hAnsi="Times New Roman"/>
          <w:sz w:val="24"/>
          <w:szCs w:val="24"/>
        </w:rPr>
        <w:t xml:space="preserve">  Русско-Алгашинского  сельского  поселения  от  06.11.2014 № 87 </w:t>
      </w:r>
      <w:proofErr w:type="gramStart"/>
      <w:r>
        <w:rPr>
          <w:rFonts w:ascii="Times New Roman" w:hAnsi="Times New Roman"/>
          <w:sz w:val="24"/>
          <w:szCs w:val="24"/>
        </w:rPr>
        <w:t xml:space="preserve">( </w:t>
      </w:r>
      <w:proofErr w:type="gramEnd"/>
      <w:r>
        <w:rPr>
          <w:rFonts w:ascii="Times New Roman" w:hAnsi="Times New Roman"/>
          <w:sz w:val="24"/>
          <w:szCs w:val="24"/>
        </w:rPr>
        <w:t>с  изменениями).</w:t>
      </w:r>
    </w:p>
    <w:p w:rsidR="003A3773" w:rsidRDefault="003A3773" w:rsidP="003A3773">
      <w:pPr>
        <w:tabs>
          <w:tab w:val="left" w:pos="540"/>
          <w:tab w:val="left" w:pos="900"/>
        </w:tabs>
        <w:spacing w:after="0" w:line="240" w:lineRule="auto"/>
        <w:ind w:firstLine="480"/>
        <w:rPr>
          <w:rFonts w:ascii="Times New Roman" w:hAnsi="Times New Roman"/>
          <w:sz w:val="24"/>
          <w:szCs w:val="24"/>
        </w:rPr>
      </w:pPr>
      <w:r>
        <w:rPr>
          <w:rFonts w:ascii="Times New Roman" w:hAnsi="Times New Roman"/>
          <w:sz w:val="24"/>
          <w:szCs w:val="24"/>
        </w:rPr>
        <w:t xml:space="preserve">3. Настоящее постановление вступает в силу после его опубликования в печатном издании «Вестник Русско-Алгашинского сельского поселения Шумерлинского района».   </w:t>
      </w:r>
    </w:p>
    <w:p w:rsidR="003A3773" w:rsidRDefault="003A3773" w:rsidP="003A3773">
      <w:pPr>
        <w:tabs>
          <w:tab w:val="left" w:pos="540"/>
          <w:tab w:val="left" w:pos="900"/>
        </w:tabs>
        <w:spacing w:after="0" w:line="240" w:lineRule="auto"/>
        <w:rPr>
          <w:rFonts w:ascii="Times New Roman" w:hAnsi="Times New Roman"/>
          <w:sz w:val="24"/>
          <w:szCs w:val="24"/>
        </w:rPr>
      </w:pPr>
      <w:r>
        <w:rPr>
          <w:rFonts w:ascii="Times New Roman" w:hAnsi="Times New Roman"/>
          <w:sz w:val="24"/>
          <w:szCs w:val="24"/>
        </w:rPr>
        <w:tab/>
      </w:r>
    </w:p>
    <w:tbl>
      <w:tblPr>
        <w:tblW w:w="0" w:type="auto"/>
        <w:tblLayout w:type="fixed"/>
        <w:tblLook w:val="04A0" w:firstRow="1" w:lastRow="0" w:firstColumn="1" w:lastColumn="0" w:noHBand="0" w:noVBand="1"/>
      </w:tblPr>
      <w:tblGrid>
        <w:gridCol w:w="4181"/>
        <w:gridCol w:w="3475"/>
        <w:gridCol w:w="2052"/>
      </w:tblGrid>
      <w:tr w:rsidR="003A3773" w:rsidTr="003A3773">
        <w:trPr>
          <w:trHeight w:val="845"/>
        </w:trPr>
        <w:tc>
          <w:tcPr>
            <w:tcW w:w="4181" w:type="dxa"/>
          </w:tcPr>
          <w:p w:rsidR="003A3773" w:rsidRDefault="003A3773">
            <w:pPr>
              <w:spacing w:after="0" w:line="240" w:lineRule="auto"/>
              <w:rPr>
                <w:rFonts w:ascii="Times New Roman" w:hAnsi="Times New Roman"/>
                <w:noProof/>
                <w:sz w:val="24"/>
                <w:szCs w:val="24"/>
              </w:rPr>
            </w:pPr>
          </w:p>
          <w:p w:rsidR="003A3773" w:rsidRDefault="003A3773">
            <w:pPr>
              <w:spacing w:after="0" w:line="240" w:lineRule="auto"/>
              <w:rPr>
                <w:rFonts w:ascii="Times New Roman" w:hAnsi="Times New Roman"/>
                <w:noProof/>
                <w:sz w:val="24"/>
                <w:szCs w:val="24"/>
              </w:rPr>
            </w:pPr>
          </w:p>
          <w:p w:rsidR="003A3773" w:rsidRDefault="003A3773">
            <w:pPr>
              <w:spacing w:after="0" w:line="240" w:lineRule="auto"/>
              <w:rPr>
                <w:rFonts w:ascii="Times New Roman" w:hAnsi="Times New Roman"/>
                <w:noProof/>
                <w:sz w:val="24"/>
                <w:szCs w:val="24"/>
              </w:rPr>
            </w:pPr>
          </w:p>
          <w:p w:rsidR="003A3773" w:rsidRDefault="003A3773">
            <w:pPr>
              <w:spacing w:after="0" w:line="240" w:lineRule="auto"/>
              <w:rPr>
                <w:rFonts w:ascii="Times New Roman" w:hAnsi="Times New Roman"/>
                <w:noProof/>
                <w:sz w:val="24"/>
                <w:szCs w:val="24"/>
              </w:rPr>
            </w:pPr>
          </w:p>
          <w:p w:rsidR="003A3773" w:rsidRDefault="003A3773">
            <w:pPr>
              <w:spacing w:after="0" w:line="240" w:lineRule="auto"/>
              <w:rPr>
                <w:rFonts w:ascii="Times New Roman" w:hAnsi="Times New Roman"/>
                <w:noProof/>
                <w:sz w:val="24"/>
                <w:szCs w:val="24"/>
              </w:rPr>
            </w:pPr>
            <w:r>
              <w:rPr>
                <w:rFonts w:ascii="Times New Roman" w:hAnsi="Times New Roman"/>
                <w:noProof/>
                <w:sz w:val="24"/>
                <w:szCs w:val="24"/>
              </w:rPr>
              <w:t>Глава Русско-Алгашинского</w:t>
            </w:r>
          </w:p>
          <w:p w:rsidR="003A3773" w:rsidRDefault="003A3773">
            <w:pPr>
              <w:spacing w:after="0" w:line="240" w:lineRule="auto"/>
              <w:rPr>
                <w:rFonts w:ascii="Times New Roman" w:hAnsi="Times New Roman"/>
                <w:sz w:val="24"/>
                <w:szCs w:val="24"/>
              </w:rPr>
            </w:pPr>
            <w:r>
              <w:rPr>
                <w:rFonts w:ascii="Times New Roman" w:hAnsi="Times New Roman"/>
                <w:noProof/>
                <w:sz w:val="24"/>
                <w:szCs w:val="24"/>
              </w:rPr>
              <w:t xml:space="preserve">сельского поселенгия </w:t>
            </w:r>
          </w:p>
        </w:tc>
        <w:tc>
          <w:tcPr>
            <w:tcW w:w="3475" w:type="dxa"/>
          </w:tcPr>
          <w:p w:rsidR="003A3773" w:rsidRDefault="003A3773">
            <w:pPr>
              <w:spacing w:after="0" w:line="240" w:lineRule="auto"/>
              <w:rPr>
                <w:rFonts w:ascii="Times New Roman" w:hAnsi="Times New Roman"/>
                <w:sz w:val="24"/>
                <w:szCs w:val="24"/>
              </w:rPr>
            </w:pPr>
          </w:p>
        </w:tc>
        <w:tc>
          <w:tcPr>
            <w:tcW w:w="2052" w:type="dxa"/>
          </w:tcPr>
          <w:p w:rsidR="003A3773" w:rsidRDefault="003A3773">
            <w:pPr>
              <w:spacing w:after="0" w:line="240" w:lineRule="auto"/>
              <w:ind w:right="-108"/>
              <w:rPr>
                <w:rFonts w:ascii="Times New Roman" w:hAnsi="Times New Roman"/>
                <w:noProof/>
                <w:sz w:val="24"/>
                <w:szCs w:val="24"/>
              </w:rPr>
            </w:pPr>
          </w:p>
          <w:p w:rsidR="003A3773" w:rsidRDefault="003A3773">
            <w:pPr>
              <w:spacing w:after="0" w:line="240" w:lineRule="auto"/>
              <w:ind w:right="-108"/>
              <w:rPr>
                <w:rFonts w:ascii="Times New Roman" w:hAnsi="Times New Roman"/>
                <w:noProof/>
                <w:sz w:val="24"/>
                <w:szCs w:val="24"/>
              </w:rPr>
            </w:pPr>
          </w:p>
          <w:p w:rsidR="003A3773" w:rsidRDefault="003A3773">
            <w:pPr>
              <w:spacing w:after="0" w:line="240" w:lineRule="auto"/>
              <w:ind w:right="-108"/>
              <w:rPr>
                <w:rFonts w:ascii="Times New Roman" w:hAnsi="Times New Roman"/>
                <w:noProof/>
                <w:sz w:val="24"/>
                <w:szCs w:val="24"/>
              </w:rPr>
            </w:pPr>
          </w:p>
          <w:p w:rsidR="003A3773" w:rsidRDefault="003A3773">
            <w:pPr>
              <w:spacing w:after="0" w:line="240" w:lineRule="auto"/>
              <w:ind w:right="-108"/>
              <w:rPr>
                <w:rFonts w:ascii="Times New Roman" w:hAnsi="Times New Roman"/>
                <w:noProof/>
                <w:sz w:val="24"/>
                <w:szCs w:val="24"/>
              </w:rPr>
            </w:pPr>
          </w:p>
          <w:p w:rsidR="003A3773" w:rsidRDefault="003A3773">
            <w:pPr>
              <w:spacing w:after="0" w:line="240" w:lineRule="auto"/>
              <w:ind w:right="-108"/>
              <w:rPr>
                <w:rFonts w:ascii="Times New Roman" w:hAnsi="Times New Roman"/>
                <w:noProof/>
                <w:sz w:val="24"/>
                <w:szCs w:val="24"/>
              </w:rPr>
            </w:pPr>
          </w:p>
          <w:p w:rsidR="003A3773" w:rsidRDefault="003A3773">
            <w:pPr>
              <w:spacing w:after="0" w:line="240" w:lineRule="auto"/>
              <w:ind w:right="-108"/>
              <w:rPr>
                <w:rFonts w:ascii="Times New Roman" w:hAnsi="Times New Roman"/>
                <w:noProof/>
                <w:sz w:val="24"/>
                <w:szCs w:val="24"/>
              </w:rPr>
            </w:pPr>
            <w:r>
              <w:rPr>
                <w:rFonts w:ascii="Times New Roman" w:hAnsi="Times New Roman"/>
                <w:noProof/>
                <w:sz w:val="24"/>
                <w:szCs w:val="24"/>
              </w:rPr>
              <w:t>В.Н.Спиридонов</w:t>
            </w:r>
          </w:p>
        </w:tc>
      </w:tr>
    </w:tbl>
    <w:p w:rsidR="003A3773" w:rsidRDefault="003A3773" w:rsidP="003A3773">
      <w:pPr>
        <w:rPr>
          <w:rFonts w:ascii="Times New Roman" w:hAnsi="Times New Roman"/>
          <w:sz w:val="24"/>
          <w:szCs w:val="24"/>
        </w:rPr>
      </w:pPr>
    </w:p>
    <w:p w:rsidR="00A827F8" w:rsidRDefault="003A3773" w:rsidP="003A3773">
      <w:pPr>
        <w:widowControl w:val="0"/>
        <w:autoSpaceDE w:val="0"/>
        <w:autoSpaceDN w:val="0"/>
        <w:adjustRightInd w:val="0"/>
        <w:spacing w:after="0" w:line="240" w:lineRule="auto"/>
        <w:ind w:left="4680"/>
        <w:jc w:val="center"/>
        <w:rPr>
          <w:rFonts w:ascii="Arial" w:hAnsi="Arial" w:cs="Arial"/>
          <w:sz w:val="18"/>
          <w:szCs w:val="18"/>
        </w:rPr>
      </w:pPr>
      <w:r>
        <w:rPr>
          <w:rFonts w:ascii="Arial" w:hAnsi="Arial" w:cs="Arial"/>
          <w:sz w:val="18"/>
          <w:szCs w:val="18"/>
        </w:rPr>
        <w:br w:type="page"/>
      </w:r>
    </w:p>
    <w:p w:rsidR="00A827F8" w:rsidRDefault="00A827F8" w:rsidP="003A3773">
      <w:pPr>
        <w:widowControl w:val="0"/>
        <w:autoSpaceDE w:val="0"/>
        <w:autoSpaceDN w:val="0"/>
        <w:adjustRightInd w:val="0"/>
        <w:spacing w:after="0" w:line="240" w:lineRule="auto"/>
        <w:ind w:left="4680"/>
        <w:jc w:val="center"/>
        <w:rPr>
          <w:rFonts w:ascii="Arial" w:hAnsi="Arial" w:cs="Arial"/>
          <w:sz w:val="18"/>
          <w:szCs w:val="18"/>
        </w:rPr>
      </w:pPr>
    </w:p>
    <w:p w:rsidR="00A827F8" w:rsidRDefault="00A827F8" w:rsidP="003A3773">
      <w:pPr>
        <w:widowControl w:val="0"/>
        <w:autoSpaceDE w:val="0"/>
        <w:autoSpaceDN w:val="0"/>
        <w:adjustRightInd w:val="0"/>
        <w:spacing w:after="0" w:line="240" w:lineRule="auto"/>
        <w:ind w:left="4680"/>
        <w:jc w:val="center"/>
        <w:rPr>
          <w:rFonts w:ascii="Arial" w:hAnsi="Arial" w:cs="Arial"/>
          <w:sz w:val="18"/>
          <w:szCs w:val="18"/>
        </w:rPr>
      </w:pPr>
    </w:p>
    <w:p w:rsidR="003A3773" w:rsidRDefault="003A3773" w:rsidP="003A3773">
      <w:pPr>
        <w:widowControl w:val="0"/>
        <w:autoSpaceDE w:val="0"/>
        <w:autoSpaceDN w:val="0"/>
        <w:adjustRightInd w:val="0"/>
        <w:spacing w:after="0" w:line="240" w:lineRule="auto"/>
        <w:ind w:left="4680"/>
        <w:jc w:val="center"/>
        <w:rPr>
          <w:rFonts w:ascii="Times New Roman" w:hAnsi="Times New Roman"/>
          <w:caps/>
          <w:sz w:val="24"/>
          <w:szCs w:val="24"/>
        </w:rPr>
      </w:pPr>
      <w:r>
        <w:rPr>
          <w:rFonts w:ascii="Times New Roman" w:hAnsi="Times New Roman"/>
          <w:caps/>
          <w:sz w:val="24"/>
          <w:szCs w:val="24"/>
        </w:rPr>
        <w:t>УтвержденА</w:t>
      </w:r>
    </w:p>
    <w:p w:rsidR="003A3773" w:rsidRDefault="003A3773" w:rsidP="003A3773">
      <w:pPr>
        <w:widowControl w:val="0"/>
        <w:autoSpaceDE w:val="0"/>
        <w:autoSpaceDN w:val="0"/>
        <w:adjustRightInd w:val="0"/>
        <w:spacing w:after="0" w:line="240" w:lineRule="auto"/>
        <w:ind w:left="468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rsidR="003A3773" w:rsidRDefault="003A3773" w:rsidP="003A3773">
      <w:pPr>
        <w:widowControl w:val="0"/>
        <w:autoSpaceDE w:val="0"/>
        <w:autoSpaceDN w:val="0"/>
        <w:adjustRightInd w:val="0"/>
        <w:spacing w:after="0" w:line="240" w:lineRule="auto"/>
        <w:ind w:left="4680"/>
        <w:jc w:val="center"/>
        <w:rPr>
          <w:rFonts w:ascii="Times New Roman" w:hAnsi="Times New Roman"/>
          <w:sz w:val="24"/>
          <w:szCs w:val="24"/>
        </w:rPr>
      </w:pPr>
      <w:r>
        <w:rPr>
          <w:rFonts w:ascii="Times New Roman" w:hAnsi="Times New Roman"/>
          <w:sz w:val="24"/>
          <w:szCs w:val="24"/>
        </w:rPr>
        <w:t>Русско-Алгашинского</w:t>
      </w:r>
      <w:r w:rsidR="00A827F8">
        <w:rPr>
          <w:rFonts w:ascii="Times New Roman" w:hAnsi="Times New Roman"/>
          <w:sz w:val="24"/>
          <w:szCs w:val="24"/>
        </w:rPr>
        <w:t xml:space="preserve"> </w:t>
      </w:r>
      <w:r>
        <w:rPr>
          <w:rFonts w:ascii="Times New Roman" w:hAnsi="Times New Roman"/>
          <w:sz w:val="24"/>
          <w:szCs w:val="24"/>
        </w:rPr>
        <w:t>сельского поселения</w:t>
      </w:r>
    </w:p>
    <w:p w:rsidR="003A3773" w:rsidRDefault="003A3773" w:rsidP="003A3773">
      <w:pPr>
        <w:widowControl w:val="0"/>
        <w:autoSpaceDE w:val="0"/>
        <w:autoSpaceDN w:val="0"/>
        <w:adjustRightInd w:val="0"/>
        <w:spacing w:after="0" w:line="240" w:lineRule="auto"/>
        <w:ind w:left="4680"/>
        <w:jc w:val="center"/>
        <w:rPr>
          <w:rFonts w:ascii="Times New Roman" w:hAnsi="Times New Roman"/>
          <w:sz w:val="24"/>
          <w:szCs w:val="24"/>
        </w:rPr>
      </w:pPr>
      <w:r>
        <w:rPr>
          <w:rFonts w:ascii="Times New Roman" w:hAnsi="Times New Roman"/>
          <w:sz w:val="24"/>
          <w:szCs w:val="24"/>
        </w:rPr>
        <w:t xml:space="preserve"> Шумерлинского района</w:t>
      </w:r>
    </w:p>
    <w:p w:rsidR="003A3773" w:rsidRDefault="003A3773" w:rsidP="003A3773">
      <w:pPr>
        <w:widowControl w:val="0"/>
        <w:autoSpaceDE w:val="0"/>
        <w:autoSpaceDN w:val="0"/>
        <w:adjustRightInd w:val="0"/>
        <w:spacing w:after="0" w:line="240" w:lineRule="auto"/>
        <w:ind w:left="4680"/>
        <w:jc w:val="center"/>
        <w:rPr>
          <w:rFonts w:ascii="Times New Roman" w:hAnsi="Times New Roman"/>
          <w:sz w:val="24"/>
          <w:szCs w:val="24"/>
        </w:rPr>
      </w:pPr>
      <w:r>
        <w:rPr>
          <w:rFonts w:ascii="Times New Roman" w:hAnsi="Times New Roman"/>
          <w:sz w:val="24"/>
          <w:szCs w:val="24"/>
        </w:rPr>
        <w:t xml:space="preserve">От    </w:t>
      </w:r>
      <w:r w:rsidR="00FA5B16">
        <w:rPr>
          <w:rFonts w:ascii="Times New Roman" w:hAnsi="Times New Roman"/>
          <w:sz w:val="24"/>
          <w:szCs w:val="24"/>
        </w:rPr>
        <w:t>20</w:t>
      </w:r>
      <w:r>
        <w:rPr>
          <w:rFonts w:ascii="Times New Roman" w:hAnsi="Times New Roman"/>
          <w:sz w:val="24"/>
          <w:szCs w:val="24"/>
        </w:rPr>
        <w:t xml:space="preserve"> .09.2019   № </w:t>
      </w:r>
      <w:r w:rsidR="00A827F8">
        <w:rPr>
          <w:rFonts w:ascii="Times New Roman" w:hAnsi="Times New Roman"/>
          <w:sz w:val="24"/>
          <w:szCs w:val="24"/>
        </w:rPr>
        <w:t>67</w:t>
      </w: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sz w:val="24"/>
          <w:szCs w:val="24"/>
        </w:rPr>
      </w:pPr>
    </w:p>
    <w:p w:rsidR="003A3773" w:rsidRDefault="003A3773" w:rsidP="003A3773">
      <w:pPr>
        <w:pStyle w:val="ConsPlusNormal"/>
        <w:widowControl/>
        <w:ind w:firstLine="540"/>
        <w:jc w:val="center"/>
        <w:rPr>
          <w:rFonts w:ascii="Times New Roman" w:hAnsi="Times New Roman" w:cs="Times New Roman"/>
          <w:b/>
          <w:sz w:val="24"/>
          <w:szCs w:val="24"/>
        </w:rPr>
      </w:pPr>
    </w:p>
    <w:p w:rsidR="003A3773" w:rsidRDefault="003A3773" w:rsidP="003A3773">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p>
    <w:p w:rsidR="003A3773" w:rsidRDefault="003A3773" w:rsidP="003A3773">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РУССКО-АЛГАШИНСКОГО СЕЛЬСКОГО ПОСЕЛЕНИЯ ШУМЕРЛИНСКОГО РАЙОНА </w:t>
      </w:r>
    </w:p>
    <w:p w:rsidR="003A3773" w:rsidRDefault="003A3773" w:rsidP="003A3773">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ЧУВАШСКОЙ РЕСПУБЛИКИ </w:t>
      </w:r>
    </w:p>
    <w:p w:rsidR="003A3773" w:rsidRDefault="003A3773" w:rsidP="003A3773">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«СОДЕЙСТВИЕ ЗАНЯТОСТИ НАСЕЛЕНИЯ» на 2019-2035</w:t>
      </w:r>
    </w:p>
    <w:p w:rsidR="003A3773" w:rsidRDefault="003A3773" w:rsidP="003A3773">
      <w:pPr>
        <w:pStyle w:val="ConsPlusNormal"/>
        <w:widowControl/>
        <w:jc w:val="both"/>
        <w:rPr>
          <w:rFonts w:ascii="Times New Roman" w:hAnsi="Times New Roman" w:cs="Times New Roman"/>
          <w:b/>
          <w:sz w:val="24"/>
          <w:szCs w:val="24"/>
        </w:rPr>
      </w:pPr>
    </w:p>
    <w:p w:rsidR="003A3773" w:rsidRDefault="003A3773" w:rsidP="003A3773">
      <w:pPr>
        <w:pStyle w:val="ConsPlusNormal"/>
        <w:widowControl/>
        <w:ind w:firstLine="540"/>
        <w:jc w:val="both"/>
        <w:rPr>
          <w:rFonts w:ascii="Times New Roman" w:hAnsi="Times New Roman" w:cs="Times New Roman"/>
          <w:b/>
          <w:sz w:val="24"/>
          <w:szCs w:val="24"/>
        </w:rPr>
      </w:pPr>
    </w:p>
    <w:p w:rsidR="003A3773" w:rsidRDefault="003A3773" w:rsidP="003A3773">
      <w:pPr>
        <w:pStyle w:val="ConsPlusNormal"/>
        <w:widowControl/>
        <w:ind w:firstLine="540"/>
        <w:jc w:val="both"/>
        <w:rPr>
          <w:rFonts w:ascii="Times New Roman" w:hAnsi="Times New Roman" w:cs="Times New Roman"/>
          <w:b/>
          <w:sz w:val="24"/>
          <w:szCs w:val="24"/>
        </w:rPr>
      </w:pPr>
    </w:p>
    <w:p w:rsidR="003A3773" w:rsidRDefault="003A3773" w:rsidP="003A3773">
      <w:pPr>
        <w:pStyle w:val="ConsPlusNormal"/>
        <w:widowControl/>
        <w:ind w:firstLine="540"/>
        <w:jc w:val="both"/>
        <w:rPr>
          <w:rFonts w:ascii="Times New Roman" w:hAnsi="Times New Roman" w:cs="Times New Roman"/>
          <w:b/>
          <w:sz w:val="24"/>
          <w:szCs w:val="24"/>
        </w:rPr>
      </w:pPr>
    </w:p>
    <w:tbl>
      <w:tblPr>
        <w:tblW w:w="5000" w:type="pct"/>
        <w:tblCellMar>
          <w:left w:w="62" w:type="dxa"/>
          <w:right w:w="62" w:type="dxa"/>
        </w:tblCellMar>
        <w:tblLook w:val="04A0" w:firstRow="1" w:lastRow="0" w:firstColumn="1" w:lastColumn="0" w:noHBand="0" w:noVBand="1"/>
      </w:tblPr>
      <w:tblGrid>
        <w:gridCol w:w="3770"/>
        <w:gridCol w:w="217"/>
        <w:gridCol w:w="5876"/>
      </w:tblGrid>
      <w:tr w:rsidR="003A3773" w:rsidTr="003A3773">
        <w:tc>
          <w:tcPr>
            <w:tcW w:w="1911" w:type="pct"/>
            <w:hideMark/>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Ответственный исполнитель:</w:t>
            </w:r>
          </w:p>
        </w:tc>
        <w:tc>
          <w:tcPr>
            <w:tcW w:w="110" w:type="pct"/>
          </w:tcPr>
          <w:p w:rsidR="003A3773" w:rsidRDefault="003A3773">
            <w:pPr>
              <w:autoSpaceDE w:val="0"/>
              <w:autoSpaceDN w:val="0"/>
              <w:adjustRightInd w:val="0"/>
              <w:spacing w:after="0" w:line="240" w:lineRule="auto"/>
              <w:outlineLvl w:val="0"/>
              <w:rPr>
                <w:rFonts w:ascii="Times New Roman" w:hAnsi="Times New Roman"/>
                <w:bCs/>
                <w:sz w:val="24"/>
                <w:szCs w:val="24"/>
              </w:rPr>
            </w:pPr>
          </w:p>
        </w:tc>
        <w:tc>
          <w:tcPr>
            <w:tcW w:w="2979" w:type="pct"/>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Администрация Русско-Алгашинского сельского поселения Шумерлинского района Чувашской Республики</w:t>
            </w:r>
          </w:p>
          <w:p w:rsidR="003A3773" w:rsidRDefault="003A3773">
            <w:pPr>
              <w:autoSpaceDE w:val="0"/>
              <w:autoSpaceDN w:val="0"/>
              <w:adjustRightInd w:val="0"/>
              <w:spacing w:after="0" w:line="240" w:lineRule="auto"/>
              <w:jc w:val="both"/>
              <w:rPr>
                <w:rFonts w:ascii="Times New Roman" w:hAnsi="Times New Roman"/>
                <w:bCs/>
                <w:sz w:val="24"/>
                <w:szCs w:val="24"/>
              </w:rPr>
            </w:pPr>
          </w:p>
        </w:tc>
      </w:tr>
      <w:tr w:rsidR="003A3773" w:rsidTr="003A3773">
        <w:tc>
          <w:tcPr>
            <w:tcW w:w="1911" w:type="pct"/>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Дата составления проекта Муниципальной программы:</w:t>
            </w:r>
          </w:p>
          <w:p w:rsidR="003A3773" w:rsidRDefault="003A3773">
            <w:pPr>
              <w:autoSpaceDE w:val="0"/>
              <w:autoSpaceDN w:val="0"/>
              <w:adjustRightInd w:val="0"/>
              <w:spacing w:after="0" w:line="240" w:lineRule="auto"/>
              <w:jc w:val="both"/>
              <w:rPr>
                <w:rFonts w:ascii="Times New Roman" w:hAnsi="Times New Roman"/>
                <w:bCs/>
                <w:sz w:val="24"/>
                <w:szCs w:val="24"/>
              </w:rPr>
            </w:pPr>
          </w:p>
        </w:tc>
        <w:tc>
          <w:tcPr>
            <w:tcW w:w="110" w:type="pct"/>
          </w:tcPr>
          <w:p w:rsidR="003A3773" w:rsidRDefault="003A3773">
            <w:pPr>
              <w:autoSpaceDE w:val="0"/>
              <w:autoSpaceDN w:val="0"/>
              <w:adjustRightInd w:val="0"/>
              <w:spacing w:after="0" w:line="240" w:lineRule="auto"/>
              <w:rPr>
                <w:rFonts w:ascii="Times New Roman" w:hAnsi="Times New Roman"/>
                <w:bCs/>
                <w:sz w:val="24"/>
                <w:szCs w:val="24"/>
              </w:rPr>
            </w:pPr>
          </w:p>
        </w:tc>
        <w:tc>
          <w:tcPr>
            <w:tcW w:w="2979" w:type="pct"/>
            <w:hideMark/>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июль 2019 года</w:t>
            </w:r>
          </w:p>
        </w:tc>
      </w:tr>
      <w:tr w:rsidR="003A3773" w:rsidTr="003A3773">
        <w:tc>
          <w:tcPr>
            <w:tcW w:w="1911" w:type="pct"/>
            <w:hideMark/>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Непосредственный исполнитель Муниципальной программы:</w:t>
            </w:r>
          </w:p>
        </w:tc>
        <w:tc>
          <w:tcPr>
            <w:tcW w:w="110" w:type="pct"/>
          </w:tcPr>
          <w:p w:rsidR="003A3773" w:rsidRDefault="003A3773">
            <w:pPr>
              <w:autoSpaceDE w:val="0"/>
              <w:autoSpaceDN w:val="0"/>
              <w:adjustRightInd w:val="0"/>
              <w:spacing w:after="0" w:line="240" w:lineRule="auto"/>
              <w:rPr>
                <w:rFonts w:ascii="Times New Roman" w:hAnsi="Times New Roman"/>
                <w:bCs/>
                <w:sz w:val="24"/>
                <w:szCs w:val="24"/>
              </w:rPr>
            </w:pPr>
          </w:p>
        </w:tc>
        <w:tc>
          <w:tcPr>
            <w:tcW w:w="2979" w:type="pct"/>
          </w:tcPr>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Глава Русско-Алгашинского сельского поселения Шумерлинского района Чувашской Республики</w:t>
            </w:r>
            <w:proofErr w:type="gramStart"/>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Cs/>
                <w:sz w:val="24"/>
                <w:szCs w:val="24"/>
              </w:rPr>
              <w:br/>
              <w:t>(</w:t>
            </w:r>
            <w:proofErr w:type="gramStart"/>
            <w:r>
              <w:rPr>
                <w:rFonts w:ascii="Times New Roman" w:hAnsi="Times New Roman"/>
                <w:bCs/>
                <w:sz w:val="24"/>
                <w:szCs w:val="24"/>
              </w:rPr>
              <w:t>т</w:t>
            </w:r>
            <w:proofErr w:type="gramEnd"/>
            <w:r>
              <w:rPr>
                <w:rFonts w:ascii="Times New Roman" w:hAnsi="Times New Roman"/>
                <w:bCs/>
                <w:sz w:val="24"/>
                <w:szCs w:val="24"/>
              </w:rPr>
              <w:t>ел. 60-2-35, e-</w:t>
            </w:r>
            <w:proofErr w:type="spellStart"/>
            <w:r>
              <w:rPr>
                <w:rFonts w:ascii="Times New Roman" w:hAnsi="Times New Roman"/>
                <w:bCs/>
                <w:sz w:val="24"/>
                <w:szCs w:val="24"/>
              </w:rPr>
              <w:t>mail</w:t>
            </w:r>
            <w:proofErr w:type="spellEnd"/>
            <w:r>
              <w:rPr>
                <w:rFonts w:ascii="Times New Roman" w:hAnsi="Times New Roman"/>
                <w:bCs/>
                <w:sz w:val="24"/>
                <w:szCs w:val="24"/>
              </w:rPr>
              <w:t>: s</w:t>
            </w:r>
            <w:proofErr w:type="spellStart"/>
            <w:r>
              <w:rPr>
                <w:rFonts w:ascii="Times New Roman" w:hAnsi="Times New Roman"/>
                <w:bCs/>
                <w:sz w:val="24"/>
                <w:szCs w:val="24"/>
                <w:lang w:val="en-US"/>
              </w:rPr>
              <w:t>ao</w:t>
            </w:r>
            <w:proofErr w:type="spellEnd"/>
            <w:r>
              <w:rPr>
                <w:rFonts w:ascii="Times New Roman" w:hAnsi="Times New Roman"/>
                <w:bCs/>
                <w:sz w:val="24"/>
                <w:szCs w:val="24"/>
              </w:rPr>
              <w:t>-</w:t>
            </w:r>
            <w:proofErr w:type="spellStart"/>
            <w:r>
              <w:rPr>
                <w:rFonts w:ascii="Times New Roman" w:hAnsi="Times New Roman"/>
                <w:bCs/>
                <w:sz w:val="24"/>
                <w:szCs w:val="24"/>
                <w:lang w:val="en-US"/>
              </w:rPr>
              <w:t>rus</w:t>
            </w:r>
            <w:proofErr w:type="spellEnd"/>
            <w:r>
              <w:rPr>
                <w:rFonts w:ascii="Times New Roman" w:hAnsi="Times New Roman"/>
                <w:bCs/>
                <w:sz w:val="24"/>
                <w:szCs w:val="24"/>
                <w:lang w:val="en-US"/>
              </w:rPr>
              <w:t xml:space="preserve"> </w:t>
            </w:r>
            <w:r>
              <w:rPr>
                <w:rFonts w:ascii="Times New Roman" w:hAnsi="Times New Roman"/>
                <w:bCs/>
                <w:sz w:val="24"/>
                <w:szCs w:val="24"/>
              </w:rPr>
              <w:t>@</w:t>
            </w:r>
            <w:proofErr w:type="spellStart"/>
            <w:r>
              <w:rPr>
                <w:rFonts w:ascii="Times New Roman" w:hAnsi="Times New Roman"/>
                <w:bCs/>
                <w:sz w:val="24"/>
                <w:szCs w:val="24"/>
                <w:lang w:val="en-US"/>
              </w:rPr>
              <w:t>shumer</w:t>
            </w:r>
            <w:proofErr w:type="spellEnd"/>
            <w:r>
              <w:rPr>
                <w:rFonts w:ascii="Times New Roman" w:hAnsi="Times New Roman"/>
                <w:bCs/>
                <w:sz w:val="24"/>
                <w:szCs w:val="24"/>
              </w:rPr>
              <w:t>.cap.ru)</w:t>
            </w:r>
          </w:p>
          <w:p w:rsidR="003A3773" w:rsidRDefault="003A3773">
            <w:pPr>
              <w:autoSpaceDE w:val="0"/>
              <w:autoSpaceDN w:val="0"/>
              <w:adjustRightInd w:val="0"/>
              <w:spacing w:after="0" w:line="240" w:lineRule="auto"/>
              <w:jc w:val="both"/>
              <w:rPr>
                <w:rFonts w:ascii="Times New Roman" w:hAnsi="Times New Roman"/>
                <w:bCs/>
                <w:sz w:val="24"/>
                <w:szCs w:val="24"/>
              </w:rPr>
            </w:pPr>
          </w:p>
        </w:tc>
      </w:tr>
      <w:tr w:rsidR="003A3773" w:rsidTr="003A3773">
        <w:tc>
          <w:tcPr>
            <w:tcW w:w="1911" w:type="pct"/>
          </w:tcPr>
          <w:p w:rsidR="003A3773" w:rsidRDefault="003A3773">
            <w:pPr>
              <w:autoSpaceDE w:val="0"/>
              <w:autoSpaceDN w:val="0"/>
              <w:adjustRightInd w:val="0"/>
              <w:spacing w:after="0" w:line="240" w:lineRule="auto"/>
              <w:jc w:val="both"/>
              <w:rPr>
                <w:rFonts w:ascii="Times New Roman" w:hAnsi="Times New Roman"/>
                <w:bCs/>
                <w:sz w:val="24"/>
                <w:szCs w:val="24"/>
              </w:rPr>
            </w:pPr>
          </w:p>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Глава Русско-Алгашинского </w:t>
            </w:r>
          </w:p>
          <w:p w:rsidR="003A3773" w:rsidRDefault="003A377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сельского поселения Шумерлинского района</w:t>
            </w:r>
          </w:p>
        </w:tc>
        <w:tc>
          <w:tcPr>
            <w:tcW w:w="110" w:type="pct"/>
          </w:tcPr>
          <w:p w:rsidR="003A3773" w:rsidRDefault="003A3773">
            <w:pPr>
              <w:autoSpaceDE w:val="0"/>
              <w:autoSpaceDN w:val="0"/>
              <w:adjustRightInd w:val="0"/>
              <w:spacing w:after="0" w:line="240" w:lineRule="auto"/>
              <w:rPr>
                <w:rFonts w:ascii="Times New Roman" w:hAnsi="Times New Roman"/>
                <w:bCs/>
                <w:sz w:val="24"/>
                <w:szCs w:val="24"/>
              </w:rPr>
            </w:pPr>
          </w:p>
        </w:tc>
        <w:tc>
          <w:tcPr>
            <w:tcW w:w="2979" w:type="pct"/>
            <w:vAlign w:val="bottom"/>
            <w:hideMark/>
          </w:tcPr>
          <w:p w:rsidR="003A3773" w:rsidRDefault="003A3773">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В.Н.Спиридонов</w:t>
            </w:r>
          </w:p>
        </w:tc>
      </w:tr>
    </w:tbl>
    <w:p w:rsidR="003A3773" w:rsidRDefault="003A3773" w:rsidP="003A3773">
      <w:pPr>
        <w:pStyle w:val="ConsPlusNormal"/>
        <w:widowControl/>
        <w:ind w:firstLine="540"/>
        <w:jc w:val="both"/>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bookmarkStart w:id="0" w:name="P32"/>
      <w:bookmarkEnd w:id="0"/>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FA5B16" w:rsidRDefault="00FA5B16" w:rsidP="003A3773">
      <w:pPr>
        <w:pStyle w:val="ConsPlusNonformat"/>
        <w:widowControl/>
        <w:ind w:firstLine="709"/>
        <w:jc w:val="both"/>
        <w:outlineLvl w:val="1"/>
        <w:rPr>
          <w:rFonts w:ascii="Times New Roman" w:hAnsi="Times New Roman" w:cs="Times New Roman"/>
          <w:sz w:val="24"/>
          <w:szCs w:val="24"/>
        </w:rPr>
      </w:pPr>
    </w:p>
    <w:p w:rsidR="00FA5B16" w:rsidRDefault="00FA5B16" w:rsidP="003A3773">
      <w:pPr>
        <w:pStyle w:val="ConsPlusNonformat"/>
        <w:widowControl/>
        <w:ind w:firstLine="709"/>
        <w:jc w:val="both"/>
        <w:outlineLvl w:val="1"/>
        <w:rPr>
          <w:rFonts w:ascii="Times New Roman" w:hAnsi="Times New Roman" w:cs="Times New Roman"/>
          <w:sz w:val="24"/>
          <w:szCs w:val="24"/>
        </w:rPr>
      </w:pPr>
    </w:p>
    <w:p w:rsidR="00FA5B16" w:rsidRDefault="00FA5B16" w:rsidP="003A3773">
      <w:pPr>
        <w:pStyle w:val="ConsPlusNonformat"/>
        <w:widowControl/>
        <w:ind w:firstLine="709"/>
        <w:jc w:val="both"/>
        <w:outlineLvl w:val="1"/>
        <w:rPr>
          <w:rFonts w:ascii="Times New Roman" w:hAnsi="Times New Roman" w:cs="Times New Roman"/>
          <w:sz w:val="24"/>
          <w:szCs w:val="24"/>
        </w:rPr>
      </w:pPr>
    </w:p>
    <w:p w:rsidR="00FA5B16" w:rsidRDefault="00FA5B16" w:rsidP="003A3773">
      <w:pPr>
        <w:pStyle w:val="ConsPlusNonformat"/>
        <w:widowControl/>
        <w:ind w:firstLine="709"/>
        <w:jc w:val="both"/>
        <w:outlineLvl w:val="1"/>
        <w:rPr>
          <w:rFonts w:ascii="Times New Roman" w:hAnsi="Times New Roman" w:cs="Times New Roman"/>
          <w:sz w:val="24"/>
          <w:szCs w:val="24"/>
        </w:rPr>
      </w:pPr>
    </w:p>
    <w:p w:rsidR="00FA5B16" w:rsidRDefault="00FA5B16"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ind w:firstLine="709"/>
        <w:jc w:val="both"/>
        <w:outlineLvl w:val="1"/>
        <w:rPr>
          <w:rFonts w:ascii="Times New Roman" w:hAnsi="Times New Roman" w:cs="Times New Roman"/>
          <w:sz w:val="24"/>
          <w:szCs w:val="24"/>
        </w:rPr>
      </w:pPr>
    </w:p>
    <w:p w:rsidR="003A3773" w:rsidRDefault="003A3773" w:rsidP="003A3773">
      <w:pPr>
        <w:pStyle w:val="ConsPlusNonformat"/>
        <w:widowControl/>
        <w:jc w:val="center"/>
        <w:outlineLvl w:val="1"/>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А С П О Р Т</w:t>
      </w:r>
    </w:p>
    <w:p w:rsidR="003A3773" w:rsidRDefault="003A3773" w:rsidP="003A377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Русско-Алгашинского сельского поселения Шумерлинского района Чувашской Республики «Содействие занятости населения» на 2019-2035годы</w:t>
      </w:r>
    </w:p>
    <w:p w:rsidR="003A3773" w:rsidRDefault="003A3773" w:rsidP="003A3773">
      <w:pPr>
        <w:pStyle w:val="ConsPlusNormal"/>
        <w:widowControl/>
        <w:ind w:firstLine="709"/>
        <w:jc w:val="both"/>
        <w:rPr>
          <w:rFonts w:ascii="Times New Roman" w:hAnsi="Times New Roman" w:cs="Times New Roman"/>
          <w:sz w:val="24"/>
          <w:szCs w:val="24"/>
        </w:rPr>
      </w:pPr>
    </w:p>
    <w:tbl>
      <w:tblPr>
        <w:tblW w:w="5000" w:type="pct"/>
        <w:tblCellMar>
          <w:left w:w="62" w:type="dxa"/>
          <w:right w:w="62" w:type="dxa"/>
        </w:tblCellMar>
        <w:tblLook w:val="04A0" w:firstRow="1" w:lastRow="0" w:firstColumn="1" w:lastColumn="0" w:noHBand="0" w:noVBand="1"/>
      </w:tblPr>
      <w:tblGrid>
        <w:gridCol w:w="2755"/>
        <w:gridCol w:w="385"/>
        <w:gridCol w:w="6723"/>
      </w:tblGrid>
      <w:tr w:rsidR="003A3773" w:rsidTr="003A3773">
        <w:tc>
          <w:tcPr>
            <w:tcW w:w="1397" w:type="pct"/>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p w:rsidR="003A3773" w:rsidRDefault="003A3773">
            <w:pPr>
              <w:autoSpaceDE w:val="0"/>
              <w:autoSpaceDN w:val="0"/>
              <w:adjustRightInd w:val="0"/>
              <w:spacing w:after="0" w:line="240" w:lineRule="auto"/>
              <w:jc w:val="both"/>
              <w:rPr>
                <w:rFonts w:ascii="Times New Roman" w:hAnsi="Times New Roman"/>
                <w:sz w:val="24"/>
                <w:szCs w:val="24"/>
              </w:rPr>
            </w:pPr>
          </w:p>
        </w:tc>
        <w:tc>
          <w:tcPr>
            <w:tcW w:w="195"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Русско-Алгашинского сельского поселения Шумерлинского района Чувашской Республики</w:t>
            </w:r>
          </w:p>
          <w:p w:rsidR="003A3773" w:rsidRDefault="003A3773">
            <w:pPr>
              <w:pStyle w:val="ConsPlusNormal"/>
              <w:widowControl/>
              <w:jc w:val="both"/>
              <w:rPr>
                <w:rFonts w:ascii="Times New Roman" w:hAnsi="Times New Roman" w:cs="Times New Roman"/>
                <w:sz w:val="24"/>
                <w:szCs w:val="24"/>
              </w:rPr>
            </w:pPr>
          </w:p>
        </w:tc>
      </w:tr>
      <w:tr w:rsidR="003A3773" w:rsidTr="003A3773">
        <w:tc>
          <w:tcPr>
            <w:tcW w:w="1397"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195" w:type="pct"/>
            <w:hideMark/>
          </w:tcPr>
          <w:p w:rsidR="003A3773" w:rsidRDefault="003A37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3408"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Казенное учреждение Чувашской Республики </w:t>
            </w:r>
            <w:r>
              <w:rPr>
                <w:rFonts w:ascii="Times New Roman" w:hAnsi="Times New Roman"/>
                <w:noProof/>
                <w:sz w:val="24"/>
                <w:szCs w:val="24"/>
              </w:rPr>
              <w:t>«Центр занятости населения города Шумерли» Министерства труда и социальной защиты Чувашской Республики  (по согласованию)</w:t>
            </w:r>
          </w:p>
        </w:tc>
      </w:tr>
      <w:tr w:rsidR="003A3773" w:rsidTr="003A3773">
        <w:tc>
          <w:tcPr>
            <w:tcW w:w="1397"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Участники Муниципальной программы</w:t>
            </w:r>
          </w:p>
        </w:tc>
        <w:tc>
          <w:tcPr>
            <w:tcW w:w="195" w:type="pct"/>
            <w:hideMark/>
          </w:tcPr>
          <w:p w:rsidR="003A3773" w:rsidRDefault="003A37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3408"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Русско-Алгашинского сельского поселения Шумерлинского района Чувашской Республики</w:t>
            </w:r>
          </w:p>
        </w:tc>
      </w:tr>
      <w:tr w:rsidR="003A3773" w:rsidTr="003A3773">
        <w:tc>
          <w:tcPr>
            <w:tcW w:w="1397" w:type="pct"/>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Подпрограммы Муниципальной программы</w:t>
            </w:r>
          </w:p>
          <w:p w:rsidR="003A3773" w:rsidRDefault="003A3773">
            <w:pPr>
              <w:pStyle w:val="ConsPlusNormal"/>
              <w:widowControl/>
              <w:jc w:val="both"/>
              <w:rPr>
                <w:rFonts w:ascii="Times New Roman" w:hAnsi="Times New Roman" w:cs="Times New Roman"/>
                <w:sz w:val="24"/>
                <w:szCs w:val="24"/>
              </w:rPr>
            </w:pPr>
          </w:p>
        </w:tc>
        <w:tc>
          <w:tcPr>
            <w:tcW w:w="195"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hideMark/>
          </w:tcPr>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«Активная политика занятости населения и социальная поддержка безработных граждан»</w:t>
            </w:r>
          </w:p>
        </w:tc>
      </w:tr>
      <w:tr w:rsidR="003A3773" w:rsidTr="003A3773">
        <w:tc>
          <w:tcPr>
            <w:tcW w:w="1397" w:type="pct"/>
            <w:hideMark/>
          </w:tcPr>
          <w:p w:rsidR="003A3773" w:rsidRDefault="003A3773">
            <w:pPr>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Цель Муниципальной программы</w:t>
            </w:r>
          </w:p>
        </w:tc>
        <w:tc>
          <w:tcPr>
            <w:tcW w:w="195" w:type="pct"/>
            <w:hideMark/>
          </w:tcPr>
          <w:p w:rsidR="003A3773" w:rsidRDefault="003A3773">
            <w:pPr>
              <w:pStyle w:val="ConsPlusNormal"/>
              <w:widowControl/>
              <w:spacing w:line="244"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tcPr>
          <w:p w:rsidR="003A3773" w:rsidRDefault="003A3773">
            <w:pPr>
              <w:autoSpaceDE w:val="0"/>
              <w:autoSpaceDN w:val="0"/>
              <w:adjustRightInd w:val="0"/>
              <w:spacing w:after="0" w:line="24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правовых и экономических условий, способствующих эффективному развитию рынка труда</w:t>
            </w:r>
          </w:p>
          <w:p w:rsidR="003A3773" w:rsidRDefault="003A3773">
            <w:pPr>
              <w:autoSpaceDE w:val="0"/>
              <w:autoSpaceDN w:val="0"/>
              <w:adjustRightInd w:val="0"/>
              <w:spacing w:after="0" w:line="244" w:lineRule="auto"/>
              <w:jc w:val="both"/>
              <w:rPr>
                <w:rFonts w:ascii="Times New Roman" w:eastAsia="Times New Roman" w:hAnsi="Times New Roman"/>
                <w:sz w:val="24"/>
                <w:szCs w:val="24"/>
                <w:lang w:eastAsia="ru-RU"/>
              </w:rPr>
            </w:pPr>
          </w:p>
        </w:tc>
      </w:tr>
      <w:tr w:rsidR="003A3773" w:rsidTr="003A3773">
        <w:tc>
          <w:tcPr>
            <w:tcW w:w="1397" w:type="pct"/>
            <w:hideMark/>
          </w:tcPr>
          <w:p w:rsidR="003A3773" w:rsidRDefault="003A3773">
            <w:pPr>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Задачи Муниципальной программы</w:t>
            </w:r>
          </w:p>
        </w:tc>
        <w:tc>
          <w:tcPr>
            <w:tcW w:w="195" w:type="pct"/>
            <w:hideMark/>
          </w:tcPr>
          <w:p w:rsidR="003A3773" w:rsidRDefault="003A3773">
            <w:pPr>
              <w:pStyle w:val="ConsPlusNormal"/>
              <w:widowControl/>
              <w:spacing w:line="244"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tcPr>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обеспечение реализации права граждан на защиту от безработицы;</w:t>
            </w:r>
          </w:p>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gramStart"/>
            <w:r>
              <w:rPr>
                <w:rFonts w:ascii="Times New Roman" w:hAnsi="Times New Roman" w:cs="Times New Roman"/>
                <w:sz w:val="24"/>
                <w:szCs w:val="24"/>
              </w:rPr>
              <w:t>эффективности регулирования процессов использования трудовых ресурсов</w:t>
            </w:r>
            <w:proofErr w:type="gramEnd"/>
            <w:r>
              <w:rPr>
                <w:rFonts w:ascii="Times New Roman" w:hAnsi="Times New Roman" w:cs="Times New Roman"/>
                <w:sz w:val="24"/>
                <w:szCs w:val="24"/>
              </w:rPr>
              <w:t xml:space="preserve"> и обеспечение защиты трудовых прав граждан;</w:t>
            </w:r>
          </w:p>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внедрение культуры безопасного труда</w:t>
            </w:r>
          </w:p>
          <w:p w:rsidR="003A3773" w:rsidRDefault="003A3773">
            <w:pPr>
              <w:pStyle w:val="ConsPlusNormal"/>
              <w:widowControl/>
              <w:spacing w:line="244" w:lineRule="auto"/>
              <w:jc w:val="both"/>
              <w:rPr>
                <w:rFonts w:ascii="Times New Roman" w:hAnsi="Times New Roman" w:cs="Times New Roman"/>
                <w:sz w:val="24"/>
                <w:szCs w:val="24"/>
              </w:rPr>
            </w:pPr>
          </w:p>
        </w:tc>
      </w:tr>
      <w:tr w:rsidR="003A3773" w:rsidTr="003A3773">
        <w:tc>
          <w:tcPr>
            <w:tcW w:w="1397" w:type="pct"/>
          </w:tcPr>
          <w:p w:rsidR="003A3773" w:rsidRDefault="003A3773">
            <w:pPr>
              <w:autoSpaceDE w:val="0"/>
              <w:autoSpaceDN w:val="0"/>
              <w:adjustRightInd w:val="0"/>
              <w:spacing w:after="0" w:line="24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 индикаторы и показатели Муниципальной программы</w:t>
            </w:r>
          </w:p>
          <w:p w:rsidR="003A3773" w:rsidRDefault="003A3773">
            <w:pPr>
              <w:pStyle w:val="ConsPlusNormal"/>
              <w:widowControl/>
              <w:spacing w:line="244" w:lineRule="auto"/>
              <w:jc w:val="both"/>
              <w:rPr>
                <w:rFonts w:ascii="Times New Roman" w:hAnsi="Times New Roman" w:cs="Times New Roman"/>
                <w:sz w:val="24"/>
                <w:szCs w:val="24"/>
              </w:rPr>
            </w:pPr>
          </w:p>
        </w:tc>
        <w:tc>
          <w:tcPr>
            <w:tcW w:w="195" w:type="pct"/>
            <w:hideMark/>
          </w:tcPr>
          <w:p w:rsidR="003A3773" w:rsidRDefault="003A3773">
            <w:pPr>
              <w:pStyle w:val="ConsPlusNormal"/>
              <w:widowControl/>
              <w:spacing w:line="244"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hideMark/>
          </w:tcPr>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достижение к 2036 году следующих целевых индикаторов и показателей:</w:t>
            </w:r>
          </w:p>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уровень безработицы – 3,5 процента в среднем за год (по методологии Международной организации труда);</w:t>
            </w:r>
          </w:p>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уровень регистрируемой безработицы – 0,55 процента в среднем за год;</w:t>
            </w:r>
          </w:p>
          <w:p w:rsidR="003A3773" w:rsidRDefault="003A3773">
            <w:pPr>
              <w:pStyle w:val="ConsPlusNormal"/>
              <w:widowControl/>
              <w:spacing w:line="244" w:lineRule="auto"/>
              <w:jc w:val="both"/>
              <w:rPr>
                <w:rFonts w:ascii="Times New Roman" w:hAnsi="Times New Roman" w:cs="Times New Roman"/>
                <w:sz w:val="24"/>
                <w:szCs w:val="24"/>
              </w:rPr>
            </w:pPr>
            <w:r>
              <w:rPr>
                <w:rFonts w:ascii="Times New Roman" w:hAnsi="Times New Roman" w:cs="Times New Roman"/>
                <w:sz w:val="24"/>
                <w:szCs w:val="24"/>
              </w:rPr>
              <w:t>коэффициент напряженности на рынке труда – 0,5 единицы в среднем за год</w:t>
            </w:r>
          </w:p>
        </w:tc>
      </w:tr>
      <w:tr w:rsidR="003A3773" w:rsidTr="003A3773">
        <w:tc>
          <w:tcPr>
            <w:tcW w:w="1397"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Сроки и этапы реализации Муниципальной программы</w:t>
            </w:r>
          </w:p>
        </w:tc>
        <w:tc>
          <w:tcPr>
            <w:tcW w:w="195"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tcPr>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2019–2035 годы:</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этап – 2019–2025 годы;</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этап – 2026–2030 годы;</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этап – 2031–2035 годы</w:t>
            </w:r>
          </w:p>
          <w:p w:rsidR="003A3773" w:rsidRDefault="003A3773">
            <w:pPr>
              <w:pStyle w:val="ConsPlusNormal"/>
              <w:widowControl/>
              <w:jc w:val="both"/>
              <w:rPr>
                <w:rFonts w:ascii="Times New Roman" w:hAnsi="Times New Roman" w:cs="Times New Roman"/>
                <w:sz w:val="24"/>
                <w:szCs w:val="24"/>
              </w:rPr>
            </w:pPr>
          </w:p>
        </w:tc>
      </w:tr>
      <w:tr w:rsidR="003A3773" w:rsidTr="003A3773">
        <w:tc>
          <w:tcPr>
            <w:tcW w:w="1397" w:type="pct"/>
            <w:vMerge w:val="restart"/>
          </w:tcPr>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с разбивкой по годам реализации</w:t>
            </w:r>
          </w:p>
          <w:p w:rsidR="003A3773" w:rsidRDefault="003A3773">
            <w:pPr>
              <w:pStyle w:val="ConsPlusNormal"/>
              <w:widowControl/>
              <w:jc w:val="both"/>
              <w:rPr>
                <w:rFonts w:ascii="Times New Roman" w:hAnsi="Times New Roman" w:cs="Times New Roman"/>
                <w:sz w:val="24"/>
                <w:szCs w:val="24"/>
              </w:rPr>
            </w:pPr>
          </w:p>
        </w:tc>
        <w:tc>
          <w:tcPr>
            <w:tcW w:w="195"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vMerge w:val="restart"/>
            <w:hideMark/>
          </w:tcPr>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прогнозируемые объемы финансирования мероприятий Муниципальной программы в 2019–2035 годах составляют 6,0 тыс. рублей, в том числе:</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в 2025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бюджета Русско-Алгашинского сельского поселения – 6,0 тыс. рублей, в том числе:</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при формировании бюджета Русско-Алгашинского сельского поселения Шумерлинского района Чувашской Республики на очередной финансовый год и плановый период</w:t>
            </w:r>
          </w:p>
        </w:tc>
      </w:tr>
      <w:tr w:rsidR="003A3773" w:rsidTr="003A3773">
        <w:tc>
          <w:tcPr>
            <w:tcW w:w="0" w:type="auto"/>
            <w:vMerge/>
            <w:vAlign w:val="center"/>
            <w:hideMark/>
          </w:tcPr>
          <w:p w:rsidR="003A3773" w:rsidRDefault="003A3773">
            <w:pPr>
              <w:spacing w:after="0" w:line="240" w:lineRule="auto"/>
              <w:rPr>
                <w:rFonts w:ascii="Times New Roman" w:eastAsia="Times New Roman" w:hAnsi="Times New Roman"/>
                <w:sz w:val="24"/>
                <w:szCs w:val="24"/>
                <w:lang w:eastAsia="ru-RU"/>
              </w:rPr>
            </w:pPr>
          </w:p>
        </w:tc>
        <w:tc>
          <w:tcPr>
            <w:tcW w:w="195" w:type="pct"/>
          </w:tcPr>
          <w:p w:rsidR="003A3773" w:rsidRDefault="003A3773">
            <w:pPr>
              <w:pStyle w:val="ConsPlusNormal"/>
              <w:widowControl/>
              <w:jc w:val="center"/>
              <w:rPr>
                <w:rFonts w:ascii="Times New Roman" w:hAnsi="Times New Roman" w:cs="Times New Roman"/>
                <w:sz w:val="24"/>
                <w:szCs w:val="24"/>
              </w:rPr>
            </w:pPr>
          </w:p>
        </w:tc>
        <w:tc>
          <w:tcPr>
            <w:tcW w:w="0" w:type="auto"/>
            <w:vMerge/>
            <w:vAlign w:val="center"/>
            <w:hideMark/>
          </w:tcPr>
          <w:p w:rsidR="003A3773" w:rsidRDefault="003A3773">
            <w:pPr>
              <w:spacing w:after="0" w:line="240" w:lineRule="auto"/>
              <w:rPr>
                <w:rFonts w:ascii="Times New Roman" w:eastAsia="Times New Roman" w:hAnsi="Times New Roman"/>
                <w:sz w:val="24"/>
                <w:szCs w:val="24"/>
                <w:lang w:eastAsia="ru-RU"/>
              </w:rPr>
            </w:pPr>
          </w:p>
        </w:tc>
      </w:tr>
      <w:tr w:rsidR="003A3773" w:rsidTr="003A3773">
        <w:tc>
          <w:tcPr>
            <w:tcW w:w="1397" w:type="pct"/>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Ожидаемые результаты реализации Муниципальной программы</w:t>
            </w:r>
          </w:p>
          <w:p w:rsidR="003A3773" w:rsidRDefault="003A3773">
            <w:pPr>
              <w:pStyle w:val="ConsPlusNormal"/>
              <w:widowControl/>
              <w:jc w:val="both"/>
              <w:rPr>
                <w:rFonts w:ascii="Times New Roman" w:hAnsi="Times New Roman" w:cs="Times New Roman"/>
                <w:sz w:val="24"/>
                <w:szCs w:val="24"/>
              </w:rPr>
            </w:pPr>
          </w:p>
        </w:tc>
        <w:tc>
          <w:tcPr>
            <w:tcW w:w="195"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408" w:type="pct"/>
            <w:hideMark/>
          </w:tcPr>
          <w:p w:rsidR="003A3773" w:rsidRDefault="003A377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сокращение разрыва между уровнями общей и регистрируемой безработицы;</w:t>
            </w:r>
          </w:p>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прав работников на здоровые и безопасные условия труда;</w:t>
            </w:r>
          </w:p>
          <w:p w:rsidR="003A3773" w:rsidRDefault="003A377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повышение эффективности муниципального управления в сфере занятости населения.</w:t>
            </w:r>
          </w:p>
        </w:tc>
      </w:tr>
    </w:tbl>
    <w:p w:rsidR="003A3773" w:rsidRDefault="003A3773" w:rsidP="003A3773">
      <w:pPr>
        <w:spacing w:after="0" w:line="240" w:lineRule="auto"/>
        <w:ind w:firstLine="709"/>
        <w:jc w:val="both"/>
        <w:rPr>
          <w:rFonts w:ascii="Times New Roman" w:hAnsi="Times New Roman"/>
          <w:sz w:val="24"/>
          <w:szCs w:val="24"/>
        </w:rPr>
      </w:pPr>
    </w:p>
    <w:p w:rsidR="0079787D" w:rsidRDefault="003A3773" w:rsidP="003A3773">
      <w:pPr>
        <w:spacing w:after="0" w:line="240" w:lineRule="auto"/>
        <w:jc w:val="center"/>
        <w:rPr>
          <w:rFonts w:ascii="Times New Roman" w:hAnsi="Times New Roman"/>
          <w:sz w:val="24"/>
          <w:szCs w:val="24"/>
        </w:rPr>
      </w:pPr>
      <w:r>
        <w:rPr>
          <w:rFonts w:ascii="Times New Roman" w:hAnsi="Times New Roman"/>
          <w:sz w:val="24"/>
          <w:szCs w:val="24"/>
        </w:rPr>
        <w:br w:type="page"/>
      </w:r>
    </w:p>
    <w:p w:rsidR="0079787D" w:rsidRDefault="0079787D" w:rsidP="003A3773">
      <w:pPr>
        <w:spacing w:after="0" w:line="240" w:lineRule="auto"/>
        <w:jc w:val="center"/>
        <w:rPr>
          <w:rFonts w:ascii="Times New Roman" w:hAnsi="Times New Roman"/>
          <w:sz w:val="24"/>
          <w:szCs w:val="24"/>
        </w:rPr>
      </w:pPr>
    </w:p>
    <w:p w:rsidR="0079787D" w:rsidRDefault="0079787D" w:rsidP="003A3773">
      <w:pPr>
        <w:spacing w:after="0" w:line="240" w:lineRule="auto"/>
        <w:jc w:val="center"/>
        <w:rPr>
          <w:rFonts w:ascii="Times New Roman" w:hAnsi="Times New Roman"/>
          <w:sz w:val="24"/>
          <w:szCs w:val="24"/>
        </w:rPr>
      </w:pPr>
    </w:p>
    <w:p w:rsidR="003A3773" w:rsidRDefault="003A3773" w:rsidP="003A377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I. Приоритеты Муниципальной политики </w:t>
      </w:r>
    </w:p>
    <w:p w:rsidR="003A3773" w:rsidRDefault="003A3773" w:rsidP="003A3773">
      <w:pPr>
        <w:spacing w:after="0" w:line="240" w:lineRule="auto"/>
        <w:jc w:val="center"/>
        <w:rPr>
          <w:rFonts w:ascii="Times New Roman" w:hAnsi="Times New Roman"/>
          <w:b/>
          <w:sz w:val="24"/>
          <w:szCs w:val="24"/>
        </w:rPr>
      </w:pPr>
      <w:r>
        <w:rPr>
          <w:rFonts w:ascii="Times New Roman" w:hAnsi="Times New Roman"/>
          <w:b/>
          <w:sz w:val="24"/>
          <w:szCs w:val="24"/>
        </w:rPr>
        <w:t xml:space="preserve">в сфере реализации Муниципальной программы, цель, задачи, </w:t>
      </w:r>
    </w:p>
    <w:p w:rsidR="003A3773" w:rsidRDefault="003A3773" w:rsidP="003A3773">
      <w:pPr>
        <w:spacing w:after="0" w:line="240" w:lineRule="auto"/>
        <w:jc w:val="center"/>
        <w:rPr>
          <w:rFonts w:ascii="Times New Roman" w:hAnsi="Times New Roman"/>
          <w:b/>
          <w:sz w:val="24"/>
          <w:szCs w:val="24"/>
        </w:rPr>
      </w:pPr>
      <w:r>
        <w:rPr>
          <w:rFonts w:ascii="Times New Roman" w:hAnsi="Times New Roman"/>
          <w:b/>
          <w:sz w:val="24"/>
          <w:szCs w:val="24"/>
        </w:rPr>
        <w:t>описание сроков и этапов реализации Муниципальной программы</w:t>
      </w:r>
    </w:p>
    <w:p w:rsidR="003A3773" w:rsidRDefault="003A3773" w:rsidP="003A3773">
      <w:pPr>
        <w:autoSpaceDE w:val="0"/>
        <w:autoSpaceDN w:val="0"/>
        <w:adjustRightInd w:val="0"/>
        <w:spacing w:after="0" w:line="240" w:lineRule="auto"/>
        <w:ind w:firstLine="709"/>
        <w:jc w:val="both"/>
        <w:outlineLvl w:val="0"/>
        <w:rPr>
          <w:rFonts w:ascii="Times New Roman" w:hAnsi="Times New Roman"/>
          <w:sz w:val="24"/>
          <w:szCs w:val="24"/>
        </w:rPr>
      </w:pP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Приоритеты Муниципальной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w:t>
      </w:r>
      <w:proofErr w:type="gramEnd"/>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стратегические приоритеты Муниципальной политики в области развития рынка труда в 2019–2035 годах будут направлены на создание условий для обеспечения экономики республики высокопрофессиональными кадрами и повышения эффективности их использования, а также реализацию прав граждан на защиту от безработицы, в том числе </w:t>
      </w:r>
      <w:proofErr w:type="gramStart"/>
      <w:r>
        <w:rPr>
          <w:rFonts w:ascii="Times New Roman" w:hAnsi="Times New Roman"/>
          <w:sz w:val="24"/>
          <w:szCs w:val="24"/>
        </w:rPr>
        <w:t>на</w:t>
      </w:r>
      <w:proofErr w:type="gramEnd"/>
      <w:r>
        <w:rPr>
          <w:rFonts w:ascii="Times New Roman" w:hAnsi="Times New Roman"/>
          <w:sz w:val="24"/>
          <w:szCs w:val="24"/>
        </w:rPr>
        <w:t>:</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стимулирование предпринимательского сообщества к созданию новых рабочих ме</w:t>
      </w:r>
      <w:proofErr w:type="gramStart"/>
      <w:r>
        <w:rPr>
          <w:rFonts w:ascii="Times New Roman" w:hAnsi="Times New Roman"/>
          <w:sz w:val="24"/>
          <w:szCs w:val="24"/>
        </w:rPr>
        <w:t>ст в сф</w:t>
      </w:r>
      <w:proofErr w:type="gramEnd"/>
      <w:r>
        <w:rPr>
          <w:rFonts w:ascii="Times New Roman" w:hAnsi="Times New Roman"/>
          <w:sz w:val="24"/>
          <w:szCs w:val="24"/>
        </w:rPr>
        <w:t>ере приоритетных направлений экономического развития республики;</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выявление барьеров, затрудняющих формирование гибких трудовых отношений, в том числе дистанционной занятости;</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реализацию превентивных мер содействия занятости граждан, внедрение эффективных механизмов перепрофилирования безработных граждан;</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повышение эффективности оказания Муниципальной социальной поддержки безработным гражданам с целью стимулирования их к активному поиску работы.</w:t>
      </w:r>
    </w:p>
    <w:p w:rsidR="003A3773" w:rsidRDefault="003A3773" w:rsidP="003A3773">
      <w:pPr>
        <w:pStyle w:val="ConsPlusNonformat"/>
        <w:widowControl/>
        <w:spacing w:line="24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муниципальной программы Русско-Алгашинского сельского поселения Шумерлинского района Чувашской Республики «Содействие занятости населения» (далее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униципальная программа) является создание правовых и экономических условий, способствующих эффективному развитию рынка труда.</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поставленной цели предполагается решение следующих задач:</w:t>
      </w:r>
    </w:p>
    <w:p w:rsidR="003A3773" w:rsidRDefault="003A3773" w:rsidP="003A3773">
      <w:pPr>
        <w:pStyle w:val="ConsPlusNormal"/>
        <w:widowControl/>
        <w:spacing w:line="244"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реализации права граждан на защиту от безработицы;</w:t>
      </w:r>
    </w:p>
    <w:p w:rsidR="003A3773" w:rsidRDefault="003A3773" w:rsidP="003A3773">
      <w:pPr>
        <w:pStyle w:val="ConsPlusNormal"/>
        <w:widowControl/>
        <w:spacing w:line="24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gramStart"/>
      <w:r>
        <w:rPr>
          <w:rFonts w:ascii="Times New Roman" w:hAnsi="Times New Roman" w:cs="Times New Roman"/>
          <w:sz w:val="24"/>
          <w:szCs w:val="24"/>
        </w:rPr>
        <w:t>эффективности регулирования процессов использования трудовых ресурсов</w:t>
      </w:r>
      <w:proofErr w:type="gramEnd"/>
      <w:r>
        <w:rPr>
          <w:rFonts w:ascii="Times New Roman" w:hAnsi="Times New Roman" w:cs="Times New Roman"/>
          <w:sz w:val="24"/>
          <w:szCs w:val="24"/>
        </w:rPr>
        <w:t xml:space="preserve"> и обеспечение защиты трудовых прав граждан;</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внедрение культуры безопасного труда.</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Муниципальная программа </w:t>
      </w:r>
      <w:r>
        <w:rPr>
          <w:rFonts w:ascii="Times New Roman" w:hAnsi="Times New Roman"/>
          <w:sz w:val="24"/>
          <w:szCs w:val="24"/>
        </w:rPr>
        <w:t>реализуется в 2019–2035 годах в три этапа</w:t>
      </w:r>
      <w:r>
        <w:rPr>
          <w:rFonts w:ascii="Times New Roman" w:eastAsia="Times New Roman" w:hAnsi="Times New Roman"/>
          <w:sz w:val="24"/>
          <w:szCs w:val="24"/>
          <w:lang w:eastAsia="ru-RU"/>
        </w:rPr>
        <w:t>:</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этап – 2019–2025 годы;</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этап – 2026–2030 годы;</w:t>
      </w:r>
    </w:p>
    <w:p w:rsidR="003A3773" w:rsidRDefault="003A3773" w:rsidP="003A3773">
      <w:pPr>
        <w:pStyle w:val="ConsPlusNormal"/>
        <w:widowControl/>
        <w:spacing w:line="244" w:lineRule="auto"/>
        <w:ind w:firstLine="709"/>
        <w:jc w:val="both"/>
        <w:rPr>
          <w:rFonts w:ascii="Times New Roman" w:hAnsi="Times New Roman" w:cs="Times New Roman"/>
          <w:sz w:val="24"/>
          <w:szCs w:val="24"/>
        </w:rPr>
      </w:pPr>
      <w:r>
        <w:rPr>
          <w:rFonts w:ascii="Times New Roman" w:hAnsi="Times New Roman" w:cs="Times New Roman"/>
          <w:sz w:val="24"/>
          <w:szCs w:val="24"/>
        </w:rPr>
        <w:t>3 этап – 2031–2035 годы.</w:t>
      </w:r>
    </w:p>
    <w:p w:rsidR="0079787D" w:rsidRDefault="0079787D" w:rsidP="003A3773">
      <w:pPr>
        <w:autoSpaceDE w:val="0"/>
        <w:autoSpaceDN w:val="0"/>
        <w:adjustRightInd w:val="0"/>
        <w:spacing w:after="0" w:line="244" w:lineRule="auto"/>
        <w:ind w:firstLine="709"/>
        <w:jc w:val="both"/>
        <w:rPr>
          <w:rFonts w:ascii="Times New Roman" w:hAnsi="Times New Roman"/>
          <w:sz w:val="24"/>
          <w:szCs w:val="24"/>
        </w:rPr>
      </w:pPr>
    </w:p>
    <w:p w:rsidR="0079787D" w:rsidRDefault="0079787D" w:rsidP="003A3773">
      <w:pPr>
        <w:autoSpaceDE w:val="0"/>
        <w:autoSpaceDN w:val="0"/>
        <w:adjustRightInd w:val="0"/>
        <w:spacing w:after="0" w:line="244" w:lineRule="auto"/>
        <w:ind w:firstLine="709"/>
        <w:jc w:val="both"/>
        <w:rPr>
          <w:rFonts w:ascii="Times New Roman" w:hAnsi="Times New Roman"/>
          <w:sz w:val="24"/>
          <w:szCs w:val="24"/>
        </w:rPr>
      </w:pPr>
    </w:p>
    <w:p w:rsidR="0079787D" w:rsidRDefault="0079787D" w:rsidP="003A3773">
      <w:pPr>
        <w:autoSpaceDE w:val="0"/>
        <w:autoSpaceDN w:val="0"/>
        <w:adjustRightInd w:val="0"/>
        <w:spacing w:after="0" w:line="244" w:lineRule="auto"/>
        <w:ind w:firstLine="709"/>
        <w:jc w:val="both"/>
        <w:rPr>
          <w:rFonts w:ascii="Times New Roman" w:hAnsi="Times New Roman"/>
          <w:sz w:val="24"/>
          <w:szCs w:val="24"/>
        </w:rPr>
      </w:pPr>
    </w:p>
    <w:p w:rsidR="0079787D" w:rsidRDefault="0079787D" w:rsidP="003A3773">
      <w:pPr>
        <w:autoSpaceDE w:val="0"/>
        <w:autoSpaceDN w:val="0"/>
        <w:adjustRightInd w:val="0"/>
        <w:spacing w:after="0" w:line="244"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3A3773" w:rsidRDefault="003A3773" w:rsidP="003A3773">
      <w:pPr>
        <w:pStyle w:val="ConsPlusNormal"/>
        <w:widowControl/>
        <w:spacing w:line="24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4" w:lineRule="auto"/>
        <w:jc w:val="center"/>
        <w:rPr>
          <w:rFonts w:ascii="Times New Roman" w:hAnsi="Times New Roman"/>
          <w:b/>
          <w:sz w:val="24"/>
          <w:szCs w:val="24"/>
        </w:rPr>
      </w:pPr>
      <w:r>
        <w:rPr>
          <w:rFonts w:ascii="Times New Roman" w:eastAsia="Times New Roman" w:hAnsi="Times New Roman"/>
          <w:b/>
          <w:sz w:val="24"/>
          <w:szCs w:val="24"/>
          <w:lang w:eastAsia="ru-RU"/>
        </w:rPr>
        <w:t xml:space="preserve">Раздел II. </w:t>
      </w:r>
      <w:r>
        <w:rPr>
          <w:rFonts w:ascii="Times New Roman" w:hAnsi="Times New Roman"/>
          <w:b/>
          <w:sz w:val="24"/>
          <w:szCs w:val="24"/>
        </w:rPr>
        <w:t xml:space="preserve">Обобщенная характеристика основных мероприятий </w:t>
      </w:r>
    </w:p>
    <w:p w:rsidR="003A3773" w:rsidRDefault="003A3773" w:rsidP="003A3773">
      <w:pPr>
        <w:autoSpaceDE w:val="0"/>
        <w:autoSpaceDN w:val="0"/>
        <w:adjustRightInd w:val="0"/>
        <w:spacing w:after="0" w:line="244" w:lineRule="auto"/>
        <w:jc w:val="center"/>
        <w:rPr>
          <w:rFonts w:ascii="Times New Roman" w:hAnsi="Times New Roman"/>
          <w:b/>
          <w:sz w:val="24"/>
          <w:szCs w:val="24"/>
        </w:rPr>
      </w:pPr>
      <w:r>
        <w:rPr>
          <w:rFonts w:ascii="Times New Roman" w:hAnsi="Times New Roman"/>
          <w:b/>
          <w:sz w:val="24"/>
          <w:szCs w:val="24"/>
        </w:rPr>
        <w:t>подпрограмм Муниципальной программы</w:t>
      </w:r>
    </w:p>
    <w:p w:rsidR="003A3773" w:rsidRDefault="003A3773" w:rsidP="003A3773">
      <w:pPr>
        <w:autoSpaceDE w:val="0"/>
        <w:autoSpaceDN w:val="0"/>
        <w:adjustRightInd w:val="0"/>
        <w:spacing w:after="0" w:line="244" w:lineRule="auto"/>
        <w:ind w:firstLine="709"/>
        <w:jc w:val="both"/>
        <w:outlineLvl w:val="0"/>
        <w:rPr>
          <w:rFonts w:ascii="Times New Roman" w:eastAsia="Times New Roman" w:hAnsi="Times New Roman"/>
          <w:sz w:val="24"/>
          <w:szCs w:val="24"/>
          <w:lang w:eastAsia="ru-RU"/>
        </w:rPr>
      </w:pP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 xml:space="preserve">Достижение цели и решение задач Муниципальной программы будет осуществляться в рамках реализации подпрограммы </w:t>
      </w:r>
      <w:r>
        <w:rPr>
          <w:rFonts w:ascii="Times New Roman" w:eastAsia="Times New Roman" w:hAnsi="Times New Roman"/>
          <w:sz w:val="24"/>
          <w:szCs w:val="24"/>
          <w:lang w:eastAsia="ru-RU"/>
        </w:rPr>
        <w:t>«Активная политика занятости населения и социальная поддержка безработных граждан»</w:t>
      </w:r>
      <w:r>
        <w:rPr>
          <w:rFonts w:ascii="Times New Roman" w:hAnsi="Times New Roman"/>
          <w:sz w:val="24"/>
          <w:szCs w:val="24"/>
        </w:rPr>
        <w:t>.</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«Активная политика занятости населения и социальная поддержка безработных граждан».</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r>
        <w:rPr>
          <w:rFonts w:ascii="Times New Roman" w:hAnsi="Times New Roman"/>
          <w:sz w:val="24"/>
          <w:szCs w:val="24"/>
        </w:rPr>
        <w:t xml:space="preserve">Основное </w:t>
      </w:r>
      <w:r>
        <w:rPr>
          <w:rFonts w:ascii="Times New Roman" w:eastAsia="Times New Roman" w:hAnsi="Times New Roman"/>
          <w:sz w:val="24"/>
          <w:szCs w:val="24"/>
          <w:lang w:eastAsia="ru-RU"/>
        </w:rPr>
        <w:t>мероприятие 1 «Мероприятия в области содействия занятости населения Русско-Алгашинского сельского поселения Шумерлинского района Чувашской Республики» представляет собой комплекс мероприятий, направленных на предотвращение роста напряженности на рынке</w:t>
      </w:r>
      <w:r>
        <w:rPr>
          <w:rFonts w:ascii="Times New Roman" w:hAnsi="Times New Roman"/>
          <w:sz w:val="24"/>
          <w:szCs w:val="24"/>
        </w:rPr>
        <w:t xml:space="preserve"> труда и реализацию мероприятий активной политики занятости населения.</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4" w:lineRule="auto"/>
        <w:jc w:val="center"/>
        <w:rPr>
          <w:rFonts w:ascii="Times New Roman" w:hAnsi="Times New Roman"/>
          <w:b/>
          <w:sz w:val="24"/>
          <w:szCs w:val="24"/>
        </w:rPr>
      </w:pPr>
      <w:r>
        <w:rPr>
          <w:rFonts w:ascii="Times New Roman" w:eastAsia="Times New Roman" w:hAnsi="Times New Roman"/>
          <w:b/>
          <w:sz w:val="24"/>
          <w:szCs w:val="24"/>
          <w:lang w:eastAsia="ru-RU"/>
        </w:rPr>
        <w:t>Раздел III. О</w:t>
      </w:r>
      <w:r>
        <w:rPr>
          <w:rFonts w:ascii="Times New Roman" w:hAnsi="Times New Roman"/>
          <w:b/>
          <w:sz w:val="24"/>
          <w:szCs w:val="24"/>
        </w:rPr>
        <w:t xml:space="preserve">боснование объема финансовых ресурсов, </w:t>
      </w:r>
    </w:p>
    <w:p w:rsidR="003A3773" w:rsidRDefault="003A3773" w:rsidP="003A3773">
      <w:pPr>
        <w:autoSpaceDE w:val="0"/>
        <w:autoSpaceDN w:val="0"/>
        <w:adjustRightInd w:val="0"/>
        <w:spacing w:after="0" w:line="244" w:lineRule="auto"/>
        <w:jc w:val="center"/>
        <w:rPr>
          <w:rFonts w:ascii="Times New Roman" w:hAnsi="Times New Roman"/>
          <w:b/>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реализации Муниципальной программы </w:t>
      </w:r>
    </w:p>
    <w:p w:rsidR="003A3773" w:rsidRDefault="003A3773" w:rsidP="003A3773">
      <w:pPr>
        <w:autoSpaceDE w:val="0"/>
        <w:autoSpaceDN w:val="0"/>
        <w:adjustRightInd w:val="0"/>
        <w:spacing w:after="0" w:line="244" w:lineRule="auto"/>
        <w:jc w:val="center"/>
        <w:rPr>
          <w:rFonts w:ascii="Times New Roman" w:hAnsi="Times New Roman"/>
          <w:b/>
          <w:sz w:val="24"/>
          <w:szCs w:val="24"/>
        </w:rPr>
      </w:pPr>
      <w:proofErr w:type="gramStart"/>
      <w:r>
        <w:rPr>
          <w:rFonts w:ascii="Times New Roman" w:hAnsi="Times New Roman"/>
          <w:b/>
          <w:sz w:val="24"/>
          <w:szCs w:val="24"/>
        </w:rPr>
        <w:t xml:space="preserve">(с расшифровкой по источникам финансирования, по этапам </w:t>
      </w:r>
      <w:proofErr w:type="gramEnd"/>
    </w:p>
    <w:p w:rsidR="003A3773" w:rsidRDefault="003A3773" w:rsidP="003A3773">
      <w:pPr>
        <w:autoSpaceDE w:val="0"/>
        <w:autoSpaceDN w:val="0"/>
        <w:adjustRightInd w:val="0"/>
        <w:spacing w:after="0" w:line="244" w:lineRule="auto"/>
        <w:jc w:val="center"/>
        <w:rPr>
          <w:rFonts w:ascii="Times New Roman" w:hAnsi="Times New Roman"/>
          <w:b/>
          <w:sz w:val="24"/>
          <w:szCs w:val="24"/>
        </w:rPr>
      </w:pPr>
      <w:r>
        <w:rPr>
          <w:rFonts w:ascii="Times New Roman" w:hAnsi="Times New Roman"/>
          <w:b/>
          <w:sz w:val="24"/>
          <w:szCs w:val="24"/>
        </w:rPr>
        <w:t>и годам реализации Муниципальной программы)</w:t>
      </w:r>
    </w:p>
    <w:p w:rsidR="003A3773" w:rsidRDefault="003A3773" w:rsidP="003A3773">
      <w:pPr>
        <w:autoSpaceDE w:val="0"/>
        <w:autoSpaceDN w:val="0"/>
        <w:adjustRightInd w:val="0"/>
        <w:spacing w:after="0" w:line="244"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Финансовое обеспечение реализации Муниципальной программы </w:t>
      </w:r>
      <w:proofErr w:type="gramStart"/>
      <w:r>
        <w:rPr>
          <w:rFonts w:ascii="Times New Roman" w:eastAsia="Times New Roman" w:hAnsi="Times New Roman"/>
          <w:sz w:val="24"/>
          <w:szCs w:val="24"/>
          <w:lang w:eastAsia="ru-RU"/>
        </w:rPr>
        <w:t>осуществляется за счет средств местного бюджета Русско-Алгашинского сельского поселения Шумерлинского района Чувашской Республики Общий объем финансирования Муниципальной программы в 2019–2035 годах составляет</w:t>
      </w:r>
      <w:proofErr w:type="gramEnd"/>
      <w:r>
        <w:rPr>
          <w:rFonts w:ascii="Times New Roman" w:eastAsia="Times New Roman" w:hAnsi="Times New Roman"/>
          <w:sz w:val="24"/>
          <w:szCs w:val="24"/>
          <w:lang w:eastAsia="ru-RU"/>
        </w:rPr>
        <w:t xml:space="preserve"> 6,0 тыс. рублей, в том числе за счет средств:</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бюджета Русско-Алгашинского сельского поселения – 6,0 тыс. рублей; </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внебюджетных источников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Муниципальной программы на 1 этапе составляет 6,0 тыс. рублей, в том числе:</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в 2024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sz w:val="24"/>
          <w:szCs w:val="24"/>
        </w:rPr>
        <w:t xml:space="preserve">бюджета Русско-Алгашинского сельского поселения </w:t>
      </w:r>
      <w:r>
        <w:rPr>
          <w:rFonts w:ascii="Times New Roman" w:hAnsi="Times New Roman" w:cs="Times New Roman"/>
          <w:sz w:val="24"/>
          <w:szCs w:val="24"/>
        </w:rPr>
        <w:t>– 6,0 тыс. рублей, в том числе:</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 этапе объем финансирования Муниципальной программы составляет 0,0 тыс. рублей, в том числе за счет средств:</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бюджета Русско-Алгашинского сельского поселения </w:t>
      </w:r>
      <w:r>
        <w:rPr>
          <w:rFonts w:ascii="Times New Roman" w:eastAsia="Times New Roman" w:hAnsi="Times New Roman"/>
          <w:sz w:val="24"/>
          <w:szCs w:val="24"/>
          <w:lang w:eastAsia="ru-RU"/>
        </w:rPr>
        <w:t>–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3 этапе объем финансирования Муниципальной программы составляет 0,0 тыс. рублей, в том числе за счет средств:</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бюджета Русско-Алгашинского сельского поселения </w:t>
      </w:r>
      <w:r>
        <w:rPr>
          <w:rFonts w:ascii="Times New Roman" w:eastAsia="Times New Roman" w:hAnsi="Times New Roman"/>
          <w:sz w:val="24"/>
          <w:szCs w:val="24"/>
          <w:lang w:eastAsia="ru-RU"/>
        </w:rPr>
        <w:t>– 0,0 тыс. рублей.</w:t>
      </w:r>
    </w:p>
    <w:p w:rsidR="003A3773" w:rsidRDefault="003A3773" w:rsidP="003A37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Муниципальной программы приведена в приложении № 3 к Муниципальной программе.</w:t>
      </w:r>
    </w:p>
    <w:p w:rsidR="003A3773" w:rsidRDefault="003A3773" w:rsidP="003A3773">
      <w:pPr>
        <w:autoSpaceDE w:val="0"/>
        <w:autoSpaceDN w:val="0"/>
        <w:adjustRightInd w:val="0"/>
        <w:spacing w:after="0" w:line="240" w:lineRule="auto"/>
        <w:jc w:val="both"/>
        <w:rPr>
          <w:rFonts w:ascii="Times New Roman" w:hAnsi="Times New Roman"/>
          <w:sz w:val="24"/>
          <w:szCs w:val="24"/>
        </w:rPr>
      </w:pPr>
    </w:p>
    <w:p w:rsidR="003A3773" w:rsidRDefault="003A3773" w:rsidP="003A3773">
      <w:pPr>
        <w:autoSpaceDE w:val="0"/>
        <w:autoSpaceDN w:val="0"/>
        <w:adjustRightInd w:val="0"/>
        <w:spacing w:after="0" w:line="240" w:lineRule="auto"/>
        <w:jc w:val="both"/>
        <w:rPr>
          <w:rFonts w:ascii="Times New Roman" w:hAnsi="Times New Roman"/>
          <w:sz w:val="24"/>
          <w:szCs w:val="24"/>
        </w:rPr>
      </w:pPr>
    </w:p>
    <w:p w:rsidR="003A3773" w:rsidRDefault="003A3773" w:rsidP="003A37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p w:rsidR="003A3773" w:rsidRDefault="003A3773" w:rsidP="003A3773">
      <w:pPr>
        <w:spacing w:after="0" w:line="240" w:lineRule="auto"/>
        <w:rPr>
          <w:rFonts w:ascii="Times New Roman" w:hAnsi="Times New Roman"/>
          <w:sz w:val="24"/>
          <w:szCs w:val="24"/>
        </w:rPr>
        <w:sectPr w:rsidR="003A3773" w:rsidSect="0079787D">
          <w:pgSz w:w="11905" w:h="16838"/>
          <w:pgMar w:top="567" w:right="635" w:bottom="680" w:left="1531" w:header="709" w:footer="709" w:gutter="0"/>
          <w:cols w:space="720"/>
        </w:sectPr>
      </w:pPr>
    </w:p>
    <w:p w:rsidR="003A3773" w:rsidRDefault="003A3773" w:rsidP="0079787D">
      <w:pPr>
        <w:autoSpaceDE w:val="0"/>
        <w:autoSpaceDN w:val="0"/>
        <w:adjustRightInd w:val="0"/>
        <w:spacing w:after="0" w:line="240" w:lineRule="auto"/>
        <w:ind w:left="10440" w:right="-31"/>
        <w:jc w:val="center"/>
        <w:outlineLvl w:val="0"/>
        <w:rPr>
          <w:rFonts w:ascii="Times New Roman" w:hAnsi="Times New Roman"/>
          <w:sz w:val="24"/>
          <w:szCs w:val="24"/>
        </w:rPr>
      </w:pPr>
      <w:r>
        <w:rPr>
          <w:rFonts w:ascii="Times New Roman" w:hAnsi="Times New Roman"/>
          <w:sz w:val="24"/>
          <w:szCs w:val="24"/>
        </w:rPr>
        <w:lastRenderedPageBreak/>
        <w:t>Приложение № 1</w:t>
      </w:r>
    </w:p>
    <w:p w:rsidR="003A3773" w:rsidRDefault="003A3773" w:rsidP="003A3773">
      <w:pPr>
        <w:autoSpaceDE w:val="0"/>
        <w:autoSpaceDN w:val="0"/>
        <w:adjustRightInd w:val="0"/>
        <w:spacing w:after="0" w:line="240" w:lineRule="auto"/>
        <w:ind w:left="10440"/>
        <w:jc w:val="center"/>
        <w:rPr>
          <w:rFonts w:ascii="Times New Roman" w:hAnsi="Times New Roman"/>
          <w:sz w:val="24"/>
          <w:szCs w:val="24"/>
        </w:rPr>
      </w:pPr>
      <w:r>
        <w:rPr>
          <w:rFonts w:ascii="Times New Roman" w:hAnsi="Times New Roman"/>
          <w:sz w:val="24"/>
          <w:szCs w:val="24"/>
        </w:rPr>
        <w:t>к Муниципальной программе</w:t>
      </w:r>
    </w:p>
    <w:p w:rsidR="003A3773" w:rsidRDefault="003A3773" w:rsidP="003A3773">
      <w:pPr>
        <w:autoSpaceDE w:val="0"/>
        <w:autoSpaceDN w:val="0"/>
        <w:adjustRightInd w:val="0"/>
        <w:spacing w:after="0" w:line="240" w:lineRule="auto"/>
        <w:ind w:left="10440"/>
        <w:jc w:val="center"/>
        <w:rPr>
          <w:rFonts w:ascii="Times New Roman" w:hAnsi="Times New Roman"/>
          <w:sz w:val="24"/>
          <w:szCs w:val="24"/>
        </w:rPr>
      </w:pPr>
      <w:r>
        <w:rPr>
          <w:rFonts w:ascii="Times New Roman" w:hAnsi="Times New Roman"/>
          <w:sz w:val="24"/>
          <w:szCs w:val="24"/>
        </w:rPr>
        <w:t>Русско-Алгашинского сельского поселения Шумерлинского района  «Содействие занятости  населения»</w:t>
      </w:r>
    </w:p>
    <w:p w:rsidR="003A3773" w:rsidRDefault="003A3773" w:rsidP="003A3773">
      <w:pPr>
        <w:autoSpaceDE w:val="0"/>
        <w:autoSpaceDN w:val="0"/>
        <w:adjustRightInd w:val="0"/>
        <w:spacing w:after="0" w:line="240" w:lineRule="auto"/>
        <w:jc w:val="both"/>
        <w:rPr>
          <w:rFonts w:ascii="Times New Roman" w:hAnsi="Times New Roman"/>
          <w:sz w:val="24"/>
          <w:szCs w:val="24"/>
        </w:rPr>
      </w:pPr>
    </w:p>
    <w:p w:rsidR="003A3773" w:rsidRDefault="003A3773" w:rsidP="003A3773">
      <w:pPr>
        <w:autoSpaceDE w:val="0"/>
        <w:autoSpaceDN w:val="0"/>
        <w:adjustRightInd w:val="0"/>
        <w:spacing w:after="0" w:line="240" w:lineRule="auto"/>
        <w:jc w:val="center"/>
        <w:rPr>
          <w:rFonts w:ascii="Times New Roman" w:hAnsi="Times New Roman"/>
          <w:b/>
          <w:sz w:val="24"/>
          <w:szCs w:val="24"/>
        </w:rPr>
      </w:pPr>
      <w:bookmarkStart w:id="1" w:name="Par619"/>
      <w:bookmarkEnd w:id="1"/>
      <w:proofErr w:type="gramStart"/>
      <w:r>
        <w:rPr>
          <w:rFonts w:ascii="Times New Roman" w:hAnsi="Times New Roman"/>
          <w:b/>
          <w:sz w:val="24"/>
          <w:szCs w:val="24"/>
        </w:rPr>
        <w:t>С</w:t>
      </w:r>
      <w:proofErr w:type="gramEnd"/>
      <w:r>
        <w:rPr>
          <w:rFonts w:ascii="Times New Roman" w:hAnsi="Times New Roman"/>
          <w:b/>
          <w:sz w:val="24"/>
          <w:szCs w:val="24"/>
        </w:rPr>
        <w:t xml:space="preserve"> В Е Д Е Н И Я</w:t>
      </w: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целевых индикаторах и показателях муниципальной программы Русско-Алгашинского сельского поселения</w:t>
      </w: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Шумерлинского района </w:t>
      </w: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Чувашской Республики «Содействие занятости населения»</w:t>
      </w:r>
      <w:r w:rsidR="0079787D">
        <w:rPr>
          <w:rFonts w:ascii="Times New Roman" w:hAnsi="Times New Roman"/>
          <w:b/>
          <w:sz w:val="24"/>
          <w:szCs w:val="24"/>
        </w:rPr>
        <w:t xml:space="preserve"> </w:t>
      </w:r>
      <w:r>
        <w:rPr>
          <w:rFonts w:ascii="Times New Roman" w:hAnsi="Times New Roman"/>
          <w:b/>
          <w:sz w:val="24"/>
          <w:szCs w:val="24"/>
        </w:rPr>
        <w:t>на 2019-2035годы, подпрограммы муниципальной программы Русско-Алгашинского сельского поселения Шумерлинского района Чувашской Республики  «Содействие занятости населения» и их значениях</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tbl>
      <w:tblPr>
        <w:tblW w:w="24690" w:type="dxa"/>
        <w:tblInd w:w="-766"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24"/>
        <w:gridCol w:w="2295"/>
        <w:gridCol w:w="709"/>
        <w:gridCol w:w="569"/>
        <w:gridCol w:w="709"/>
        <w:gridCol w:w="709"/>
        <w:gridCol w:w="708"/>
        <w:gridCol w:w="567"/>
        <w:gridCol w:w="709"/>
        <w:gridCol w:w="567"/>
        <w:gridCol w:w="709"/>
        <w:gridCol w:w="709"/>
        <w:gridCol w:w="708"/>
        <w:gridCol w:w="567"/>
        <w:gridCol w:w="709"/>
        <w:gridCol w:w="709"/>
        <w:gridCol w:w="709"/>
        <w:gridCol w:w="567"/>
        <w:gridCol w:w="708"/>
        <w:gridCol w:w="709"/>
        <w:gridCol w:w="1559"/>
        <w:gridCol w:w="1732"/>
        <w:gridCol w:w="3112"/>
        <w:gridCol w:w="3099"/>
        <w:gridCol w:w="18"/>
      </w:tblGrid>
      <w:tr w:rsidR="003A3773" w:rsidTr="0079787D">
        <w:trPr>
          <w:gridAfter w:val="1"/>
          <w:wAfter w:w="18" w:type="dxa"/>
        </w:trPr>
        <w:tc>
          <w:tcPr>
            <w:tcW w:w="824" w:type="dxa"/>
            <w:vMerge w:val="restart"/>
            <w:tcBorders>
              <w:top w:val="single" w:sz="4" w:space="0" w:color="auto"/>
              <w:left w:val="nil"/>
              <w:bottom w:val="nil"/>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3A3773" w:rsidRDefault="003A3773">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пп</w:t>
            </w:r>
            <w:proofErr w:type="spellEnd"/>
          </w:p>
        </w:tc>
        <w:tc>
          <w:tcPr>
            <w:tcW w:w="2295" w:type="dxa"/>
            <w:vMerge w:val="restart"/>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Целевой индикатор и показатель (наименование)</w:t>
            </w:r>
          </w:p>
        </w:tc>
        <w:tc>
          <w:tcPr>
            <w:tcW w:w="709" w:type="dxa"/>
            <w:vMerge w:val="restart"/>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Единица измерения</w:t>
            </w:r>
          </w:p>
        </w:tc>
        <w:tc>
          <w:tcPr>
            <w:tcW w:w="20844" w:type="dxa"/>
            <w:gridSpan w:val="21"/>
            <w:tcBorders>
              <w:top w:val="single" w:sz="4" w:space="0" w:color="auto"/>
              <w:left w:val="single" w:sz="4" w:space="0" w:color="auto"/>
              <w:bottom w:val="single" w:sz="4" w:space="0" w:color="auto"/>
              <w:right w:val="nil"/>
            </w:tcBorders>
            <w:hideMark/>
          </w:tcPr>
          <w:p w:rsidR="003A3773" w:rsidRDefault="003A3773" w:rsidP="007978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Значения целевых индикаторов и показателей</w:t>
            </w:r>
          </w:p>
        </w:tc>
      </w:tr>
      <w:tr w:rsidR="003A3773" w:rsidTr="0079787D">
        <w:tc>
          <w:tcPr>
            <w:tcW w:w="824" w:type="dxa"/>
            <w:vMerge/>
            <w:tcBorders>
              <w:top w:val="single" w:sz="4" w:space="0" w:color="auto"/>
              <w:left w:val="nil"/>
              <w:bottom w:val="nil"/>
              <w:right w:val="single" w:sz="4" w:space="0" w:color="auto"/>
            </w:tcBorders>
            <w:vAlign w:val="center"/>
            <w:hideMark/>
          </w:tcPr>
          <w:p w:rsidR="003A3773" w:rsidRDefault="003A3773">
            <w:pPr>
              <w:spacing w:after="0" w:line="240" w:lineRule="auto"/>
              <w:rPr>
                <w:rFonts w:ascii="Times New Roman" w:hAnsi="Times New Roman"/>
                <w:sz w:val="20"/>
                <w:szCs w:val="20"/>
              </w:rPr>
            </w:pPr>
          </w:p>
        </w:tc>
        <w:tc>
          <w:tcPr>
            <w:tcW w:w="2295" w:type="dxa"/>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hAnsi="Times New Roman"/>
                <w:sz w:val="20"/>
                <w:szCs w:val="20"/>
              </w:rPr>
            </w:pPr>
          </w:p>
        </w:tc>
        <w:tc>
          <w:tcPr>
            <w:tcW w:w="56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2019г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2020 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2021 г</w:t>
            </w:r>
          </w:p>
        </w:tc>
        <w:tc>
          <w:tcPr>
            <w:tcW w:w="708"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2022 г</w:t>
            </w:r>
          </w:p>
        </w:tc>
        <w:tc>
          <w:tcPr>
            <w:tcW w:w="567"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2023г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2024 г</w:t>
            </w:r>
          </w:p>
        </w:tc>
        <w:tc>
          <w:tcPr>
            <w:tcW w:w="567"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2025г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2026г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2027г</w:t>
            </w:r>
          </w:p>
        </w:tc>
        <w:tc>
          <w:tcPr>
            <w:tcW w:w="708"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2028г</w:t>
            </w:r>
          </w:p>
        </w:tc>
        <w:tc>
          <w:tcPr>
            <w:tcW w:w="567"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2029г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2030г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2031г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2032г</w:t>
            </w:r>
          </w:p>
        </w:tc>
        <w:tc>
          <w:tcPr>
            <w:tcW w:w="567"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2033г</w:t>
            </w:r>
          </w:p>
        </w:tc>
        <w:tc>
          <w:tcPr>
            <w:tcW w:w="708"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2034г.</w:t>
            </w:r>
          </w:p>
        </w:tc>
        <w:tc>
          <w:tcPr>
            <w:tcW w:w="709" w:type="dxa"/>
            <w:tcBorders>
              <w:top w:val="single" w:sz="4" w:space="0" w:color="auto"/>
              <w:left w:val="single" w:sz="4" w:space="0" w:color="auto"/>
              <w:bottom w:val="nil"/>
              <w:right w:val="single" w:sz="4" w:space="0" w:color="auto"/>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2035г</w:t>
            </w:r>
          </w:p>
        </w:tc>
        <w:tc>
          <w:tcPr>
            <w:tcW w:w="1559" w:type="dxa"/>
            <w:tcBorders>
              <w:top w:val="single" w:sz="4" w:space="0" w:color="auto"/>
              <w:left w:val="single" w:sz="4" w:space="0" w:color="auto"/>
              <w:bottom w:val="nil"/>
              <w:right w:val="single" w:sz="4" w:space="0" w:color="auto"/>
            </w:tcBorders>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p>
        </w:tc>
        <w:tc>
          <w:tcPr>
            <w:tcW w:w="1732" w:type="dxa"/>
            <w:tcBorders>
              <w:top w:val="single" w:sz="4" w:space="0" w:color="auto"/>
              <w:left w:val="single" w:sz="4" w:space="0" w:color="auto"/>
              <w:bottom w:val="nil"/>
              <w:right w:val="single" w:sz="4" w:space="0" w:color="auto"/>
            </w:tcBorders>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p>
        </w:tc>
        <w:tc>
          <w:tcPr>
            <w:tcW w:w="3112" w:type="dxa"/>
            <w:tcBorders>
              <w:top w:val="single" w:sz="4" w:space="0" w:color="auto"/>
              <w:left w:val="single" w:sz="4" w:space="0" w:color="auto"/>
              <w:bottom w:val="nil"/>
              <w:right w:val="single" w:sz="4" w:space="0" w:color="auto"/>
            </w:tcBorders>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p>
        </w:tc>
        <w:tc>
          <w:tcPr>
            <w:tcW w:w="3117" w:type="dxa"/>
            <w:gridSpan w:val="2"/>
            <w:tcBorders>
              <w:top w:val="single" w:sz="4" w:space="0" w:color="auto"/>
              <w:left w:val="single" w:sz="4" w:space="0" w:color="auto"/>
              <w:bottom w:val="nil"/>
              <w:right w:val="nil"/>
            </w:tcBorders>
            <w:hideMark/>
          </w:tcPr>
          <w:p w:rsidR="003A3773" w:rsidRDefault="003A3773">
            <w:pPr>
              <w:autoSpaceDE w:val="0"/>
              <w:autoSpaceDN w:val="0"/>
              <w:adjustRightInd w:val="0"/>
              <w:spacing w:after="0" w:line="240" w:lineRule="auto"/>
              <w:ind w:left="-57" w:right="-57"/>
              <w:jc w:val="center"/>
              <w:rPr>
                <w:rFonts w:ascii="Times New Roman" w:hAnsi="Times New Roman"/>
                <w:sz w:val="20"/>
                <w:szCs w:val="20"/>
              </w:rPr>
            </w:pPr>
            <w:r>
              <w:rPr>
                <w:rFonts w:ascii="Times New Roman" w:hAnsi="Times New Roman"/>
                <w:sz w:val="20"/>
                <w:szCs w:val="20"/>
              </w:rPr>
              <w:t>2035 г.</w:t>
            </w:r>
          </w:p>
        </w:tc>
      </w:tr>
    </w:tbl>
    <w:p w:rsidR="003A3773" w:rsidRDefault="003A3773" w:rsidP="003A3773">
      <w:pPr>
        <w:spacing w:after="0" w:line="240" w:lineRule="auto"/>
        <w:rPr>
          <w:rFonts w:ascii="Times New Roman" w:hAnsi="Times New Roman"/>
          <w:sz w:val="24"/>
          <w:szCs w:val="24"/>
        </w:rPr>
      </w:pPr>
    </w:p>
    <w:tbl>
      <w:tblPr>
        <w:tblW w:w="30510"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8"/>
        <w:gridCol w:w="2300"/>
        <w:gridCol w:w="610"/>
        <w:gridCol w:w="669"/>
        <w:gridCol w:w="668"/>
        <w:gridCol w:w="745"/>
        <w:gridCol w:w="708"/>
        <w:gridCol w:w="548"/>
        <w:gridCol w:w="666"/>
        <w:gridCol w:w="667"/>
        <w:gridCol w:w="667"/>
        <w:gridCol w:w="667"/>
        <w:gridCol w:w="667"/>
        <w:gridCol w:w="667"/>
        <w:gridCol w:w="667"/>
        <w:gridCol w:w="667"/>
        <w:gridCol w:w="667"/>
        <w:gridCol w:w="667"/>
        <w:gridCol w:w="721"/>
        <w:gridCol w:w="709"/>
        <w:gridCol w:w="3475"/>
        <w:gridCol w:w="6426"/>
        <w:gridCol w:w="2877"/>
        <w:gridCol w:w="2877"/>
      </w:tblGrid>
      <w:tr w:rsidR="003A3773" w:rsidTr="0079787D">
        <w:trPr>
          <w:tblHeader/>
        </w:trPr>
        <w:tc>
          <w:tcPr>
            <w:tcW w:w="508" w:type="dxa"/>
            <w:tcBorders>
              <w:top w:val="single" w:sz="4" w:space="0" w:color="auto"/>
              <w:left w:val="nil"/>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300"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10"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8"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74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548"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6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r w:rsidR="003A3773" w:rsidTr="0079787D">
        <w:trPr>
          <w:tblHeader/>
        </w:trPr>
        <w:tc>
          <w:tcPr>
            <w:tcW w:w="508" w:type="dxa"/>
            <w:tcBorders>
              <w:top w:val="single" w:sz="4" w:space="0" w:color="auto"/>
              <w:left w:val="nil"/>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30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61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6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66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745"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54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666"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721"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r w:rsidR="003A3773" w:rsidTr="0079787D">
        <w:tc>
          <w:tcPr>
            <w:tcW w:w="508" w:type="dxa"/>
            <w:tcBorders>
              <w:top w:val="single" w:sz="4" w:space="0" w:color="auto"/>
              <w:left w:val="nil"/>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30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Уровень безработицы (по методологии Международной организации труда) в среднем за год</w:t>
            </w:r>
          </w:p>
        </w:tc>
        <w:tc>
          <w:tcPr>
            <w:tcW w:w="61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tc>
        <w:tc>
          <w:tcPr>
            <w:tcW w:w="66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tc>
        <w:tc>
          <w:tcPr>
            <w:tcW w:w="745"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tc>
        <w:tc>
          <w:tcPr>
            <w:tcW w:w="54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tc>
        <w:tc>
          <w:tcPr>
            <w:tcW w:w="666"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tc>
        <w:tc>
          <w:tcPr>
            <w:tcW w:w="721"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r w:rsidR="003A3773" w:rsidTr="0079787D">
        <w:tc>
          <w:tcPr>
            <w:tcW w:w="508" w:type="dxa"/>
            <w:tcBorders>
              <w:top w:val="single" w:sz="4" w:space="0" w:color="auto"/>
              <w:left w:val="nil"/>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230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Уровень регистрируемой безработицы в среднем за год</w:t>
            </w:r>
          </w:p>
        </w:tc>
        <w:tc>
          <w:tcPr>
            <w:tcW w:w="61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0,73</w:t>
            </w:r>
          </w:p>
        </w:tc>
        <w:tc>
          <w:tcPr>
            <w:tcW w:w="66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0,73</w:t>
            </w:r>
          </w:p>
        </w:tc>
        <w:tc>
          <w:tcPr>
            <w:tcW w:w="745"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0,70</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0,69</w:t>
            </w:r>
          </w:p>
        </w:tc>
        <w:tc>
          <w:tcPr>
            <w:tcW w:w="54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0,68</w:t>
            </w:r>
          </w:p>
        </w:tc>
        <w:tc>
          <w:tcPr>
            <w:tcW w:w="666"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0,67</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0,55</w:t>
            </w:r>
          </w:p>
        </w:tc>
        <w:tc>
          <w:tcPr>
            <w:tcW w:w="721"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0,55</w:t>
            </w: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r w:rsidR="003A3773" w:rsidTr="0079787D">
        <w:tc>
          <w:tcPr>
            <w:tcW w:w="508" w:type="dxa"/>
            <w:tcBorders>
              <w:top w:val="single" w:sz="4" w:space="0" w:color="auto"/>
              <w:left w:val="nil"/>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230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Коэффициент напряженности на рынке труда в среднем за год</w:t>
            </w:r>
          </w:p>
        </w:tc>
        <w:tc>
          <w:tcPr>
            <w:tcW w:w="61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66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745"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54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6"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721"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r w:rsidR="003A3773" w:rsidTr="0079787D">
        <w:tc>
          <w:tcPr>
            <w:tcW w:w="508" w:type="dxa"/>
            <w:tcBorders>
              <w:top w:val="single" w:sz="4" w:space="0" w:color="auto"/>
              <w:left w:val="nil"/>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30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Удельный вес работников, занятых во вредных и (или) опасных условиях труда, в общей численности работников</w:t>
            </w:r>
          </w:p>
        </w:tc>
        <w:tc>
          <w:tcPr>
            <w:tcW w:w="610"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66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39,0</w:t>
            </w:r>
          </w:p>
        </w:tc>
        <w:tc>
          <w:tcPr>
            <w:tcW w:w="66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39,0</w:t>
            </w:r>
          </w:p>
        </w:tc>
        <w:tc>
          <w:tcPr>
            <w:tcW w:w="745"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39,0</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w:t>
            </w:r>
          </w:p>
        </w:tc>
        <w:tc>
          <w:tcPr>
            <w:tcW w:w="548"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w:t>
            </w:r>
          </w:p>
        </w:tc>
        <w:tc>
          <w:tcPr>
            <w:tcW w:w="666"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667"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721"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37,0</w:t>
            </w:r>
          </w:p>
        </w:tc>
        <w:tc>
          <w:tcPr>
            <w:tcW w:w="3475"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6426"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3A3773" w:rsidRDefault="003A3773">
            <w:pPr>
              <w:autoSpaceDE w:val="0"/>
              <w:autoSpaceDN w:val="0"/>
              <w:adjustRightInd w:val="0"/>
              <w:spacing w:after="0" w:line="240" w:lineRule="auto"/>
              <w:jc w:val="center"/>
              <w:rPr>
                <w:rFonts w:ascii="Times New Roman" w:hAnsi="Times New Roman"/>
                <w:sz w:val="20"/>
                <w:szCs w:val="20"/>
              </w:rPr>
            </w:pPr>
          </w:p>
        </w:tc>
        <w:tc>
          <w:tcPr>
            <w:tcW w:w="2877" w:type="dxa"/>
            <w:tcBorders>
              <w:top w:val="single" w:sz="4" w:space="0" w:color="auto"/>
              <w:left w:val="single" w:sz="4" w:space="0" w:color="auto"/>
              <w:bottom w:val="single" w:sz="4" w:space="0" w:color="auto"/>
              <w:right w:val="nil"/>
            </w:tcBorders>
          </w:tcPr>
          <w:p w:rsidR="003A3773" w:rsidRDefault="003A3773">
            <w:pPr>
              <w:autoSpaceDE w:val="0"/>
              <w:autoSpaceDN w:val="0"/>
              <w:adjustRightInd w:val="0"/>
              <w:spacing w:after="0" w:line="240" w:lineRule="auto"/>
              <w:jc w:val="center"/>
              <w:rPr>
                <w:rFonts w:ascii="Times New Roman" w:hAnsi="Times New Roman"/>
                <w:sz w:val="20"/>
                <w:szCs w:val="20"/>
              </w:rPr>
            </w:pPr>
          </w:p>
        </w:tc>
      </w:tr>
    </w:tbl>
    <w:p w:rsidR="003A3773" w:rsidRDefault="003A3773" w:rsidP="003A3773">
      <w:pPr>
        <w:spacing w:after="0" w:line="240" w:lineRule="auto"/>
        <w:rPr>
          <w:rFonts w:ascii="Times New Roman" w:hAnsi="Times New Roman" w:cs="Calibri"/>
          <w:sz w:val="24"/>
          <w:szCs w:val="24"/>
        </w:rPr>
        <w:sectPr w:rsidR="003A3773">
          <w:pgSz w:w="16838" w:h="11905" w:orient="landscape"/>
          <w:pgMar w:top="993" w:right="1134" w:bottom="1134" w:left="1134" w:header="709" w:footer="709" w:gutter="0"/>
          <w:pgNumType w:start="1"/>
          <w:cols w:space="720"/>
        </w:sectPr>
      </w:pPr>
    </w:p>
    <w:p w:rsidR="003A3773" w:rsidRDefault="003A3773" w:rsidP="003A377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3A3773" w:rsidRDefault="003A3773" w:rsidP="003A3773">
      <w:pPr>
        <w:spacing w:after="0" w:line="240" w:lineRule="auto"/>
        <w:ind w:left="10800"/>
        <w:jc w:val="right"/>
        <w:rPr>
          <w:rFonts w:ascii="Times New Roman" w:hAnsi="Times New Roman"/>
          <w:sz w:val="24"/>
          <w:szCs w:val="24"/>
        </w:rPr>
      </w:pPr>
      <w:r>
        <w:rPr>
          <w:rFonts w:ascii="Times New Roman" w:hAnsi="Times New Roman"/>
          <w:sz w:val="24"/>
          <w:szCs w:val="24"/>
        </w:rPr>
        <w:t>к Муниципальной программе</w:t>
      </w:r>
    </w:p>
    <w:p w:rsidR="003A3773" w:rsidRDefault="003A3773" w:rsidP="003A3773">
      <w:pPr>
        <w:spacing w:after="0" w:line="240" w:lineRule="auto"/>
        <w:ind w:left="10800"/>
        <w:jc w:val="right"/>
        <w:rPr>
          <w:rFonts w:ascii="Times New Roman" w:hAnsi="Times New Roman"/>
          <w:sz w:val="24"/>
          <w:szCs w:val="24"/>
        </w:rPr>
      </w:pPr>
      <w:r>
        <w:rPr>
          <w:rFonts w:ascii="Times New Roman" w:hAnsi="Times New Roman"/>
          <w:sz w:val="24"/>
          <w:szCs w:val="24"/>
        </w:rPr>
        <w:t xml:space="preserve">Русско-Алгашинского сельского поселения Шумерлинского района </w:t>
      </w:r>
    </w:p>
    <w:p w:rsidR="003A3773" w:rsidRDefault="003A3773" w:rsidP="003A3773">
      <w:pPr>
        <w:spacing w:after="0" w:line="240" w:lineRule="auto"/>
        <w:ind w:left="10800"/>
        <w:jc w:val="right"/>
        <w:rPr>
          <w:rFonts w:ascii="Times New Roman" w:hAnsi="Times New Roman"/>
          <w:sz w:val="24"/>
          <w:szCs w:val="24"/>
        </w:rPr>
      </w:pPr>
      <w:r>
        <w:rPr>
          <w:rFonts w:ascii="Times New Roman" w:hAnsi="Times New Roman"/>
          <w:sz w:val="24"/>
          <w:szCs w:val="24"/>
        </w:rPr>
        <w:t>Чувашской Республики</w:t>
      </w:r>
    </w:p>
    <w:p w:rsidR="003A3773" w:rsidRDefault="003A3773" w:rsidP="003A3773">
      <w:pPr>
        <w:spacing w:after="0" w:line="240" w:lineRule="auto"/>
        <w:ind w:left="10800"/>
        <w:jc w:val="right"/>
        <w:rPr>
          <w:rFonts w:ascii="Times New Roman" w:hAnsi="Times New Roman"/>
          <w:sz w:val="24"/>
          <w:szCs w:val="24"/>
        </w:rPr>
      </w:pPr>
      <w:r>
        <w:rPr>
          <w:rFonts w:ascii="Times New Roman" w:hAnsi="Times New Roman"/>
          <w:sz w:val="24"/>
          <w:szCs w:val="24"/>
        </w:rPr>
        <w:t>«Содействие занятости населения»</w:t>
      </w:r>
    </w:p>
    <w:p w:rsidR="003A3773" w:rsidRDefault="003A3773" w:rsidP="003A3773">
      <w:pPr>
        <w:spacing w:after="0" w:line="240" w:lineRule="auto"/>
        <w:jc w:val="right"/>
        <w:rPr>
          <w:rFonts w:ascii="Times New Roman" w:hAnsi="Times New Roman"/>
          <w:sz w:val="24"/>
          <w:szCs w:val="24"/>
        </w:rPr>
      </w:pPr>
    </w:p>
    <w:p w:rsidR="003A3773" w:rsidRDefault="003A3773" w:rsidP="003A3773">
      <w:pPr>
        <w:spacing w:after="0" w:line="240" w:lineRule="auto"/>
        <w:ind w:left="10314"/>
        <w:jc w:val="center"/>
        <w:rPr>
          <w:rFonts w:ascii="Times New Roman" w:hAnsi="Times New Roman"/>
          <w:sz w:val="24"/>
          <w:szCs w:val="24"/>
        </w:rPr>
      </w:pPr>
    </w:p>
    <w:p w:rsidR="003A3773" w:rsidRDefault="003A3773" w:rsidP="003A3773">
      <w:pPr>
        <w:pStyle w:val="1"/>
        <w:keepNext w:val="0"/>
        <w:rPr>
          <w:sz w:val="24"/>
          <w:szCs w:val="24"/>
        </w:rPr>
      </w:pPr>
      <w:r>
        <w:rPr>
          <w:sz w:val="24"/>
          <w:szCs w:val="24"/>
        </w:rPr>
        <w:t>РЕСУРСНОЕ ОБЕСПЕЧЕНИЕ И ПРОГНОЗНАЯ (СПРАВОЧНАЯ) ОЦЕНКА РАСХОДОВ</w:t>
      </w:r>
    </w:p>
    <w:p w:rsidR="003A3773" w:rsidRDefault="003A3773" w:rsidP="003A3773">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 счет всех источников финансирования реализации муниципальной программы Русско-Алгашинского сельского поселения Шумерлинского района Чувашской Республики </w:t>
      </w:r>
      <w:r>
        <w:rPr>
          <w:rFonts w:ascii="Times New Roman" w:hAnsi="Times New Roman"/>
          <w:b/>
          <w:sz w:val="24"/>
          <w:szCs w:val="24"/>
        </w:rPr>
        <w:t>«Содействие занятости населения»</w:t>
      </w:r>
      <w:r w:rsidR="0079787D">
        <w:rPr>
          <w:rFonts w:ascii="Times New Roman" w:hAnsi="Times New Roman"/>
          <w:b/>
          <w:sz w:val="24"/>
          <w:szCs w:val="24"/>
        </w:rPr>
        <w:t xml:space="preserve"> </w:t>
      </w:r>
      <w:r>
        <w:rPr>
          <w:rFonts w:ascii="Times New Roman" w:hAnsi="Times New Roman"/>
          <w:b/>
          <w:sz w:val="24"/>
          <w:szCs w:val="24"/>
        </w:rPr>
        <w:t xml:space="preserve">на 2019-2035годы </w:t>
      </w:r>
    </w:p>
    <w:p w:rsidR="003A3773" w:rsidRDefault="003A3773" w:rsidP="003A3773">
      <w:pPr>
        <w:spacing w:after="0" w:line="240" w:lineRule="auto"/>
        <w:jc w:val="center"/>
        <w:rPr>
          <w:rFonts w:ascii="Times New Roman" w:hAnsi="Times New Roman"/>
          <w:sz w:val="24"/>
          <w:szCs w:val="24"/>
        </w:rPr>
      </w:pPr>
    </w:p>
    <w:p w:rsidR="003A3773" w:rsidRDefault="003A3773" w:rsidP="003A3773">
      <w:pPr>
        <w:spacing w:after="0" w:line="240" w:lineRule="auto"/>
        <w:jc w:val="center"/>
        <w:rPr>
          <w:rFonts w:ascii="Times New Roman" w:hAnsi="Times New Roman"/>
          <w:sz w:val="24"/>
          <w:szCs w:val="24"/>
        </w:rPr>
      </w:pPr>
    </w:p>
    <w:tbl>
      <w:tblPr>
        <w:tblW w:w="545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35"/>
        <w:gridCol w:w="2572"/>
        <w:gridCol w:w="929"/>
        <w:gridCol w:w="1022"/>
        <w:gridCol w:w="2069"/>
        <w:gridCol w:w="939"/>
        <w:gridCol w:w="881"/>
        <w:gridCol w:w="935"/>
        <w:gridCol w:w="951"/>
        <w:gridCol w:w="945"/>
        <w:gridCol w:w="945"/>
        <w:gridCol w:w="942"/>
        <w:gridCol w:w="955"/>
        <w:gridCol w:w="996"/>
      </w:tblGrid>
      <w:tr w:rsidR="003A3773" w:rsidTr="0079787D">
        <w:trPr>
          <w:trHeight w:val="20"/>
        </w:trPr>
        <w:tc>
          <w:tcPr>
            <w:tcW w:w="292" w:type="pct"/>
            <w:vMerge w:val="restart"/>
            <w:tcBorders>
              <w:top w:val="single" w:sz="4" w:space="0" w:color="auto"/>
              <w:left w:val="nil"/>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Статус</w:t>
            </w:r>
          </w:p>
        </w:tc>
        <w:tc>
          <w:tcPr>
            <w:tcW w:w="803" w:type="pct"/>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ind w:left="-12" w:right="42"/>
              <w:jc w:val="center"/>
              <w:rPr>
                <w:rFonts w:ascii="Times New Roman" w:hAnsi="Times New Roman" w:cs="Times New Roman"/>
                <w:sz w:val="20"/>
              </w:rPr>
            </w:pPr>
            <w:r>
              <w:rPr>
                <w:rFonts w:ascii="Times New Roman" w:hAnsi="Times New Roman" w:cs="Times New Roman"/>
                <w:sz w:val="20"/>
              </w:rPr>
              <w:t>Наименование муниципальной программы Русско-Алгашинского сельского поселения Шумерлинского района Чувашской Республики, подпрограммы муниципальной программы Русско-Алгашинского сельского поселения Шумерлинского района Чувашской Республики (основного мероприятия)</w:t>
            </w:r>
          </w:p>
        </w:tc>
        <w:tc>
          <w:tcPr>
            <w:tcW w:w="609" w:type="pct"/>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Код бюджетной классификации</w:t>
            </w:r>
          </w:p>
        </w:tc>
        <w:tc>
          <w:tcPr>
            <w:tcW w:w="646" w:type="pct"/>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Источники</w:t>
            </w:r>
            <w:r>
              <w:rPr>
                <w:rFonts w:ascii="Times New Roman" w:hAnsi="Times New Roman" w:cs="Times New Roman"/>
                <w:sz w:val="20"/>
              </w:rPr>
              <w:br/>
              <w:t>финансирования</w:t>
            </w:r>
          </w:p>
        </w:tc>
        <w:tc>
          <w:tcPr>
            <w:tcW w:w="2650" w:type="pct"/>
            <w:gridSpan w:val="9"/>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Расходы по годам, тыс. рублей</w:t>
            </w:r>
          </w:p>
        </w:tc>
      </w:tr>
      <w:tr w:rsidR="003A3773" w:rsidTr="0079787D">
        <w:trPr>
          <w:trHeight w:val="20"/>
        </w:trPr>
        <w:tc>
          <w:tcPr>
            <w:tcW w:w="936" w:type="dxa"/>
            <w:vMerge/>
            <w:tcBorders>
              <w:top w:val="single" w:sz="4" w:space="0" w:color="auto"/>
              <w:left w:val="nil"/>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803" w:type="pct"/>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90" w:type="pct"/>
            <w:tcBorders>
              <w:top w:val="single" w:sz="4" w:space="0" w:color="auto"/>
              <w:left w:val="single" w:sz="4" w:space="0" w:color="auto"/>
              <w:bottom w:val="nil"/>
              <w:right w:val="single" w:sz="4" w:space="0" w:color="auto"/>
            </w:tcBorders>
            <w:hideMark/>
          </w:tcPr>
          <w:p w:rsidR="003A3773" w:rsidRDefault="003A3773">
            <w:pPr>
              <w:pStyle w:val="ConsPlusNormal"/>
              <w:widowControl/>
              <w:ind w:left="-26" w:right="-40"/>
              <w:jc w:val="center"/>
              <w:rPr>
                <w:rFonts w:ascii="Times New Roman" w:hAnsi="Times New Roman" w:cs="Times New Roman"/>
                <w:sz w:val="20"/>
              </w:rPr>
            </w:pPr>
            <w:r>
              <w:rPr>
                <w:rFonts w:ascii="Times New Roman" w:hAnsi="Times New Roman" w:cs="Times New Roman"/>
                <w:sz w:val="20"/>
              </w:rPr>
              <w:t>главный распорядитель бюджетных средств</w:t>
            </w:r>
          </w:p>
        </w:tc>
        <w:tc>
          <w:tcPr>
            <w:tcW w:w="319"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 xml:space="preserve">целевая </w:t>
            </w:r>
          </w:p>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 xml:space="preserve">статья </w:t>
            </w:r>
          </w:p>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расходов</w:t>
            </w:r>
          </w:p>
        </w:tc>
        <w:tc>
          <w:tcPr>
            <w:tcW w:w="2070" w:type="dxa"/>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93"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2019</w:t>
            </w:r>
          </w:p>
        </w:tc>
        <w:tc>
          <w:tcPr>
            <w:tcW w:w="275"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2020</w:t>
            </w:r>
          </w:p>
        </w:tc>
        <w:tc>
          <w:tcPr>
            <w:tcW w:w="292"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2021</w:t>
            </w:r>
          </w:p>
        </w:tc>
        <w:tc>
          <w:tcPr>
            <w:tcW w:w="297"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2022</w:t>
            </w:r>
          </w:p>
        </w:tc>
        <w:tc>
          <w:tcPr>
            <w:tcW w:w="295"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2023</w:t>
            </w:r>
          </w:p>
        </w:tc>
        <w:tc>
          <w:tcPr>
            <w:tcW w:w="295"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2024</w:t>
            </w:r>
          </w:p>
        </w:tc>
        <w:tc>
          <w:tcPr>
            <w:tcW w:w="294"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2025</w:t>
            </w:r>
          </w:p>
        </w:tc>
        <w:tc>
          <w:tcPr>
            <w:tcW w:w="298" w:type="pc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2026–2030</w:t>
            </w:r>
          </w:p>
        </w:tc>
        <w:tc>
          <w:tcPr>
            <w:tcW w:w="311" w:type="pct"/>
            <w:tcBorders>
              <w:top w:val="single" w:sz="4" w:space="0" w:color="auto"/>
              <w:left w:val="single" w:sz="4" w:space="0" w:color="auto"/>
              <w:bottom w:val="nil"/>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2031–2035</w:t>
            </w:r>
          </w:p>
        </w:tc>
      </w:tr>
    </w:tbl>
    <w:p w:rsidR="003A3773" w:rsidRDefault="003A3773" w:rsidP="003A3773">
      <w:pPr>
        <w:spacing w:after="0" w:line="240" w:lineRule="auto"/>
        <w:ind w:firstLine="709"/>
        <w:rPr>
          <w:rFonts w:ascii="Times New Roman" w:hAnsi="Times New Roman"/>
          <w:sz w:val="24"/>
          <w:szCs w:val="24"/>
        </w:rPr>
      </w:pPr>
    </w:p>
    <w:tbl>
      <w:tblPr>
        <w:tblW w:w="5450" w:type="pct"/>
        <w:tblInd w:w="-610"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505"/>
        <w:gridCol w:w="2054"/>
        <w:gridCol w:w="667"/>
        <w:gridCol w:w="1171"/>
        <w:gridCol w:w="2077"/>
        <w:gridCol w:w="953"/>
        <w:gridCol w:w="873"/>
        <w:gridCol w:w="953"/>
        <w:gridCol w:w="953"/>
        <w:gridCol w:w="953"/>
        <w:gridCol w:w="953"/>
        <w:gridCol w:w="953"/>
        <w:gridCol w:w="956"/>
        <w:gridCol w:w="995"/>
      </w:tblGrid>
      <w:tr w:rsidR="003A3773" w:rsidTr="003A3773">
        <w:trPr>
          <w:trHeight w:val="20"/>
          <w:tblHeader/>
        </w:trPr>
        <w:tc>
          <w:tcPr>
            <w:tcW w:w="307" w:type="pct"/>
            <w:tcBorders>
              <w:top w:val="single" w:sz="4" w:space="0" w:color="auto"/>
              <w:left w:val="nil"/>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w:t>
            </w:r>
          </w:p>
        </w:tc>
        <w:tc>
          <w:tcPr>
            <w:tcW w:w="654"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w:t>
            </w: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3</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4</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5</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7</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11</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12</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13</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14</w:t>
            </w:r>
          </w:p>
        </w:tc>
      </w:tr>
      <w:tr w:rsidR="003A3773" w:rsidTr="003A3773">
        <w:trPr>
          <w:trHeight w:val="20"/>
        </w:trPr>
        <w:tc>
          <w:tcPr>
            <w:tcW w:w="307" w:type="pct"/>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Муниципальная программа Чуваш</w:t>
            </w:r>
            <w:r>
              <w:rPr>
                <w:rFonts w:ascii="Times New Roman" w:hAnsi="Times New Roman" w:cs="Times New Roman"/>
                <w:sz w:val="20"/>
              </w:rPr>
              <w:softHyphen/>
              <w:t>ской Республики</w:t>
            </w:r>
          </w:p>
        </w:tc>
        <w:tc>
          <w:tcPr>
            <w:tcW w:w="654" w:type="pct"/>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«Содействие занятости населения» 2019-2035гг.</w:t>
            </w: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республиканский бюд</w:t>
            </w:r>
            <w:r>
              <w:rPr>
                <w:rFonts w:ascii="Times New Roman" w:hAnsi="Times New Roman" w:cs="Times New Roman"/>
                <w:sz w:val="20"/>
              </w:rPr>
              <w:softHyphen/>
              <w:t>жет Чувашской Республики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11"/>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Ц600000000</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 Русско-Алгашинского сельского поселения</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307" w:type="pct"/>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rPr>
                <w:rFonts w:ascii="Times New Roman" w:hAnsi="Times New Roman" w:cs="Times New Roman"/>
                <w:sz w:val="20"/>
              </w:rPr>
            </w:pPr>
            <w:r>
              <w:rPr>
                <w:rFonts w:ascii="Times New Roman" w:hAnsi="Times New Roman" w:cs="Times New Roman"/>
                <w:sz w:val="20"/>
              </w:rPr>
              <w:lastRenderedPageBreak/>
              <w:t>Подпрограмма 1</w:t>
            </w:r>
          </w:p>
        </w:tc>
        <w:tc>
          <w:tcPr>
            <w:tcW w:w="654" w:type="pct"/>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«Активная политика занятости населения и социальная поддержка безработных граждан»</w:t>
            </w: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республиканский бюджет Чувашской Республики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Ц610000000</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 Русско-Алгашинского сельского поселения</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307" w:type="pct"/>
            <w:vMerge w:val="restart"/>
            <w:tcBorders>
              <w:top w:val="single" w:sz="4" w:space="0" w:color="auto"/>
              <w:left w:val="nil"/>
              <w:bottom w:val="single" w:sz="4" w:space="0" w:color="auto"/>
              <w:right w:val="single" w:sz="4" w:space="0" w:color="auto"/>
            </w:tcBorders>
            <w:hideMark/>
          </w:tcPr>
          <w:p w:rsidR="003A3773" w:rsidRDefault="003A3773">
            <w:pPr>
              <w:pStyle w:val="ConsPlusNormal"/>
              <w:keepNext/>
              <w:widowControl/>
              <w:spacing w:line="228" w:lineRule="auto"/>
              <w:rPr>
                <w:rFonts w:ascii="Times New Roman" w:hAnsi="Times New Roman" w:cs="Times New Roman"/>
                <w:sz w:val="20"/>
              </w:rPr>
            </w:pPr>
            <w:r>
              <w:rPr>
                <w:rFonts w:ascii="Times New Roman" w:hAnsi="Times New Roman" w:cs="Times New Roman"/>
                <w:sz w:val="20"/>
              </w:rPr>
              <w:t>Основное мероприятие 1</w:t>
            </w:r>
          </w:p>
        </w:tc>
        <w:tc>
          <w:tcPr>
            <w:tcW w:w="654" w:type="pct"/>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28" w:lineRule="auto"/>
              <w:jc w:val="both"/>
              <w:rPr>
                <w:rFonts w:ascii="Times New Roman" w:hAnsi="Times New Roman" w:cs="Times New Roman"/>
                <w:sz w:val="20"/>
              </w:rPr>
            </w:pPr>
            <w:r>
              <w:rPr>
                <w:rFonts w:ascii="Times New Roman" w:hAnsi="Times New Roman" w:cs="Times New Roman"/>
                <w:sz w:val="20"/>
              </w:rPr>
              <w:t>Мероприятия в области содействия занятости населения Русско-Алгашинского сельского поселения Шумерлинского района Чувашской Рес</w:t>
            </w:r>
            <w:r>
              <w:rPr>
                <w:rFonts w:ascii="Times New Roman" w:hAnsi="Times New Roman" w:cs="Times New Roman"/>
                <w:sz w:val="20"/>
              </w:rPr>
              <w:softHyphen/>
              <w:t xml:space="preserve">публики </w:t>
            </w: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28" w:lineRule="auto"/>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28" w:lineRule="auto"/>
              <w:jc w:val="center"/>
              <w:rPr>
                <w:rFonts w:ascii="Times New Roman" w:hAnsi="Times New Roman" w:cs="Times New Roman"/>
                <w:sz w:val="20"/>
              </w:rPr>
            </w:pPr>
            <w:r>
              <w:rPr>
                <w:rFonts w:ascii="Times New Roman" w:hAnsi="Times New Roman" w:cs="Times New Roman"/>
                <w:sz w:val="20"/>
              </w:rPr>
              <w:t>х</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28" w:lineRule="auto"/>
              <w:jc w:val="both"/>
              <w:rPr>
                <w:rFonts w:ascii="Times New Roman" w:hAnsi="Times New Roman" w:cs="Times New Roman"/>
                <w:sz w:val="20"/>
              </w:rPr>
            </w:pPr>
            <w:r>
              <w:rPr>
                <w:rFonts w:ascii="Times New Roman" w:hAnsi="Times New Roman" w:cs="Times New Roman"/>
                <w:sz w:val="20"/>
              </w:rPr>
              <w:t>всего</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both"/>
              <w:rPr>
                <w:rFonts w:ascii="Times New Roman" w:hAnsi="Times New Roman" w:cs="Times New Roman"/>
                <w:sz w:val="20"/>
              </w:rPr>
            </w:pPr>
            <w:r>
              <w:rPr>
                <w:rFonts w:ascii="Times New Roman" w:hAnsi="Times New Roman" w:cs="Times New Roman"/>
                <w:sz w:val="20"/>
              </w:rPr>
              <w:t>федеральный бюджет</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х</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both"/>
              <w:rPr>
                <w:rFonts w:ascii="Times New Roman" w:hAnsi="Times New Roman" w:cs="Times New Roman"/>
                <w:sz w:val="20"/>
              </w:rPr>
            </w:pPr>
            <w:r>
              <w:rPr>
                <w:rFonts w:ascii="Times New Roman" w:hAnsi="Times New Roman" w:cs="Times New Roman"/>
                <w:sz w:val="20"/>
              </w:rPr>
              <w:t>республиканский бюджет Чувашской Республики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993</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ind w:left="-53" w:right="-37"/>
              <w:jc w:val="center"/>
              <w:rPr>
                <w:rFonts w:ascii="Times New Roman" w:hAnsi="Times New Roman" w:cs="Times New Roman"/>
                <w:sz w:val="20"/>
              </w:rPr>
            </w:pPr>
            <w:r>
              <w:rPr>
                <w:rFonts w:ascii="Times New Roman" w:hAnsi="Times New Roman" w:cs="Times New Roman"/>
                <w:sz w:val="20"/>
              </w:rPr>
              <w:t>Ц610100000</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both"/>
              <w:rPr>
                <w:rFonts w:ascii="Times New Roman" w:hAnsi="Times New Roman" w:cs="Times New Roman"/>
                <w:sz w:val="20"/>
              </w:rPr>
            </w:pPr>
            <w:r>
              <w:rPr>
                <w:rFonts w:ascii="Times New Roman" w:hAnsi="Times New Roman" w:cs="Times New Roman"/>
                <w:sz w:val="20"/>
              </w:rPr>
              <w:t>бюджет Русско-Алгашинского сельского поселения</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3A3773">
        <w:trPr>
          <w:trHeight w:val="20"/>
        </w:trPr>
        <w:tc>
          <w:tcPr>
            <w:tcW w:w="0" w:type="auto"/>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22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x</w:t>
            </w:r>
          </w:p>
        </w:tc>
        <w:tc>
          <w:tcPr>
            <w:tcW w:w="378"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x</w:t>
            </w:r>
          </w:p>
        </w:tc>
        <w:tc>
          <w:tcPr>
            <w:tcW w:w="66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28" w:lineRule="auto"/>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285"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0"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1" w:type="pc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23" w:type="pct"/>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bl>
    <w:p w:rsidR="003A3773" w:rsidRDefault="003A3773" w:rsidP="003A3773">
      <w:pPr>
        <w:pStyle w:val="ConsPlusNormal"/>
        <w:widowControl/>
        <w:jc w:val="both"/>
        <w:rPr>
          <w:rFonts w:ascii="Times New Roman" w:hAnsi="Times New Roman" w:cs="Times New Roman"/>
          <w:sz w:val="24"/>
          <w:szCs w:val="24"/>
        </w:rPr>
      </w:pPr>
    </w:p>
    <w:p w:rsidR="003A3773" w:rsidRDefault="003A3773" w:rsidP="003A3773">
      <w:pPr>
        <w:pStyle w:val="ConsPlusNormal"/>
        <w:widowControl/>
        <w:jc w:val="both"/>
        <w:rPr>
          <w:rFonts w:ascii="Times New Roman" w:hAnsi="Times New Roman" w:cs="Times New Roman"/>
          <w:sz w:val="24"/>
          <w:szCs w:val="24"/>
        </w:rPr>
      </w:pPr>
    </w:p>
    <w:p w:rsidR="003A3773" w:rsidRDefault="003A3773" w:rsidP="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_____________</w:t>
      </w:r>
    </w:p>
    <w:p w:rsidR="003A3773" w:rsidRDefault="003A3773" w:rsidP="003A3773">
      <w:pPr>
        <w:spacing w:after="0" w:line="240" w:lineRule="auto"/>
        <w:rPr>
          <w:rFonts w:ascii="Times New Roman" w:eastAsia="Times New Roman" w:hAnsi="Times New Roman"/>
          <w:sz w:val="24"/>
          <w:szCs w:val="24"/>
          <w:lang w:eastAsia="ru-RU"/>
        </w:rPr>
        <w:sectPr w:rsidR="003A3773">
          <w:pgSz w:w="16838" w:h="11906" w:orient="landscape"/>
          <w:pgMar w:top="1134" w:right="1134" w:bottom="1134" w:left="1134" w:header="709" w:footer="709" w:gutter="0"/>
          <w:pgNumType w:start="1"/>
          <w:cols w:space="720"/>
        </w:sectPr>
      </w:pPr>
    </w:p>
    <w:p w:rsidR="003A3773" w:rsidRDefault="003A3773" w:rsidP="003A3773">
      <w:pPr>
        <w:autoSpaceDE w:val="0"/>
        <w:autoSpaceDN w:val="0"/>
        <w:adjustRightInd w:val="0"/>
        <w:spacing w:after="0" w:line="240" w:lineRule="auto"/>
        <w:ind w:left="5034"/>
        <w:jc w:val="center"/>
        <w:outlineLvl w:val="0"/>
        <w:rPr>
          <w:rFonts w:ascii="Times New Roman" w:hAnsi="Times New Roman"/>
          <w:sz w:val="24"/>
          <w:szCs w:val="24"/>
        </w:rPr>
      </w:pPr>
      <w:bookmarkStart w:id="2" w:name="P110"/>
      <w:bookmarkEnd w:id="2"/>
      <w:r>
        <w:rPr>
          <w:rFonts w:ascii="Times New Roman" w:hAnsi="Times New Roman"/>
          <w:sz w:val="24"/>
          <w:szCs w:val="24"/>
        </w:rPr>
        <w:lastRenderedPageBreak/>
        <w:t>Приложение № 3</w:t>
      </w:r>
    </w:p>
    <w:p w:rsidR="003A3773" w:rsidRDefault="003A3773" w:rsidP="003A3773">
      <w:pPr>
        <w:autoSpaceDE w:val="0"/>
        <w:autoSpaceDN w:val="0"/>
        <w:adjustRightInd w:val="0"/>
        <w:spacing w:after="0" w:line="240" w:lineRule="auto"/>
        <w:ind w:left="5034"/>
        <w:jc w:val="center"/>
        <w:rPr>
          <w:rFonts w:ascii="Times New Roman" w:hAnsi="Times New Roman"/>
          <w:sz w:val="24"/>
          <w:szCs w:val="24"/>
        </w:rPr>
      </w:pPr>
      <w:r>
        <w:rPr>
          <w:rFonts w:ascii="Times New Roman" w:hAnsi="Times New Roman"/>
          <w:sz w:val="24"/>
          <w:szCs w:val="24"/>
        </w:rPr>
        <w:t xml:space="preserve">к Муниципальной программе Русско-Алгашинского </w:t>
      </w:r>
    </w:p>
    <w:p w:rsidR="003A3773" w:rsidRDefault="003A3773" w:rsidP="003A3773">
      <w:pPr>
        <w:autoSpaceDE w:val="0"/>
        <w:autoSpaceDN w:val="0"/>
        <w:adjustRightInd w:val="0"/>
        <w:spacing w:after="0" w:line="240" w:lineRule="auto"/>
        <w:ind w:left="5034"/>
        <w:jc w:val="center"/>
        <w:rPr>
          <w:rFonts w:ascii="Times New Roman" w:hAnsi="Times New Roman"/>
          <w:sz w:val="24"/>
          <w:szCs w:val="24"/>
        </w:rPr>
      </w:pPr>
      <w:r>
        <w:rPr>
          <w:rFonts w:ascii="Times New Roman" w:hAnsi="Times New Roman"/>
          <w:sz w:val="24"/>
          <w:szCs w:val="24"/>
        </w:rPr>
        <w:t>сельского поселения Шумерлинского района</w:t>
      </w:r>
    </w:p>
    <w:p w:rsidR="003A3773" w:rsidRDefault="003A3773" w:rsidP="003A3773">
      <w:pPr>
        <w:autoSpaceDE w:val="0"/>
        <w:autoSpaceDN w:val="0"/>
        <w:adjustRightInd w:val="0"/>
        <w:spacing w:after="0" w:line="240" w:lineRule="auto"/>
        <w:ind w:left="5034"/>
        <w:jc w:val="center"/>
        <w:rPr>
          <w:rFonts w:ascii="Times New Roman" w:hAnsi="Times New Roman"/>
          <w:sz w:val="24"/>
          <w:szCs w:val="24"/>
        </w:rPr>
      </w:pPr>
      <w:r>
        <w:rPr>
          <w:rFonts w:ascii="Times New Roman" w:hAnsi="Times New Roman"/>
          <w:sz w:val="24"/>
          <w:szCs w:val="24"/>
        </w:rPr>
        <w:t>Чувашской Республики</w:t>
      </w:r>
    </w:p>
    <w:p w:rsidR="003A3773" w:rsidRDefault="003A3773" w:rsidP="003A3773">
      <w:pPr>
        <w:autoSpaceDE w:val="0"/>
        <w:autoSpaceDN w:val="0"/>
        <w:adjustRightInd w:val="0"/>
        <w:spacing w:after="0" w:line="240" w:lineRule="auto"/>
        <w:ind w:left="5034"/>
        <w:jc w:val="center"/>
        <w:rPr>
          <w:rFonts w:ascii="Times New Roman" w:hAnsi="Times New Roman"/>
          <w:sz w:val="24"/>
          <w:szCs w:val="24"/>
        </w:rPr>
      </w:pPr>
      <w:r>
        <w:rPr>
          <w:rFonts w:ascii="Times New Roman" w:hAnsi="Times New Roman"/>
          <w:sz w:val="24"/>
          <w:szCs w:val="24"/>
        </w:rPr>
        <w:t>«Содействие занятости населения»</w:t>
      </w:r>
    </w:p>
    <w:p w:rsidR="003A3773" w:rsidRDefault="003A3773" w:rsidP="003A3773">
      <w:pPr>
        <w:pStyle w:val="ConsPlusNonformat"/>
        <w:widowControl/>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2019-2035годы</w:t>
      </w:r>
    </w:p>
    <w:p w:rsidR="003A3773" w:rsidRDefault="003A3773" w:rsidP="003A3773">
      <w:pPr>
        <w:pStyle w:val="ConsPlusNonformat"/>
        <w:widowControl/>
        <w:jc w:val="center"/>
        <w:outlineLvl w:val="1"/>
        <w:rPr>
          <w:rFonts w:ascii="Times New Roman" w:eastAsia="Calibri" w:hAnsi="Times New Roman" w:cs="Times New Roman"/>
          <w:sz w:val="24"/>
          <w:szCs w:val="24"/>
          <w:lang w:eastAsia="en-US"/>
        </w:rPr>
      </w:pPr>
    </w:p>
    <w:p w:rsidR="003A3773" w:rsidRDefault="003A3773" w:rsidP="003A3773">
      <w:pPr>
        <w:pStyle w:val="ConsPlusNonformat"/>
        <w:widowControl/>
        <w:jc w:val="center"/>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П</w:t>
      </w:r>
      <w:proofErr w:type="gramEnd"/>
      <w:r>
        <w:rPr>
          <w:rFonts w:ascii="Times New Roman" w:eastAsia="Calibri" w:hAnsi="Times New Roman" w:cs="Times New Roman"/>
          <w:b/>
          <w:sz w:val="24"/>
          <w:szCs w:val="24"/>
          <w:lang w:eastAsia="en-US"/>
        </w:rPr>
        <w:t xml:space="preserve"> А С П О Р Т </w:t>
      </w:r>
    </w:p>
    <w:p w:rsidR="003A3773" w:rsidRDefault="003A3773" w:rsidP="003A3773">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подпрограммы «Активная политика занятости населения </w:t>
      </w:r>
    </w:p>
    <w:p w:rsidR="003A3773" w:rsidRDefault="003A3773" w:rsidP="003A3773">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и социальная поддержка безработных граждан» </w:t>
      </w:r>
    </w:p>
    <w:p w:rsidR="003A3773" w:rsidRDefault="003A3773" w:rsidP="003A3773">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муниципальной программы Русско-Алгашинского сельского поселения Шумерлинского района Чувашской Республики  «Содействие занятости населения»</w:t>
      </w:r>
      <w:r w:rsidR="0079787D">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на 2019-2035годы</w:t>
      </w:r>
    </w:p>
    <w:p w:rsidR="003A3773" w:rsidRDefault="003A3773" w:rsidP="003A3773">
      <w:pPr>
        <w:pStyle w:val="ConsPlusNonformat"/>
        <w:widowControl/>
        <w:jc w:val="center"/>
        <w:rPr>
          <w:rFonts w:ascii="Times New Roman" w:eastAsia="Calibri" w:hAnsi="Times New Roman" w:cs="Times New Roman"/>
          <w:sz w:val="24"/>
          <w:szCs w:val="24"/>
          <w:lang w:eastAsia="en-US"/>
        </w:rPr>
      </w:pPr>
    </w:p>
    <w:p w:rsidR="003A3773" w:rsidRDefault="003A3773" w:rsidP="003A3773">
      <w:pPr>
        <w:pStyle w:val="ConsPlusNonformat"/>
        <w:widowControl/>
        <w:jc w:val="center"/>
        <w:rPr>
          <w:rFonts w:ascii="Times New Roman" w:eastAsia="Calibri" w:hAnsi="Times New Roman" w:cs="Times New Roman"/>
          <w:sz w:val="24"/>
          <w:szCs w:val="24"/>
          <w:lang w:eastAsia="en-US"/>
        </w:rPr>
      </w:pPr>
    </w:p>
    <w:tbl>
      <w:tblPr>
        <w:tblW w:w="5000" w:type="pct"/>
        <w:tblCellMar>
          <w:left w:w="62" w:type="dxa"/>
          <w:right w:w="62" w:type="dxa"/>
        </w:tblCellMar>
        <w:tblLook w:val="04A0" w:firstRow="1" w:lastRow="0" w:firstColumn="1" w:lastColumn="0" w:noHBand="0" w:noVBand="1"/>
      </w:tblPr>
      <w:tblGrid>
        <w:gridCol w:w="2896"/>
        <w:gridCol w:w="395"/>
        <w:gridCol w:w="6793"/>
      </w:tblGrid>
      <w:tr w:rsidR="003A3773" w:rsidTr="003A3773">
        <w:tc>
          <w:tcPr>
            <w:tcW w:w="1436" w:type="pct"/>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Ответственный исполнитель подпрограммы </w:t>
            </w:r>
          </w:p>
          <w:p w:rsidR="003A3773" w:rsidRDefault="003A3773">
            <w:pPr>
              <w:pStyle w:val="ConsPlusNormal"/>
              <w:widowControl/>
              <w:jc w:val="both"/>
              <w:rPr>
                <w:rFonts w:ascii="Times New Roman" w:eastAsia="Calibri" w:hAnsi="Times New Roman" w:cs="Times New Roman"/>
                <w:sz w:val="24"/>
                <w:szCs w:val="24"/>
                <w:lang w:eastAsia="en-US"/>
              </w:rPr>
            </w:pPr>
          </w:p>
        </w:tc>
        <w:tc>
          <w:tcPr>
            <w:tcW w:w="196" w:type="pct"/>
            <w:hideMark/>
          </w:tcPr>
          <w:p w:rsidR="003A3773" w:rsidRDefault="003A3773">
            <w:pPr>
              <w:pStyle w:val="ConsPlusNorma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Русско-Алгашинского сельского поселения Шумерлинского района Чувашской Республики</w:t>
            </w:r>
          </w:p>
        </w:tc>
      </w:tr>
      <w:tr w:rsidR="003A3773" w:rsidTr="003A3773">
        <w:tc>
          <w:tcPr>
            <w:tcW w:w="1436"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Соисполнители подпрограммы</w:t>
            </w:r>
          </w:p>
        </w:tc>
        <w:tc>
          <w:tcPr>
            <w:tcW w:w="196" w:type="pct"/>
            <w:hideMark/>
          </w:tcPr>
          <w:p w:rsidR="003A3773" w:rsidRDefault="003A3773">
            <w:pPr>
              <w:pStyle w:val="ConsPlusNorma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Казенное учреждение Чувашской Республики </w:t>
            </w:r>
            <w:r>
              <w:rPr>
                <w:rFonts w:ascii="Times New Roman" w:hAnsi="Times New Roman" w:cs="Times New Roman"/>
                <w:noProof/>
                <w:sz w:val="24"/>
                <w:szCs w:val="24"/>
              </w:rPr>
              <w:t>«Центр занятости населения города Шумерли» Министерства труда и социальной защиты Чувашской Республики</w:t>
            </w:r>
            <w:r>
              <w:rPr>
                <w:noProof/>
              </w:rPr>
              <w:t xml:space="preserve">  </w:t>
            </w:r>
            <w:r>
              <w:rPr>
                <w:rFonts w:ascii="Times New Roman" w:hAnsi="Times New Roman" w:cs="Times New Roman"/>
                <w:noProof/>
                <w:sz w:val="24"/>
                <w:szCs w:val="24"/>
              </w:rPr>
              <w:t>(по согласованию)</w:t>
            </w:r>
          </w:p>
        </w:tc>
      </w:tr>
      <w:tr w:rsidR="003A3773" w:rsidTr="003A3773">
        <w:tc>
          <w:tcPr>
            <w:tcW w:w="1436"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Цели подпрограммы</w:t>
            </w:r>
          </w:p>
        </w:tc>
        <w:tc>
          <w:tcPr>
            <w:tcW w:w="196" w:type="pct"/>
            <w:hideMark/>
          </w:tcPr>
          <w:p w:rsidR="003A3773" w:rsidRDefault="003A3773">
            <w:pPr>
              <w:pStyle w:val="ConsPlusNorma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предотвращение роста напряженности на рынке труда;</w:t>
            </w:r>
          </w:p>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развитие человеческого капитала и социальной сферы в Чувашской Республике; </w:t>
            </w:r>
          </w:p>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повышение уровня и качества жизни населения;</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совершенствование формирования кадрового потенциала</w:t>
            </w:r>
          </w:p>
          <w:p w:rsidR="003A3773" w:rsidRDefault="003A3773">
            <w:pPr>
              <w:pStyle w:val="ConsPlusNormal"/>
              <w:widowControl/>
              <w:jc w:val="both"/>
              <w:rPr>
                <w:rFonts w:ascii="Times New Roman" w:eastAsia="Calibri" w:hAnsi="Times New Roman" w:cs="Times New Roman"/>
                <w:sz w:val="24"/>
                <w:szCs w:val="24"/>
                <w:lang w:eastAsia="en-US"/>
              </w:rPr>
            </w:pPr>
          </w:p>
        </w:tc>
      </w:tr>
      <w:tr w:rsidR="003A3773" w:rsidTr="003A3773">
        <w:tc>
          <w:tcPr>
            <w:tcW w:w="1436"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Задачи подпрограммы</w:t>
            </w:r>
          </w:p>
        </w:tc>
        <w:tc>
          <w:tcPr>
            <w:tcW w:w="196" w:type="pct"/>
            <w:hideMark/>
          </w:tcPr>
          <w:p w:rsidR="003A3773" w:rsidRDefault="003A3773">
            <w:pPr>
              <w:pStyle w:val="ConsPlusNorma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hideMark/>
          </w:tcPr>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трудоустройство граждан, ищущих работу;</w:t>
            </w:r>
          </w:p>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качества и доступности услуг по трудоустройству;</w:t>
            </w:r>
          </w:p>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совершенствование институтов и инструментов содействия занятости населения; </w:t>
            </w:r>
          </w:p>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конкурентоспособности граждан на рынке труда</w:t>
            </w:r>
          </w:p>
        </w:tc>
      </w:tr>
      <w:tr w:rsidR="003A3773" w:rsidTr="003A3773">
        <w:tc>
          <w:tcPr>
            <w:tcW w:w="1436" w:type="pct"/>
            <w:hideMark/>
          </w:tcPr>
          <w:p w:rsidR="003A3773" w:rsidRDefault="003A3773">
            <w:pPr>
              <w:pStyle w:val="ConsPlusNormal"/>
              <w:widowControl/>
              <w:jc w:val="both"/>
              <w:rPr>
                <w:rFonts w:ascii="Times New Roman" w:hAnsi="Times New Roman" w:cs="Times New Roman"/>
                <w:sz w:val="24"/>
                <w:szCs w:val="24"/>
              </w:rPr>
            </w:pPr>
            <w:r>
              <w:rPr>
                <w:rFonts w:ascii="Times New Roman" w:eastAsia="Calibri" w:hAnsi="Times New Roman" w:cs="Times New Roman"/>
                <w:sz w:val="24"/>
                <w:szCs w:val="24"/>
                <w:lang w:eastAsia="en-US"/>
              </w:rPr>
              <w:t>Целевые индикаторы и показатели подпрограммы</w:t>
            </w:r>
          </w:p>
        </w:tc>
        <w:tc>
          <w:tcPr>
            <w:tcW w:w="196" w:type="pct"/>
            <w:hideMark/>
          </w:tcPr>
          <w:p w:rsidR="003A3773" w:rsidRDefault="003A37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368" w:type="pct"/>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достижение к 2036 году следующих целевых индикаторов и показателей:</w:t>
            </w:r>
          </w:p>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достижение к 2025 году следующих целевых индикаторов и показателей:</w:t>
            </w:r>
          </w:p>
          <w:p w:rsidR="003A3773" w:rsidRDefault="003A37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 не менее 89,0 процента</w:t>
            </w:r>
          </w:p>
          <w:p w:rsidR="003A3773" w:rsidRDefault="003A3773">
            <w:pPr>
              <w:pStyle w:val="ConsPlusNormal"/>
              <w:widowControl/>
              <w:jc w:val="both"/>
              <w:rPr>
                <w:rFonts w:ascii="Times New Roman" w:hAnsi="Times New Roman" w:cs="Times New Roman"/>
                <w:sz w:val="24"/>
                <w:szCs w:val="24"/>
              </w:rPr>
            </w:pPr>
          </w:p>
        </w:tc>
      </w:tr>
      <w:tr w:rsidR="003A3773" w:rsidTr="003A3773">
        <w:tc>
          <w:tcPr>
            <w:tcW w:w="1436" w:type="pct"/>
            <w:hideMark/>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Сроки и этапы реализации подпрограммы</w:t>
            </w:r>
          </w:p>
        </w:tc>
        <w:tc>
          <w:tcPr>
            <w:tcW w:w="196" w:type="pct"/>
            <w:hideMark/>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2019–2035 годы:</w:t>
            </w: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этап – 2019–2025 годы;</w:t>
            </w: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этап – 2026–2030 годы;</w:t>
            </w: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этап – 2031–2035 годы</w:t>
            </w: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tc>
      </w:tr>
      <w:tr w:rsidR="003A3773" w:rsidTr="003A3773">
        <w:tc>
          <w:tcPr>
            <w:tcW w:w="1436" w:type="pct"/>
            <w:hideMark/>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Объемы финансирования </w:t>
            </w:r>
            <w:r>
              <w:rPr>
                <w:rFonts w:ascii="Times New Roman" w:eastAsia="Calibri" w:hAnsi="Times New Roman" w:cs="Times New Roman"/>
                <w:sz w:val="24"/>
                <w:szCs w:val="24"/>
                <w:lang w:eastAsia="en-US"/>
              </w:rPr>
              <w:lastRenderedPageBreak/>
              <w:t>подпрограммы с разбивкой по годам реализации</w:t>
            </w:r>
          </w:p>
        </w:tc>
        <w:tc>
          <w:tcPr>
            <w:tcW w:w="196" w:type="pct"/>
            <w:hideMark/>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3368" w:type="pct"/>
            <w:vMerge w:val="restart"/>
            <w:hideMark/>
          </w:tcPr>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объемы финансирования мероприятий </w:t>
            </w:r>
            <w:r>
              <w:rPr>
                <w:rFonts w:ascii="Times New Roman" w:hAnsi="Times New Roman" w:cs="Times New Roman"/>
                <w:sz w:val="24"/>
                <w:szCs w:val="24"/>
              </w:rPr>
              <w:lastRenderedPageBreak/>
              <w:t>подпрограммы в 2019–2035 годах составляют 6,0 тыс. рублей, в том числе:</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из них средства: </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бюджета Русско-Алгашинского сельского поселения – 6,0 тыс. рублей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pPr>
              <w:pStyle w:val="ConsPlusNormal"/>
              <w:widowControl/>
              <w:spacing w:line="232" w:lineRule="auto"/>
              <w:jc w:val="both"/>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подпрограммы подлежат уточнению при формировании бюджета Русско-Алгашинского сельского поселения Шумерлинского района Чувашской Республики на очередной финансовый год и плановый период </w:t>
            </w:r>
          </w:p>
        </w:tc>
      </w:tr>
      <w:tr w:rsidR="003A3773" w:rsidTr="003A3773">
        <w:tc>
          <w:tcPr>
            <w:tcW w:w="1436" w:type="pct"/>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tc>
        <w:tc>
          <w:tcPr>
            <w:tcW w:w="196" w:type="pct"/>
          </w:tcPr>
          <w:p w:rsidR="003A3773" w:rsidRDefault="003A3773">
            <w:pPr>
              <w:pStyle w:val="ConsPlusNormal"/>
              <w:widowControl/>
              <w:spacing w:line="232" w:lineRule="auto"/>
              <w:jc w:val="both"/>
              <w:rPr>
                <w:rFonts w:ascii="Times New Roman" w:eastAsia="Calibri" w:hAnsi="Times New Roman" w:cs="Times New Roman"/>
                <w:sz w:val="24"/>
                <w:szCs w:val="24"/>
                <w:lang w:eastAsia="en-US"/>
              </w:rPr>
            </w:pPr>
          </w:p>
        </w:tc>
        <w:tc>
          <w:tcPr>
            <w:tcW w:w="0" w:type="auto"/>
            <w:vMerge/>
            <w:vAlign w:val="center"/>
            <w:hideMark/>
          </w:tcPr>
          <w:p w:rsidR="003A3773" w:rsidRDefault="003A3773">
            <w:pPr>
              <w:spacing w:after="0" w:line="240" w:lineRule="auto"/>
              <w:rPr>
                <w:rFonts w:ascii="Times New Roman" w:eastAsia="Times New Roman" w:hAnsi="Times New Roman"/>
                <w:sz w:val="24"/>
                <w:szCs w:val="24"/>
                <w:lang w:eastAsia="ru-RU"/>
              </w:rPr>
            </w:pPr>
          </w:p>
        </w:tc>
      </w:tr>
      <w:tr w:rsidR="003A3773" w:rsidTr="003A3773">
        <w:tc>
          <w:tcPr>
            <w:tcW w:w="1436" w:type="pct"/>
            <w:hideMark/>
          </w:tcPr>
          <w:p w:rsidR="003A3773" w:rsidRDefault="003A3773">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Ожидаемые результаты реализации подпрограммы</w:t>
            </w:r>
          </w:p>
        </w:tc>
        <w:tc>
          <w:tcPr>
            <w:tcW w:w="196" w:type="pct"/>
            <w:hideMark/>
          </w:tcPr>
          <w:p w:rsidR="003A3773" w:rsidRDefault="003A3773">
            <w:pPr>
              <w:pStyle w:val="ConsPlusNorma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3368" w:type="pct"/>
            <w:hideMark/>
          </w:tcPr>
          <w:p w:rsidR="003A3773" w:rsidRDefault="003A3773">
            <w:pPr>
              <w:pStyle w:val="ConsPlusNormal"/>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tc>
      </w:tr>
    </w:tbl>
    <w:p w:rsidR="003A3773" w:rsidRDefault="003A3773" w:rsidP="003A3773">
      <w:pPr>
        <w:autoSpaceDE w:val="0"/>
        <w:autoSpaceDN w:val="0"/>
        <w:adjustRightInd w:val="0"/>
        <w:spacing w:after="0" w:line="240" w:lineRule="auto"/>
        <w:jc w:val="center"/>
        <w:outlineLvl w:val="0"/>
        <w:rPr>
          <w:rFonts w:ascii="Times New Roman" w:hAnsi="Times New Roman"/>
          <w:sz w:val="24"/>
          <w:szCs w:val="24"/>
        </w:rPr>
      </w:pPr>
    </w:p>
    <w:p w:rsidR="003A3773" w:rsidRDefault="003A3773" w:rsidP="003A3773">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br w:type="page"/>
      </w: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 xml:space="preserve">Раздел I. Приоритеты и цели подпрограммы, общая характеристика </w:t>
      </w: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участия органов местного самоуправления муниципальных районов </w:t>
      </w: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и городских округов в реализации подпрограммы</w:t>
      </w:r>
    </w:p>
    <w:p w:rsidR="003A3773" w:rsidRDefault="003A3773" w:rsidP="003A3773">
      <w:pPr>
        <w:autoSpaceDE w:val="0"/>
        <w:autoSpaceDN w:val="0"/>
        <w:adjustRightInd w:val="0"/>
        <w:spacing w:after="0" w:line="240" w:lineRule="auto"/>
        <w:jc w:val="center"/>
        <w:outlineLvl w:val="0"/>
        <w:rPr>
          <w:rFonts w:ascii="Times New Roman" w:hAnsi="Times New Roman"/>
          <w:sz w:val="24"/>
          <w:szCs w:val="24"/>
        </w:rPr>
      </w:pP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Приоритетами в области развития рынка труда в 2019–2035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3A3773" w:rsidRDefault="003A3773" w:rsidP="003A3773">
      <w:pPr>
        <w:pStyle w:val="ConsPlusNonformat"/>
        <w:widowControl/>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 xml:space="preserve">Целями подпрограммы «Активная политика занятости населения и социальная поддержка безработных граждан» муниципальной программы Русско-Алгашинского сельского поселения Шумерлинского района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Русско-Алгашинском сельском поселении Шумерлинского района Чувашской Республике, повышение уровня и качества жизни населения, </w:t>
      </w:r>
      <w:r>
        <w:rPr>
          <w:rFonts w:ascii="Times New Roman" w:hAnsi="Times New Roman" w:cs="Times New Roman"/>
          <w:sz w:val="24"/>
          <w:szCs w:val="24"/>
        </w:rPr>
        <w:t xml:space="preserve">совершенствование формирования кадрового потенциала. </w:t>
      </w:r>
      <w:proofErr w:type="gramEnd"/>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рамках реализации мероприятий подпрограммы предусмотрено участие органов местного самоуправления муниципальных районов и городских округов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Раздел II. Перечень и сведения о целевых индикаторах</w:t>
      </w: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и </w:t>
      </w:r>
      <w:proofErr w:type="gramStart"/>
      <w:r>
        <w:rPr>
          <w:rFonts w:ascii="Times New Roman" w:hAnsi="Times New Roman"/>
          <w:b/>
          <w:sz w:val="24"/>
          <w:szCs w:val="24"/>
        </w:rPr>
        <w:t>показателях</w:t>
      </w:r>
      <w:proofErr w:type="gramEnd"/>
      <w:r>
        <w:rPr>
          <w:rFonts w:ascii="Times New Roman" w:hAnsi="Times New Roman"/>
          <w:b/>
          <w:sz w:val="24"/>
          <w:szCs w:val="24"/>
        </w:rPr>
        <w:t xml:space="preserve"> подпрограммы с расшифровкой плановых значений </w:t>
      </w:r>
    </w:p>
    <w:p w:rsidR="003A3773" w:rsidRDefault="003A3773" w:rsidP="003A3773">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по годам ее реализации</w:t>
      </w:r>
    </w:p>
    <w:p w:rsidR="003A3773" w:rsidRDefault="003A3773" w:rsidP="003A3773">
      <w:pPr>
        <w:autoSpaceDE w:val="0"/>
        <w:autoSpaceDN w:val="0"/>
        <w:adjustRightInd w:val="0"/>
        <w:spacing w:after="0" w:line="240" w:lineRule="auto"/>
        <w:ind w:firstLine="709"/>
        <w:jc w:val="center"/>
        <w:outlineLvl w:val="0"/>
        <w:rPr>
          <w:rFonts w:ascii="Times New Roman" w:hAnsi="Times New Roman"/>
          <w:sz w:val="24"/>
          <w:szCs w:val="24"/>
        </w:rPr>
      </w:pP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Целевыми индикаторами и показателями подпрограммы являются:</w:t>
      </w:r>
    </w:p>
    <w:p w:rsidR="003A3773" w:rsidRDefault="003A3773" w:rsidP="003A3773">
      <w:pPr>
        <w:pStyle w:val="ConsPlusNormal"/>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bookmarkStart w:id="3" w:name="Par58"/>
      <w:bookmarkEnd w:id="3"/>
      <w:r>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2019 году – 82,55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2020 году – 82,30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2021 году – 82,35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2022 году – 82,40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2023 году – 82,45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2024 году – 82,50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2025 году – 82,55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2030 году – 82,60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2035 году – 82,70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2019 году – 63,30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2020 году – 63,60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2021 году – 64,0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2022 году – 64,50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2023 году – 65,0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2024 году – 65,50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2025 году – 66,0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2030 году – 68,0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2035 году – 70,0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2019 году – 80,0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2020 году – 85,0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2021 году – 86,0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2022 году – 87,0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2023 году – 88,0 процента;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2024 году – 89,0 процента.</w:t>
      </w:r>
    </w:p>
    <w:p w:rsidR="003A3773" w:rsidRDefault="003A3773" w:rsidP="003A3773">
      <w:pPr>
        <w:autoSpaceDE w:val="0"/>
        <w:autoSpaceDN w:val="0"/>
        <w:adjustRightInd w:val="0"/>
        <w:spacing w:after="0" w:line="240" w:lineRule="auto"/>
        <w:ind w:firstLine="709"/>
        <w:jc w:val="both"/>
        <w:rPr>
          <w:rFonts w:ascii="Times New Roman" w:hAnsi="Times New Roman"/>
          <w:b/>
          <w:sz w:val="24"/>
          <w:szCs w:val="24"/>
        </w:rPr>
      </w:pP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Раздел III. Характеристики основных мероприятий, мероприятий</w:t>
      </w: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подпрограммы с указанием сроков и этапов их реализации</w:t>
      </w:r>
    </w:p>
    <w:p w:rsidR="003A3773" w:rsidRDefault="003A3773" w:rsidP="003A3773">
      <w:pPr>
        <w:autoSpaceDE w:val="0"/>
        <w:autoSpaceDN w:val="0"/>
        <w:adjustRightInd w:val="0"/>
        <w:spacing w:after="0" w:line="240" w:lineRule="auto"/>
        <w:ind w:firstLine="709"/>
        <w:jc w:val="center"/>
        <w:outlineLvl w:val="0"/>
        <w:rPr>
          <w:rFonts w:ascii="Times New Roman" w:hAnsi="Times New Roman"/>
          <w:sz w:val="24"/>
          <w:szCs w:val="24"/>
        </w:rPr>
      </w:pP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Основных</w:t>
      </w:r>
      <w:proofErr w:type="gramEnd"/>
      <w:r>
        <w:rPr>
          <w:rFonts w:ascii="Times New Roman" w:hAnsi="Times New Roman"/>
          <w:sz w:val="24"/>
          <w:szCs w:val="24"/>
        </w:rPr>
        <w:t xml:space="preserve"> мероприятия Подпрограммы: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Основное мероприятие 1. Мероприятия в области содействия занятости населения Русско-Алгашинского сельского поселения  Шумерлинского района Чувашской Республики.</w:t>
      </w:r>
    </w:p>
    <w:p w:rsidR="003A3773" w:rsidRDefault="003A3773" w:rsidP="003A377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Мероприятие 1.1. Организация проведения оплачиваемых общественных работ.</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Мероприятие предусматривает обеспечение потребностей администрации Русско-Алгашинского сельского поселения Шумерлинского района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работодателя. </w:t>
      </w:r>
    </w:p>
    <w:p w:rsidR="003A3773" w:rsidRDefault="003A3773" w:rsidP="003A377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Мероприятие 1.2. Организация временного трудоустройства несовершеннолетних граждан в возрасте от 14 до 18 лет в свободное от учебы время.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работодателя.</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3A3773" w:rsidRDefault="003A3773" w:rsidP="003A377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Мероприятие 1.3. Организация временного трудоустройства безработных граждан, испытывающих трудности в поиске работы.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Pr>
          <w:rFonts w:ascii="Times New Roman" w:hAnsi="Times New Roman"/>
          <w:sz w:val="24"/>
          <w:szCs w:val="24"/>
        </w:rPr>
        <w:t>предпенсионного</w:t>
      </w:r>
      <w:proofErr w:type="spellEnd"/>
      <w:r>
        <w:rPr>
          <w:rFonts w:ascii="Times New Roman" w:hAnsi="Times New Roman"/>
          <w:sz w:val="24"/>
          <w:szCs w:val="24"/>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Pr>
          <w:rFonts w:ascii="Times New Roman" w:hAnsi="Times New Roman"/>
          <w:sz w:val="24"/>
          <w:szCs w:val="24"/>
        </w:rPr>
        <w:t xml:space="preserve"> </w:t>
      </w:r>
      <w:proofErr w:type="gramStart"/>
      <w:r>
        <w:rPr>
          <w:rFonts w:ascii="Times New Roman" w:hAnsi="Times New Roman"/>
          <w:sz w:val="24"/>
          <w:szCs w:val="24"/>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администрацией Русско-Алгашинского сельского поселения Шумерлинского района Чувашской республики.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Мероприятие 1.4. Организация временного трудоустройства граждан, прошедших реабилитацию и курс лечения от наркомании, алкоголизма и токсикомании.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центрами занятости населения и администрацией Русско-Алгашинского сельского поселения Шумерлинского района Чувашской Республики. </w:t>
      </w:r>
    </w:p>
    <w:p w:rsidR="003A3773" w:rsidRDefault="003A3773" w:rsidP="003A377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Мероприятие 1.5.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администрацией Русско-Алгашинского сельского поселения Шумерлинского района.</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Раздел IV. Обоснование объема финансовых ресурсов, необходимых </w:t>
      </w:r>
    </w:p>
    <w:p w:rsidR="003A3773" w:rsidRDefault="003A3773" w:rsidP="003A3773">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для реализации подпрограммы (с расшифровкой по источникам </w:t>
      </w:r>
      <w:proofErr w:type="gramEnd"/>
    </w:p>
    <w:p w:rsidR="003A3773" w:rsidRDefault="003A3773" w:rsidP="003A37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финансирования, по этапам и годам реализации подпрограммы)</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Реализация мероприятий подпрограммы в 2019–2035 годах </w:t>
      </w:r>
      <w:proofErr w:type="gramStart"/>
      <w:r>
        <w:rPr>
          <w:rFonts w:ascii="Times New Roman" w:hAnsi="Times New Roman"/>
          <w:sz w:val="24"/>
          <w:szCs w:val="24"/>
        </w:rPr>
        <w:t xml:space="preserve">будет обеспечиваться за счет средств местного бюджета Русско-Алгашинского сельского поселения </w:t>
      </w:r>
      <w:r>
        <w:rPr>
          <w:rFonts w:ascii="Times New Roman" w:eastAsia="Times New Roman" w:hAnsi="Times New Roman"/>
          <w:sz w:val="24"/>
          <w:szCs w:val="24"/>
          <w:lang w:eastAsia="ru-RU"/>
        </w:rPr>
        <w:t>Общий объем финансирования подпрограммы в 2019–2035 годах составляет</w:t>
      </w:r>
      <w:proofErr w:type="gramEnd"/>
      <w:r>
        <w:rPr>
          <w:rFonts w:ascii="Times New Roman" w:eastAsia="Times New Roman" w:hAnsi="Times New Roman"/>
          <w:sz w:val="24"/>
          <w:szCs w:val="24"/>
          <w:lang w:eastAsia="ru-RU"/>
        </w:rPr>
        <w:t xml:space="preserve"> 6,0 тыс. рублей, в том числе за счет средств:</w:t>
      </w:r>
    </w:p>
    <w:p w:rsidR="003A3773" w:rsidRDefault="003A3773" w:rsidP="003A3773">
      <w:pPr>
        <w:autoSpaceDE w:val="0"/>
        <w:autoSpaceDN w:val="0"/>
        <w:adjustRightInd w:val="0"/>
        <w:spacing w:after="0" w:line="24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бюджета Русско-Алгашинского сельского поселения – 6,0 тыс. рублей; </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внебюджетных источников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Муниципальной подпрограммы на 1 этапе составляет 6,0 тыс. рублей, в том числе:</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бюджета Русско-Алгашинского сельского поселения – 6,0 тыс. рублей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2019 году – 6,0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2020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2021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2022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в 2024 году – 0,0 тыс. рублей;</w:t>
      </w:r>
    </w:p>
    <w:p w:rsidR="003A3773" w:rsidRDefault="003A3773" w:rsidP="003A37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2 этапе объем финансирования Муниципальной подпрограммы составляет 0,0 тыс. рублей, в том числе за счет средств:</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бюджета Русско-Алгашинского сельского поселения </w:t>
      </w:r>
      <w:r>
        <w:rPr>
          <w:rFonts w:ascii="Times New Roman" w:eastAsia="Times New Roman" w:hAnsi="Times New Roman"/>
          <w:sz w:val="24"/>
          <w:szCs w:val="24"/>
          <w:lang w:eastAsia="ru-RU"/>
        </w:rPr>
        <w:t>–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3 этапе объем финансирования Муниципальной подпрограммы составляет 0,0 тыс. рублей, в том числе за счет средств:</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 –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бюджета Русско-Алгашинского сельского поселения </w:t>
      </w:r>
      <w:r>
        <w:rPr>
          <w:rFonts w:ascii="Times New Roman" w:eastAsia="Times New Roman" w:hAnsi="Times New Roman"/>
          <w:sz w:val="24"/>
          <w:szCs w:val="24"/>
          <w:lang w:eastAsia="ru-RU"/>
        </w:rPr>
        <w:t>– 0,0 тыс. рублей.</w:t>
      </w:r>
    </w:p>
    <w:p w:rsidR="003A3773" w:rsidRDefault="003A3773" w:rsidP="003A37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Финансирование мероприятий по содействию занятости населения осуществляется за счет средств бюджета Русско-Алгашинского сельского поселения Шумерлинского района Чувашской Республики.</w:t>
      </w:r>
    </w:p>
    <w:p w:rsidR="003A3773" w:rsidRDefault="003A3773" w:rsidP="003A37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3A3773" w:rsidRDefault="003A3773" w:rsidP="003A3773">
      <w:pPr>
        <w:autoSpaceDE w:val="0"/>
        <w:autoSpaceDN w:val="0"/>
        <w:adjustRightInd w:val="0"/>
        <w:spacing w:after="0" w:line="240" w:lineRule="auto"/>
        <w:jc w:val="both"/>
        <w:rPr>
          <w:rFonts w:ascii="Times New Roman" w:hAnsi="Times New Roman"/>
          <w:sz w:val="24"/>
          <w:szCs w:val="24"/>
        </w:rPr>
      </w:pPr>
    </w:p>
    <w:p w:rsidR="003A3773" w:rsidRDefault="003A3773" w:rsidP="003A3773">
      <w:pPr>
        <w:autoSpaceDE w:val="0"/>
        <w:autoSpaceDN w:val="0"/>
        <w:adjustRightInd w:val="0"/>
        <w:spacing w:after="0" w:line="240" w:lineRule="auto"/>
        <w:jc w:val="center"/>
        <w:rPr>
          <w:rFonts w:ascii="Times New Roman" w:hAnsi="Times New Roman" w:cs="Courier New"/>
          <w:sz w:val="24"/>
          <w:szCs w:val="24"/>
        </w:rPr>
      </w:pPr>
    </w:p>
    <w:p w:rsidR="003A3773" w:rsidRDefault="003A3773" w:rsidP="003A3773">
      <w:pPr>
        <w:autoSpaceDE w:val="0"/>
        <w:autoSpaceDN w:val="0"/>
        <w:adjustRightInd w:val="0"/>
        <w:spacing w:after="0" w:line="240" w:lineRule="auto"/>
        <w:jc w:val="center"/>
        <w:rPr>
          <w:rFonts w:ascii="Times New Roman" w:hAnsi="Times New Roman" w:cs="Courier New"/>
          <w:sz w:val="24"/>
          <w:szCs w:val="24"/>
        </w:rPr>
      </w:pPr>
      <w:r>
        <w:rPr>
          <w:rFonts w:ascii="Times New Roman" w:hAnsi="Times New Roman" w:cs="Courier New"/>
          <w:sz w:val="24"/>
          <w:szCs w:val="24"/>
        </w:rPr>
        <w:t>_____________</w:t>
      </w:r>
    </w:p>
    <w:p w:rsidR="003A3773" w:rsidRDefault="003A3773" w:rsidP="003A3773">
      <w:pPr>
        <w:spacing w:after="0" w:line="240" w:lineRule="auto"/>
        <w:rPr>
          <w:rFonts w:ascii="Times New Roman" w:hAnsi="Times New Roman" w:cs="Courier New"/>
          <w:sz w:val="24"/>
          <w:szCs w:val="24"/>
        </w:rPr>
        <w:sectPr w:rsidR="003A3773">
          <w:pgSz w:w="11905" w:h="16838"/>
          <w:pgMar w:top="887" w:right="535" w:bottom="581" w:left="1410" w:header="709" w:footer="709" w:gutter="0"/>
          <w:pgNumType w:start="1"/>
          <w:cols w:space="720"/>
        </w:sectPr>
      </w:pPr>
    </w:p>
    <w:p w:rsidR="003A3773" w:rsidRDefault="003A3773" w:rsidP="003A3773">
      <w:pPr>
        <w:pStyle w:val="ConsPlusNormal"/>
        <w:widowControl/>
        <w:ind w:left="10614"/>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3A3773" w:rsidRDefault="003A3773" w:rsidP="003A3773">
      <w:pPr>
        <w:pStyle w:val="ConsPlusNormal"/>
        <w:widowControl/>
        <w:tabs>
          <w:tab w:val="left" w:pos="4928"/>
          <w:tab w:val="left" w:pos="9857"/>
        </w:tabs>
        <w:ind w:left="10614"/>
        <w:jc w:val="both"/>
        <w:rPr>
          <w:rFonts w:ascii="Times New Roman" w:hAnsi="Times New Roman" w:cs="Times New Roman"/>
          <w:sz w:val="24"/>
          <w:szCs w:val="24"/>
        </w:rPr>
      </w:pPr>
      <w:r>
        <w:rPr>
          <w:rFonts w:ascii="Times New Roman" w:hAnsi="Times New Roman" w:cs="Times New Roman"/>
          <w:sz w:val="24"/>
          <w:szCs w:val="24"/>
        </w:rPr>
        <w:t>к подпрограмме «Активная политика  занятости населения и социальная поддержка безработных граждан» муниципальной программы Русско-Алгашинского сельского поселения Шумерлинского района Чувашской Республики «Содействие занятости населения»</w:t>
      </w:r>
    </w:p>
    <w:p w:rsidR="003A3773" w:rsidRDefault="003A3773" w:rsidP="003A3773">
      <w:pPr>
        <w:pStyle w:val="ConsPlusNormal"/>
        <w:widowControl/>
        <w:ind w:firstLine="709"/>
        <w:jc w:val="right"/>
        <w:rPr>
          <w:rFonts w:ascii="Times New Roman" w:hAnsi="Times New Roman" w:cs="Times New Roman"/>
          <w:sz w:val="24"/>
          <w:szCs w:val="24"/>
        </w:rPr>
      </w:pPr>
    </w:p>
    <w:p w:rsidR="003A3773" w:rsidRDefault="003A3773" w:rsidP="003A3773">
      <w:pPr>
        <w:pStyle w:val="ConsPlusNormal"/>
        <w:widowContro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p w:rsidR="003A3773" w:rsidRDefault="003A3773" w:rsidP="003A3773">
      <w:pPr>
        <w:pStyle w:val="ConsPlusNormal"/>
        <w:widowContro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подпрограммы «Активная политика занятости населения и социальная поддержка безработных граждан» </w:t>
      </w:r>
    </w:p>
    <w:p w:rsidR="003A3773" w:rsidRDefault="003A3773" w:rsidP="003A3773">
      <w:pPr>
        <w:pStyle w:val="ConsPlusNormal"/>
        <w:widowControl/>
        <w:tabs>
          <w:tab w:val="left" w:pos="4928"/>
          <w:tab w:val="left" w:pos="9857"/>
        </w:tabs>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Русско-Алгашинского сельского поселения Шумерлинского района Чувашской Республики «Содействие занятости населения»</w:t>
      </w:r>
      <w:r w:rsidR="0079787D">
        <w:rPr>
          <w:rFonts w:ascii="Times New Roman" w:hAnsi="Times New Roman" w:cs="Times New Roman"/>
          <w:b/>
          <w:sz w:val="24"/>
          <w:szCs w:val="24"/>
        </w:rPr>
        <w:t xml:space="preserve"> </w:t>
      </w:r>
      <w:r>
        <w:rPr>
          <w:rFonts w:ascii="Times New Roman" w:hAnsi="Times New Roman" w:cs="Times New Roman"/>
          <w:b/>
          <w:sz w:val="24"/>
          <w:szCs w:val="24"/>
        </w:rPr>
        <w:t>на 2019-2035годы за счет всех источников финансирования</w:t>
      </w:r>
    </w:p>
    <w:p w:rsidR="003A3773" w:rsidRDefault="003A3773" w:rsidP="003A3773">
      <w:pPr>
        <w:pStyle w:val="ConsPlusNormal"/>
        <w:widowControl/>
        <w:tabs>
          <w:tab w:val="left" w:pos="4928"/>
          <w:tab w:val="left" w:pos="9857"/>
        </w:tabs>
        <w:rPr>
          <w:rFonts w:ascii="Times New Roman" w:hAnsi="Times New Roman" w:cs="Times New Roman"/>
          <w:b/>
          <w:sz w:val="24"/>
          <w:szCs w:val="24"/>
        </w:rPr>
      </w:pPr>
    </w:p>
    <w:tbl>
      <w:tblPr>
        <w:tblW w:w="15735"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52"/>
        <w:gridCol w:w="939"/>
        <w:gridCol w:w="53"/>
        <w:gridCol w:w="1015"/>
        <w:gridCol w:w="119"/>
        <w:gridCol w:w="1153"/>
        <w:gridCol w:w="35"/>
        <w:gridCol w:w="744"/>
        <w:gridCol w:w="708"/>
        <w:gridCol w:w="850"/>
        <w:gridCol w:w="709"/>
        <w:gridCol w:w="1044"/>
        <w:gridCol w:w="657"/>
        <w:gridCol w:w="850"/>
        <w:gridCol w:w="854"/>
        <w:gridCol w:w="853"/>
        <w:gridCol w:w="854"/>
        <w:gridCol w:w="851"/>
        <w:gridCol w:w="851"/>
        <w:gridCol w:w="904"/>
        <w:gridCol w:w="930"/>
        <w:gridCol w:w="10"/>
      </w:tblGrid>
      <w:tr w:rsidR="003A3773" w:rsidTr="0079787D">
        <w:trPr>
          <w:trHeight w:val="20"/>
        </w:trPr>
        <w:tc>
          <w:tcPr>
            <w:tcW w:w="752" w:type="dxa"/>
            <w:vMerge w:val="restart"/>
            <w:tcBorders>
              <w:top w:val="single" w:sz="4" w:space="0" w:color="auto"/>
              <w:left w:val="nil"/>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Статус</w:t>
            </w:r>
          </w:p>
        </w:tc>
        <w:tc>
          <w:tcPr>
            <w:tcW w:w="992" w:type="dxa"/>
            <w:gridSpan w:val="2"/>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18"/>
                <w:szCs w:val="18"/>
              </w:rPr>
            </w:pPr>
            <w:r>
              <w:rPr>
                <w:rFonts w:ascii="Times New Roman" w:hAnsi="Times New Roman" w:cs="Times New Roman"/>
                <w:sz w:val="18"/>
                <w:szCs w:val="18"/>
              </w:rPr>
              <w:t>Наименование подпрограммы муниципальной программы Русско-Алгашинского сельского поселения Шумерлинского района Чувашской Республики (основного мероприятия, мероприятия)</w:t>
            </w:r>
          </w:p>
        </w:tc>
        <w:tc>
          <w:tcPr>
            <w:tcW w:w="1134" w:type="dxa"/>
            <w:gridSpan w:val="2"/>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18"/>
                <w:szCs w:val="18"/>
              </w:rPr>
            </w:pPr>
            <w:r>
              <w:rPr>
                <w:rFonts w:ascii="Times New Roman" w:hAnsi="Times New Roman" w:cs="Times New Roman"/>
                <w:sz w:val="18"/>
                <w:szCs w:val="18"/>
              </w:rPr>
              <w:t>Задача подпрограммы муниципальной программы Русско-Алгашинского сельского поселения Шумерлинского района Чувашской Республики</w:t>
            </w:r>
          </w:p>
        </w:tc>
        <w:tc>
          <w:tcPr>
            <w:tcW w:w="1153" w:type="dxa"/>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Ответственный исполнитель, соисполнители</w:t>
            </w:r>
          </w:p>
        </w:tc>
        <w:tc>
          <w:tcPr>
            <w:tcW w:w="3046" w:type="dxa"/>
            <w:gridSpan w:val="5"/>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Код бюджетной классификации</w:t>
            </w:r>
          </w:p>
        </w:tc>
        <w:tc>
          <w:tcPr>
            <w:tcW w:w="1044" w:type="dxa"/>
            <w:vMerge w:val="restart"/>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Источники финансирования</w:t>
            </w:r>
          </w:p>
        </w:tc>
        <w:tc>
          <w:tcPr>
            <w:tcW w:w="7614" w:type="dxa"/>
            <w:gridSpan w:val="10"/>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Расходы по годам, тыс. рублей</w:t>
            </w:r>
          </w:p>
        </w:tc>
      </w:tr>
      <w:tr w:rsidR="003A3773" w:rsidTr="0079787D">
        <w:trPr>
          <w:gridAfter w:val="1"/>
          <w:wAfter w:w="10" w:type="dxa"/>
          <w:trHeight w:val="20"/>
        </w:trPr>
        <w:tc>
          <w:tcPr>
            <w:tcW w:w="752" w:type="dxa"/>
            <w:vMerge/>
            <w:tcBorders>
              <w:top w:val="single" w:sz="4" w:space="0" w:color="auto"/>
              <w:left w:val="nil"/>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18"/>
                <w:szCs w:val="18"/>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18"/>
                <w:szCs w:val="18"/>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главный распорядитель бюджетных средств</w:t>
            </w:r>
          </w:p>
        </w:tc>
        <w:tc>
          <w:tcPr>
            <w:tcW w:w="708"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раздел, подраздел</w:t>
            </w:r>
          </w:p>
        </w:tc>
        <w:tc>
          <w:tcPr>
            <w:tcW w:w="850"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целевая статья расходов</w:t>
            </w:r>
          </w:p>
        </w:tc>
        <w:tc>
          <w:tcPr>
            <w:tcW w:w="709"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группа (подгруппа) вида расходов</w:t>
            </w:r>
          </w:p>
        </w:tc>
        <w:tc>
          <w:tcPr>
            <w:tcW w:w="1044" w:type="dxa"/>
            <w:vMerge/>
            <w:tcBorders>
              <w:top w:val="single" w:sz="4" w:space="0" w:color="auto"/>
              <w:left w:val="single" w:sz="4" w:space="0" w:color="auto"/>
              <w:bottom w:val="nil"/>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657"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2019</w:t>
            </w:r>
          </w:p>
        </w:tc>
        <w:tc>
          <w:tcPr>
            <w:tcW w:w="850"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2020</w:t>
            </w:r>
          </w:p>
        </w:tc>
        <w:tc>
          <w:tcPr>
            <w:tcW w:w="854"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2021</w:t>
            </w:r>
          </w:p>
        </w:tc>
        <w:tc>
          <w:tcPr>
            <w:tcW w:w="853"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2022</w:t>
            </w:r>
          </w:p>
        </w:tc>
        <w:tc>
          <w:tcPr>
            <w:tcW w:w="854"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2023</w:t>
            </w:r>
          </w:p>
        </w:tc>
        <w:tc>
          <w:tcPr>
            <w:tcW w:w="851"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2024</w:t>
            </w:r>
          </w:p>
        </w:tc>
        <w:tc>
          <w:tcPr>
            <w:tcW w:w="851"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2025</w:t>
            </w:r>
          </w:p>
        </w:tc>
        <w:tc>
          <w:tcPr>
            <w:tcW w:w="904" w:type="dxa"/>
            <w:tcBorders>
              <w:top w:val="single" w:sz="4" w:space="0" w:color="auto"/>
              <w:left w:val="single" w:sz="4" w:space="0" w:color="auto"/>
              <w:bottom w:val="nil"/>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2026–2030</w:t>
            </w:r>
          </w:p>
        </w:tc>
        <w:tc>
          <w:tcPr>
            <w:tcW w:w="930" w:type="dxa"/>
            <w:tcBorders>
              <w:top w:val="single" w:sz="4" w:space="0" w:color="auto"/>
              <w:left w:val="single" w:sz="4" w:space="0" w:color="auto"/>
              <w:bottom w:val="nil"/>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2031–2035</w:t>
            </w:r>
          </w:p>
        </w:tc>
      </w:tr>
      <w:tr w:rsidR="003A3773" w:rsidTr="0079787D">
        <w:trPr>
          <w:gridAfter w:val="1"/>
          <w:wAfter w:w="10" w:type="dxa"/>
          <w:trHeight w:val="20"/>
          <w:tblHeader/>
        </w:trPr>
        <w:tc>
          <w:tcPr>
            <w:tcW w:w="752" w:type="dxa"/>
            <w:tcBorders>
              <w:top w:val="single" w:sz="4" w:space="0" w:color="auto"/>
              <w:left w:val="nil"/>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3</w:t>
            </w:r>
          </w:p>
        </w:tc>
        <w:tc>
          <w:tcPr>
            <w:tcW w:w="1188"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4</w:t>
            </w: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5</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11</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12</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13</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14</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15</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16</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17</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18</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lastRenderedPageBreak/>
              <w:t>Подпро</w:t>
            </w:r>
            <w:r>
              <w:rPr>
                <w:rFonts w:ascii="Times New Roman" w:hAnsi="Times New Roman" w:cs="Times New Roman"/>
                <w:sz w:val="20"/>
              </w:rPr>
              <w:softHyphen/>
              <w:t>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«Активная политика занятости населения и социальная поддержка безработных граждан»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188"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ответственный исполнитель – администрация Русско-Алгашинского сельского поселения Шумерлинского района Чувашской Республики</w:t>
            </w: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0503</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Ц61000000</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000</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15725" w:type="dxa"/>
            <w:gridSpan w:val="21"/>
            <w:tcBorders>
              <w:top w:val="single" w:sz="4" w:space="0" w:color="auto"/>
              <w:left w:val="nil"/>
              <w:bottom w:val="single" w:sz="4" w:space="0" w:color="auto"/>
              <w:right w:val="nil"/>
            </w:tcBorders>
            <w:hideMark/>
          </w:tcPr>
          <w:p w:rsidR="003A3773" w:rsidRDefault="003A3773">
            <w:pPr>
              <w:pStyle w:val="ConsPlusNormal"/>
              <w:widowControl/>
              <w:jc w:val="center"/>
              <w:rPr>
                <w:rFonts w:ascii="Times New Roman" w:hAnsi="Times New Roman" w:cs="Times New Roman"/>
                <w:b/>
                <w:sz w:val="20"/>
              </w:rPr>
            </w:pPr>
            <w:r>
              <w:rPr>
                <w:rFonts w:ascii="Times New Roman" w:hAnsi="Times New Roman" w:cs="Times New Roman"/>
                <w:b/>
                <w:sz w:val="20"/>
              </w:rPr>
              <w:t>Цель «Предотвращение роста напряженности на рынке труда»</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Основное мероприя</w:t>
            </w:r>
            <w:r>
              <w:rPr>
                <w:rFonts w:ascii="Times New Roman" w:hAnsi="Times New Roman" w:cs="Times New Roman"/>
                <w:sz w:val="20"/>
              </w:rPr>
              <w:softHyphen/>
              <w:t>тие 1</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Мероприятия в области содействия занятости населения Русско-Алгашинского сельского поселения</w:t>
            </w:r>
            <w:r w:rsidR="0079787D">
              <w:rPr>
                <w:rFonts w:ascii="Times New Roman" w:hAnsi="Times New Roman" w:cs="Times New Roman"/>
                <w:sz w:val="20"/>
              </w:rPr>
              <w:t xml:space="preserve"> </w:t>
            </w:r>
            <w:bookmarkStart w:id="4" w:name="_GoBack"/>
            <w:bookmarkEnd w:id="4"/>
            <w:r>
              <w:rPr>
                <w:rFonts w:ascii="Times New Roman" w:hAnsi="Times New Roman" w:cs="Times New Roman"/>
                <w:sz w:val="20"/>
              </w:rPr>
              <w:t>Шумерлинского района Чувашской Республики</w:t>
            </w:r>
          </w:p>
        </w:tc>
        <w:tc>
          <w:tcPr>
            <w:tcW w:w="1068"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трудоустройство граждан, ищущих работу;</w:t>
            </w:r>
          </w:p>
          <w:p w:rsidR="003A3773" w:rsidRDefault="003A377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психологическая поддержка безработных граждан;</w:t>
            </w:r>
          </w:p>
          <w:p w:rsidR="003A3773" w:rsidRDefault="003A3773">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социальная поддержка безработных граждан;</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информиро</w:t>
            </w:r>
            <w:r>
              <w:rPr>
                <w:rFonts w:ascii="Times New Roman" w:hAnsi="Times New Roman" w:cs="Times New Roman"/>
                <w:sz w:val="20"/>
              </w:rPr>
              <w:softHyphen/>
              <w:t xml:space="preserve">вание граждан о востребованных и новых </w:t>
            </w:r>
            <w:r>
              <w:rPr>
                <w:rFonts w:ascii="Times New Roman" w:hAnsi="Times New Roman" w:cs="Times New Roman"/>
                <w:sz w:val="20"/>
              </w:rPr>
              <w:lastRenderedPageBreak/>
              <w:t>профессиях</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lastRenderedPageBreak/>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0503</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Ц61010000</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000</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lastRenderedPageBreak/>
              <w:t>Целевые ин</w:t>
            </w:r>
            <w:r>
              <w:rPr>
                <w:rFonts w:ascii="Times New Roman" w:hAnsi="Times New Roman" w:cs="Times New Roman"/>
                <w:sz w:val="20"/>
              </w:rPr>
              <w:softHyphen/>
              <w:t>дикаторы и показатели подпрограммы, увязанные с основным ме</w:t>
            </w:r>
            <w:r>
              <w:rPr>
                <w:rFonts w:ascii="Times New Roman" w:hAnsi="Times New Roman" w:cs="Times New Roman"/>
                <w:sz w:val="20"/>
              </w:rPr>
              <w:softHyphen/>
              <w:t>ропри</w:t>
            </w:r>
            <w:r>
              <w:rPr>
                <w:rFonts w:ascii="Times New Roman" w:hAnsi="Times New Roman" w:cs="Times New Roman"/>
                <w:sz w:val="20"/>
              </w:rPr>
              <w:softHyphen/>
              <w:t>я</w:t>
            </w:r>
            <w:r>
              <w:rPr>
                <w:rFonts w:ascii="Times New Roman" w:hAnsi="Times New Roman" w:cs="Times New Roman"/>
                <w:sz w:val="20"/>
              </w:rPr>
              <w:softHyphen/>
              <w:t>тием 1</w:t>
            </w:r>
          </w:p>
        </w:tc>
        <w:tc>
          <w:tcPr>
            <w:tcW w:w="6325" w:type="dxa"/>
            <w:gridSpan w:val="10"/>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82,55</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82,30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82,35</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82,40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82,45</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82,50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82,55</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82,60*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82,70*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6325" w:type="dxa"/>
            <w:gridSpan w:val="10"/>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63,30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63,60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64,00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64,50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65,00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65,50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66,00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68,00*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70,00*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0503</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Ц610000000</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000</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Мероприя</w:t>
            </w:r>
            <w:r>
              <w:rPr>
                <w:rFonts w:ascii="Times New Roman" w:hAnsi="Times New Roman" w:cs="Times New Roman"/>
                <w:sz w:val="20"/>
              </w:rPr>
              <w:softHyphen/>
              <w:t>тие</w:t>
            </w:r>
            <w:r>
              <w:rPr>
                <w:rFonts w:ascii="Times New Roman" w:hAnsi="Times New Roman" w:cs="Times New Roman"/>
                <w:sz w:val="20"/>
                <w:lang w:val="en-US"/>
              </w:rPr>
              <w:t> </w:t>
            </w:r>
            <w:r>
              <w:rPr>
                <w:rFonts w:ascii="Times New Roman" w:hAnsi="Times New Roman" w:cs="Times New Roman"/>
                <w:sz w:val="20"/>
              </w:rPr>
              <w:t>1.1</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Организация проведения оплачиваемых общественных работ</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Мероп</w:t>
            </w:r>
            <w:r>
              <w:rPr>
                <w:rFonts w:ascii="Times New Roman" w:hAnsi="Times New Roman" w:cs="Times New Roman"/>
                <w:sz w:val="20"/>
              </w:rPr>
              <w:lastRenderedPageBreak/>
              <w:t>рия</w:t>
            </w:r>
            <w:r>
              <w:rPr>
                <w:rFonts w:ascii="Times New Roman" w:hAnsi="Times New Roman" w:cs="Times New Roman"/>
                <w:sz w:val="20"/>
              </w:rPr>
              <w:softHyphen/>
              <w:t>тие</w:t>
            </w:r>
            <w:r>
              <w:rPr>
                <w:rFonts w:ascii="Times New Roman" w:hAnsi="Times New Roman" w:cs="Times New Roman"/>
                <w:sz w:val="20"/>
                <w:lang w:val="en-US"/>
              </w:rPr>
              <w:t> </w:t>
            </w:r>
            <w:r>
              <w:rPr>
                <w:rFonts w:ascii="Times New Roman" w:hAnsi="Times New Roman" w:cs="Times New Roman"/>
                <w:sz w:val="20"/>
              </w:rPr>
              <w:t>1.2</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lastRenderedPageBreak/>
              <w:t>Организа</w:t>
            </w:r>
            <w:r>
              <w:rPr>
                <w:rFonts w:ascii="Times New Roman" w:hAnsi="Times New Roman" w:cs="Times New Roman"/>
                <w:sz w:val="20"/>
              </w:rPr>
              <w:lastRenderedPageBreak/>
              <w:t>ция временного трудоустройства не</w:t>
            </w:r>
            <w:r>
              <w:rPr>
                <w:rFonts w:ascii="Times New Roman" w:hAnsi="Times New Roman" w:cs="Times New Roman"/>
                <w:sz w:val="20"/>
              </w:rPr>
              <w:softHyphen/>
              <w:t>совер</w:t>
            </w:r>
            <w:r>
              <w:rPr>
                <w:rFonts w:ascii="Times New Roman" w:hAnsi="Times New Roman" w:cs="Times New Roman"/>
                <w:sz w:val="20"/>
              </w:rPr>
              <w:softHyphen/>
              <w:t>шен</w:t>
            </w:r>
            <w:r>
              <w:rPr>
                <w:rFonts w:ascii="Times New Roman" w:hAnsi="Times New Roman" w:cs="Times New Roman"/>
                <w:sz w:val="20"/>
              </w:rPr>
              <w:softHyphen/>
              <w:t>нолетних граждан в возрасте от 14 до 18 лет в свободное от учебы время</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ответственн</w:t>
            </w:r>
            <w:r>
              <w:rPr>
                <w:rFonts w:ascii="Times New Roman" w:hAnsi="Times New Roman" w:cs="Times New Roman"/>
                <w:sz w:val="20"/>
              </w:rPr>
              <w:lastRenderedPageBreak/>
              <w:t>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lastRenderedPageBreak/>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keepNext/>
              <w:widowControl/>
              <w:spacing w:line="232" w:lineRule="auto"/>
              <w:jc w:val="both"/>
              <w:rPr>
                <w:rFonts w:ascii="Times New Roman" w:hAnsi="Times New Roman" w:cs="Times New Roman"/>
                <w:sz w:val="20"/>
              </w:rPr>
            </w:pPr>
            <w:r>
              <w:rPr>
                <w:rFonts w:ascii="Times New Roman" w:hAnsi="Times New Roman" w:cs="Times New Roman"/>
                <w:sz w:val="20"/>
              </w:rPr>
              <w:t>Мероприя</w:t>
            </w:r>
            <w:r>
              <w:rPr>
                <w:rFonts w:ascii="Times New Roman" w:hAnsi="Times New Roman" w:cs="Times New Roman"/>
                <w:sz w:val="20"/>
              </w:rPr>
              <w:softHyphen/>
              <w:t>тие 1.3</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both"/>
              <w:rPr>
                <w:rFonts w:ascii="Times New Roman" w:hAnsi="Times New Roman" w:cs="Times New Roman"/>
                <w:sz w:val="20"/>
              </w:rPr>
            </w:pPr>
            <w:r>
              <w:rPr>
                <w:rFonts w:ascii="Times New Roman" w:hAnsi="Times New Roman" w:cs="Times New Roman"/>
                <w:sz w:val="20"/>
              </w:rPr>
              <w:t>Организация временного трудоустройства безработных граждан, испытывающих трудности в поиске работы</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keepNext/>
              <w:widowControl/>
              <w:spacing w:line="232" w:lineRule="auto"/>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both"/>
              <w:rPr>
                <w:rFonts w:ascii="Times New Roman" w:hAnsi="Times New Roman" w:cs="Times New Roman"/>
                <w:sz w:val="20"/>
              </w:rPr>
            </w:pPr>
            <w:r>
              <w:rPr>
                <w:rFonts w:ascii="Times New Roman" w:hAnsi="Times New Roman" w:cs="Times New Roman"/>
                <w:sz w:val="20"/>
              </w:rPr>
              <w:t>ответственный исполнитель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keepNext/>
              <w:widowControl/>
              <w:spacing w:line="232" w:lineRule="auto"/>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 xml:space="preserve">республиканский бюджет </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0503</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Ц610172270</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240</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6,0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Мероприя</w:t>
            </w:r>
            <w:r>
              <w:rPr>
                <w:rFonts w:ascii="Times New Roman" w:hAnsi="Times New Roman" w:cs="Times New Roman"/>
                <w:sz w:val="20"/>
              </w:rPr>
              <w:softHyphen/>
              <w:t>тие 1.4</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Организация вре</w:t>
            </w:r>
            <w:r>
              <w:rPr>
                <w:rFonts w:ascii="Times New Roman" w:hAnsi="Times New Roman" w:cs="Times New Roman"/>
                <w:sz w:val="20"/>
              </w:rPr>
              <w:softHyphen/>
              <w:t>менного трудоустройства граждан, про</w:t>
            </w:r>
            <w:r>
              <w:rPr>
                <w:rFonts w:ascii="Times New Roman" w:hAnsi="Times New Roman" w:cs="Times New Roman"/>
                <w:sz w:val="20"/>
              </w:rPr>
              <w:softHyphen/>
              <w:t>шед</w:t>
            </w:r>
            <w:r>
              <w:rPr>
                <w:rFonts w:ascii="Times New Roman" w:hAnsi="Times New Roman" w:cs="Times New Roman"/>
                <w:sz w:val="20"/>
              </w:rPr>
              <w:softHyphen/>
            </w:r>
            <w:r>
              <w:rPr>
                <w:rFonts w:ascii="Times New Roman" w:hAnsi="Times New Roman" w:cs="Times New Roman"/>
                <w:sz w:val="20"/>
              </w:rPr>
              <w:lastRenderedPageBreak/>
              <w:t>ших реабилитацию и курс лечения от наркомании, алкоголизма и токсикомании</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spacing w:line="232" w:lineRule="auto"/>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ответственный исполнитель – администрация Русско-Алгашинско</w:t>
            </w:r>
            <w:r>
              <w:rPr>
                <w:rFonts w:ascii="Times New Roman" w:hAnsi="Times New Roman" w:cs="Times New Roman"/>
                <w:sz w:val="20"/>
              </w:rPr>
              <w:lastRenderedPageBreak/>
              <w:t>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lastRenderedPageBreak/>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32" w:lineRule="auto"/>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 xml:space="preserve">республиканский бюджет </w:t>
            </w:r>
            <w:r>
              <w:rPr>
                <w:rFonts w:ascii="Times New Roman" w:hAnsi="Times New Roman" w:cs="Times New Roman"/>
                <w:sz w:val="20"/>
              </w:rPr>
              <w:lastRenderedPageBreak/>
              <w:t>Чувашской Республики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32" w:lineRule="auto"/>
              <w:jc w:val="center"/>
              <w:rPr>
                <w:rFonts w:ascii="Times New Roman" w:hAnsi="Times New Roman"/>
                <w:sz w:val="20"/>
                <w:szCs w:val="20"/>
              </w:rPr>
            </w:pPr>
            <w:r>
              <w:rPr>
                <w:rFonts w:ascii="Times New Roman" w:hAnsi="Times New Roman"/>
                <w:sz w:val="20"/>
                <w:szCs w:val="20"/>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val="restart"/>
            <w:tcBorders>
              <w:top w:val="single" w:sz="4" w:space="0" w:color="auto"/>
              <w:left w:val="nil"/>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Мероприя</w:t>
            </w:r>
            <w:r>
              <w:rPr>
                <w:rFonts w:ascii="Times New Roman" w:hAnsi="Times New Roman" w:cs="Times New Roman"/>
                <w:sz w:val="20"/>
              </w:rPr>
              <w:softHyphen/>
              <w:t>тие 1.5</w:t>
            </w:r>
          </w:p>
        </w:tc>
        <w:tc>
          <w:tcPr>
            <w:tcW w:w="939" w:type="dxa"/>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ind w:left="-14" w:right="-67"/>
              <w:jc w:val="both"/>
              <w:rPr>
                <w:rFonts w:ascii="Times New Roman" w:hAnsi="Times New Roman" w:cs="Times New Roman"/>
                <w:sz w:val="20"/>
              </w:rPr>
            </w:pPr>
            <w:r>
              <w:rPr>
                <w:rFonts w:ascii="Times New Roman" w:hAnsi="Times New Roman" w:cs="Times New Roman"/>
                <w:sz w:val="20"/>
              </w:rPr>
              <w:t>Организация временного трудоустройства безработных граждан в возрасте от 18 до 20 лет, имеющих сред</w:t>
            </w:r>
            <w:r>
              <w:rPr>
                <w:rFonts w:ascii="Times New Roman" w:hAnsi="Times New Roman" w:cs="Times New Roman"/>
                <w:sz w:val="20"/>
              </w:rPr>
              <w:softHyphen/>
              <w:t xml:space="preserve">нее </w:t>
            </w:r>
            <w:proofErr w:type="spellStart"/>
            <w:proofErr w:type="gramStart"/>
            <w:r>
              <w:rPr>
                <w:rFonts w:ascii="Times New Roman" w:hAnsi="Times New Roman" w:cs="Times New Roman"/>
                <w:sz w:val="20"/>
              </w:rPr>
              <w:t>профес</w:t>
            </w:r>
            <w:r>
              <w:rPr>
                <w:rFonts w:ascii="Times New Roman" w:hAnsi="Times New Roman" w:cs="Times New Roman"/>
                <w:sz w:val="20"/>
              </w:rPr>
              <w:softHyphen/>
            </w:r>
            <w:r>
              <w:rPr>
                <w:rFonts w:ascii="Times New Roman" w:hAnsi="Times New Roman" w:cs="Times New Roman"/>
                <w:sz w:val="20"/>
              </w:rPr>
              <w:softHyphen/>
              <w:t>-си</w:t>
            </w:r>
            <w:r>
              <w:rPr>
                <w:rFonts w:ascii="Times New Roman" w:hAnsi="Times New Roman" w:cs="Times New Roman"/>
                <w:sz w:val="20"/>
              </w:rPr>
              <w:softHyphen/>
              <w:t>о</w:t>
            </w:r>
            <w:r>
              <w:rPr>
                <w:rFonts w:ascii="Times New Roman" w:hAnsi="Times New Roman" w:cs="Times New Roman"/>
                <w:sz w:val="20"/>
              </w:rPr>
              <w:softHyphen/>
              <w:t>наль</w:t>
            </w:r>
            <w:r>
              <w:rPr>
                <w:rFonts w:ascii="Times New Roman" w:hAnsi="Times New Roman" w:cs="Times New Roman"/>
                <w:sz w:val="20"/>
              </w:rPr>
              <w:softHyphen/>
              <w:t>ное</w:t>
            </w:r>
            <w:proofErr w:type="spellEnd"/>
            <w:proofErr w:type="gramEnd"/>
            <w:r>
              <w:rPr>
                <w:rFonts w:ascii="Times New Roman" w:hAnsi="Times New Roman" w:cs="Times New Roman"/>
                <w:sz w:val="20"/>
              </w:rPr>
              <w:t xml:space="preserve"> образование и ищу</w:t>
            </w:r>
            <w:r>
              <w:rPr>
                <w:rFonts w:ascii="Times New Roman" w:hAnsi="Times New Roman" w:cs="Times New Roman"/>
                <w:sz w:val="20"/>
              </w:rPr>
              <w:softHyphen/>
              <w:t>щих работу впервые</w:t>
            </w: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3A3773" w:rsidRDefault="003A3773">
            <w:pPr>
              <w:pStyle w:val="ConsPlusNormal"/>
              <w:widowControl/>
              <w:jc w:val="both"/>
              <w:rPr>
                <w:rFonts w:ascii="Times New Roman" w:hAnsi="Times New Roman" w:cs="Times New Roman"/>
                <w:sz w:val="20"/>
              </w:rPr>
            </w:pP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ответственный исполни</w:t>
            </w:r>
            <w:r>
              <w:rPr>
                <w:rFonts w:ascii="Times New Roman" w:hAnsi="Times New Roman" w:cs="Times New Roman"/>
                <w:sz w:val="20"/>
              </w:rPr>
              <w:softHyphen/>
              <w:t>тель – администрация Русско-Алгашинского сельского поселения Шумерлинского района Чувашской Республики</w:t>
            </w: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всего</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х</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федеральный бюджет</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spacing w:line="232" w:lineRule="auto"/>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республиканский бюджет Чувашской Республики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бюджет</w:t>
            </w:r>
          </w:p>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Русско-Алгашинского сельского поселения</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3A3773" w:rsidTr="0079787D">
        <w:trPr>
          <w:gridAfter w:val="1"/>
          <w:wAfter w:w="10" w:type="dxa"/>
          <w:trHeight w:val="20"/>
        </w:trPr>
        <w:tc>
          <w:tcPr>
            <w:tcW w:w="752" w:type="dxa"/>
            <w:vMerge/>
            <w:tcBorders>
              <w:top w:val="single" w:sz="4" w:space="0" w:color="auto"/>
              <w:left w:val="nil"/>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3A3773" w:rsidRDefault="003A3773">
            <w:pPr>
              <w:spacing w:after="0" w:line="240" w:lineRule="auto"/>
              <w:rPr>
                <w:rFonts w:ascii="Times New Roman" w:eastAsia="Times New Roman" w:hAnsi="Times New Roman"/>
                <w:sz w:val="20"/>
                <w:szCs w:val="20"/>
                <w:lang w:eastAsia="ru-RU"/>
              </w:rPr>
            </w:pPr>
          </w:p>
        </w:tc>
        <w:tc>
          <w:tcPr>
            <w:tcW w:w="779" w:type="dxa"/>
            <w:gridSpan w:val="2"/>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8"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709"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x</w:t>
            </w:r>
          </w:p>
        </w:tc>
        <w:tc>
          <w:tcPr>
            <w:tcW w:w="104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both"/>
              <w:rPr>
                <w:rFonts w:ascii="Times New Roman" w:hAnsi="Times New Roman" w:cs="Times New Roman"/>
                <w:sz w:val="20"/>
              </w:rPr>
            </w:pPr>
            <w:r>
              <w:rPr>
                <w:rFonts w:ascii="Times New Roman" w:hAnsi="Times New Roman" w:cs="Times New Roman"/>
                <w:sz w:val="20"/>
              </w:rPr>
              <w:t>внебюджетные источники</w:t>
            </w:r>
          </w:p>
        </w:tc>
        <w:tc>
          <w:tcPr>
            <w:tcW w:w="657" w:type="dxa"/>
            <w:tcBorders>
              <w:top w:val="single" w:sz="4" w:space="0" w:color="auto"/>
              <w:left w:val="single" w:sz="4" w:space="0" w:color="auto"/>
              <w:bottom w:val="single" w:sz="4" w:space="0" w:color="auto"/>
              <w:right w:val="single" w:sz="4" w:space="0" w:color="auto"/>
            </w:tcBorders>
            <w:hideMark/>
          </w:tcPr>
          <w:p w:rsidR="003A3773" w:rsidRDefault="003A3773">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3"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04" w:type="dxa"/>
            <w:tcBorders>
              <w:top w:val="single" w:sz="4" w:space="0" w:color="auto"/>
              <w:left w:val="single" w:sz="4" w:space="0" w:color="auto"/>
              <w:bottom w:val="single" w:sz="4" w:space="0" w:color="auto"/>
              <w:right w:val="single" w:sz="4" w:space="0" w:color="auto"/>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930" w:type="dxa"/>
            <w:tcBorders>
              <w:top w:val="single" w:sz="4" w:space="0" w:color="auto"/>
              <w:left w:val="single" w:sz="4" w:space="0" w:color="auto"/>
              <w:bottom w:val="single" w:sz="4" w:space="0" w:color="auto"/>
              <w:right w:val="nil"/>
            </w:tcBorders>
            <w:hideMark/>
          </w:tcPr>
          <w:p w:rsidR="003A3773" w:rsidRDefault="003A3773">
            <w:pPr>
              <w:pStyle w:val="ConsPlusNormal"/>
              <w:widowControl/>
              <w:jc w:val="center"/>
              <w:rPr>
                <w:rFonts w:ascii="Times New Roman" w:hAnsi="Times New Roman" w:cs="Times New Roman"/>
                <w:sz w:val="20"/>
              </w:rPr>
            </w:pPr>
            <w:r>
              <w:rPr>
                <w:rFonts w:ascii="Times New Roman" w:hAnsi="Times New Roman" w:cs="Times New Roman"/>
                <w:sz w:val="20"/>
              </w:rPr>
              <w:t>0,0</w:t>
            </w:r>
          </w:p>
        </w:tc>
      </w:tr>
    </w:tbl>
    <w:p w:rsidR="003A3773" w:rsidRDefault="003A3773" w:rsidP="003A3773">
      <w:pPr>
        <w:spacing w:after="0" w:line="240" w:lineRule="auto"/>
      </w:pPr>
    </w:p>
    <w:p w:rsidR="00B813F9" w:rsidRDefault="00B813F9"/>
    <w:sectPr w:rsidR="00B813F9" w:rsidSect="003A377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F"/>
    <w:rsid w:val="00117B4C"/>
    <w:rsid w:val="003A3773"/>
    <w:rsid w:val="00652E3F"/>
    <w:rsid w:val="0079787D"/>
    <w:rsid w:val="00A827F8"/>
    <w:rsid w:val="00B813F9"/>
    <w:rsid w:val="00FA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3"/>
    <w:rPr>
      <w:rFonts w:ascii="Calibri" w:eastAsia="Calibri" w:hAnsi="Calibri" w:cs="Times New Roman"/>
    </w:rPr>
  </w:style>
  <w:style w:type="paragraph" w:styleId="1">
    <w:name w:val="heading 1"/>
    <w:basedOn w:val="a"/>
    <w:next w:val="a"/>
    <w:link w:val="10"/>
    <w:qFormat/>
    <w:rsid w:val="003A3773"/>
    <w:pPr>
      <w:keepNext/>
      <w:spacing w:after="0" w:line="240" w:lineRule="auto"/>
      <w:jc w:val="center"/>
      <w:outlineLvl w:val="0"/>
    </w:pPr>
    <w:rPr>
      <w:rFonts w:ascii="Times New Roman" w:eastAsia="Times New Roman" w:hAnsi="Times New Roman"/>
      <w:b/>
      <w:caps/>
      <w:sz w:val="26"/>
      <w:szCs w:val="26"/>
      <w:lang w:eastAsia="ru-RU"/>
    </w:rPr>
  </w:style>
  <w:style w:type="paragraph" w:styleId="2">
    <w:name w:val="heading 2"/>
    <w:basedOn w:val="a"/>
    <w:next w:val="a"/>
    <w:link w:val="20"/>
    <w:semiHidden/>
    <w:unhideWhenUsed/>
    <w:qFormat/>
    <w:rsid w:val="003A377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semiHidden/>
    <w:unhideWhenUsed/>
    <w:qFormat/>
    <w:rsid w:val="003A377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semiHidden/>
    <w:unhideWhenUsed/>
    <w:qFormat/>
    <w:rsid w:val="003A3773"/>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773"/>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semiHidden/>
    <w:rsid w:val="003A377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A377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3A3773"/>
    <w:rPr>
      <w:rFonts w:ascii="Cambria" w:eastAsia="Times New Roman" w:hAnsi="Cambria" w:cs="Times New Roman"/>
      <w:color w:val="243F60"/>
      <w:sz w:val="24"/>
      <w:szCs w:val="24"/>
      <w:lang w:eastAsia="ru-RU"/>
    </w:rPr>
  </w:style>
  <w:style w:type="character" w:customStyle="1" w:styleId="a3">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1"/>
    <w:link w:val="a4"/>
    <w:semiHidden/>
    <w:locked/>
    <w:rsid w:val="003A3773"/>
    <w:rPr>
      <w:rFonts w:ascii="Times New Roman" w:eastAsia="Times New Roman" w:hAnsi="Times New Roman" w:cs="Times New Roman"/>
    </w:rPr>
  </w:style>
  <w:style w:type="paragraph" w:styleId="a4">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3"/>
    <w:semiHidden/>
    <w:unhideWhenUsed/>
    <w:qFormat/>
    <w:rsid w:val="003A3773"/>
    <w:pPr>
      <w:spacing w:after="0" w:line="240" w:lineRule="auto"/>
    </w:pPr>
    <w:rPr>
      <w:rFonts w:ascii="Times New Roman" w:eastAsia="Times New Roman" w:hAnsi="Times New Roman"/>
    </w:rPr>
  </w:style>
  <w:style w:type="character" w:customStyle="1" w:styleId="11">
    <w:name w:val="Текст сноски Знак1"/>
    <w:aliases w:val="Текст сноски-FN Знак1,Footnote Text Char Знак Знак Знак1,Footnote Text Char Знак Знак2,Текст сноски Знак Знак Знак2,Текст сноски Знак1 Знак Знак1,Текст сноски Знак Знак Знак Знак1,Текст сноски Знак Знак Знак Знак Знак Знак Знак Знак"/>
    <w:basedOn w:val="a0"/>
    <w:uiPriority w:val="99"/>
    <w:semiHidden/>
    <w:rsid w:val="003A3773"/>
    <w:rPr>
      <w:rFonts w:ascii="Calibri" w:eastAsia="Calibri" w:hAnsi="Calibri" w:cs="Times New Roman"/>
      <w:sz w:val="20"/>
      <w:szCs w:val="20"/>
    </w:rPr>
  </w:style>
  <w:style w:type="character" w:customStyle="1" w:styleId="a5">
    <w:name w:val="Текст примечания Знак"/>
    <w:link w:val="a6"/>
    <w:semiHidden/>
    <w:locked/>
    <w:rsid w:val="003A3773"/>
    <w:rPr>
      <w:rFonts w:ascii="Times New Roman" w:eastAsia="Times New Roman" w:hAnsi="Times New Roman" w:cs="Times New Roman"/>
    </w:rPr>
  </w:style>
  <w:style w:type="paragraph" w:styleId="a6">
    <w:name w:val="annotation text"/>
    <w:basedOn w:val="a"/>
    <w:link w:val="a5"/>
    <w:semiHidden/>
    <w:unhideWhenUsed/>
    <w:rsid w:val="003A3773"/>
    <w:pPr>
      <w:spacing w:line="240" w:lineRule="auto"/>
    </w:pPr>
    <w:rPr>
      <w:rFonts w:ascii="Times New Roman" w:eastAsia="Times New Roman" w:hAnsi="Times New Roman"/>
    </w:rPr>
  </w:style>
  <w:style w:type="character" w:customStyle="1" w:styleId="a7">
    <w:name w:val="Верхний колонтитул Знак"/>
    <w:basedOn w:val="a0"/>
    <w:link w:val="a8"/>
    <w:uiPriority w:val="99"/>
    <w:semiHidden/>
    <w:locked/>
    <w:rsid w:val="003A3773"/>
  </w:style>
  <w:style w:type="paragraph" w:styleId="a8">
    <w:name w:val="header"/>
    <w:basedOn w:val="a"/>
    <w:link w:val="a7"/>
    <w:uiPriority w:val="99"/>
    <w:semiHidden/>
    <w:unhideWhenUsed/>
    <w:rsid w:val="003A377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a"/>
    <w:semiHidden/>
    <w:locked/>
    <w:rsid w:val="003A3773"/>
  </w:style>
  <w:style w:type="paragraph" w:styleId="aa">
    <w:name w:val="footer"/>
    <w:basedOn w:val="a"/>
    <w:link w:val="a9"/>
    <w:semiHidden/>
    <w:unhideWhenUsed/>
    <w:rsid w:val="003A3773"/>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Текст концевой сноски Знак"/>
    <w:basedOn w:val="a0"/>
    <w:link w:val="ac"/>
    <w:semiHidden/>
    <w:locked/>
    <w:rsid w:val="003A3773"/>
    <w:rPr>
      <w:rFonts w:ascii="Times New Roman" w:eastAsia="Times New Roman" w:hAnsi="Times New Roman" w:cs="Times New Roman"/>
    </w:rPr>
  </w:style>
  <w:style w:type="paragraph" w:styleId="ac">
    <w:name w:val="endnote text"/>
    <w:basedOn w:val="a"/>
    <w:link w:val="ab"/>
    <w:semiHidden/>
    <w:unhideWhenUsed/>
    <w:rsid w:val="003A3773"/>
    <w:pPr>
      <w:spacing w:after="0" w:line="240" w:lineRule="auto"/>
    </w:pPr>
    <w:rPr>
      <w:rFonts w:ascii="Times New Roman" w:eastAsia="Times New Roman" w:hAnsi="Times New Roman"/>
    </w:rPr>
  </w:style>
  <w:style w:type="character" w:customStyle="1" w:styleId="ad">
    <w:name w:val="Название Знак"/>
    <w:basedOn w:val="a0"/>
    <w:link w:val="ae"/>
    <w:locked/>
    <w:rsid w:val="003A3773"/>
    <w:rPr>
      <w:rFonts w:ascii="Times New Roman" w:eastAsia="Times New Roman" w:hAnsi="Times New Roman" w:cs="Times New Roman"/>
      <w:sz w:val="26"/>
      <w:szCs w:val="26"/>
    </w:rPr>
  </w:style>
  <w:style w:type="paragraph" w:styleId="ae">
    <w:name w:val="Title"/>
    <w:basedOn w:val="a"/>
    <w:next w:val="a"/>
    <w:link w:val="ad"/>
    <w:qFormat/>
    <w:rsid w:val="003A3773"/>
    <w:pPr>
      <w:pBdr>
        <w:bottom w:val="single" w:sz="8" w:space="4" w:color="4F81BD" w:themeColor="accent1"/>
      </w:pBdr>
      <w:spacing w:after="300" w:line="240" w:lineRule="auto"/>
      <w:contextualSpacing/>
    </w:pPr>
    <w:rPr>
      <w:rFonts w:ascii="Times New Roman" w:eastAsia="Times New Roman" w:hAnsi="Times New Roman"/>
      <w:sz w:val="26"/>
      <w:szCs w:val="26"/>
    </w:rPr>
  </w:style>
  <w:style w:type="character" w:customStyle="1" w:styleId="af">
    <w:name w:val="Основной текст Знак"/>
    <w:basedOn w:val="a0"/>
    <w:link w:val="af0"/>
    <w:semiHidden/>
    <w:locked/>
    <w:rsid w:val="003A3773"/>
    <w:rPr>
      <w:rFonts w:ascii="TimesET" w:eastAsia="Times New Roman" w:hAnsi="TimesET"/>
      <w:sz w:val="24"/>
      <w:szCs w:val="24"/>
    </w:rPr>
  </w:style>
  <w:style w:type="paragraph" w:styleId="af0">
    <w:name w:val="Body Text"/>
    <w:basedOn w:val="a"/>
    <w:link w:val="af"/>
    <w:semiHidden/>
    <w:unhideWhenUsed/>
    <w:rsid w:val="003A3773"/>
    <w:pPr>
      <w:spacing w:after="120"/>
    </w:pPr>
    <w:rPr>
      <w:rFonts w:ascii="TimesET" w:eastAsia="Times New Roman" w:hAnsi="TimesET" w:cstheme="minorBidi"/>
      <w:sz w:val="24"/>
      <w:szCs w:val="24"/>
    </w:rPr>
  </w:style>
  <w:style w:type="character" w:customStyle="1" w:styleId="af1">
    <w:name w:val="Основной текст с отступом Знак"/>
    <w:basedOn w:val="a0"/>
    <w:link w:val="af2"/>
    <w:semiHidden/>
    <w:locked/>
    <w:rsid w:val="003A3773"/>
    <w:rPr>
      <w:rFonts w:ascii="Times New Roman" w:eastAsia="Times New Roman" w:hAnsi="Times New Roman" w:cs="Times New Roman"/>
      <w:sz w:val="26"/>
      <w:szCs w:val="24"/>
    </w:rPr>
  </w:style>
  <w:style w:type="paragraph" w:styleId="af2">
    <w:name w:val="Body Text Indent"/>
    <w:basedOn w:val="a"/>
    <w:link w:val="af1"/>
    <w:semiHidden/>
    <w:unhideWhenUsed/>
    <w:rsid w:val="003A3773"/>
    <w:pPr>
      <w:spacing w:after="120"/>
      <w:ind w:left="283"/>
    </w:pPr>
    <w:rPr>
      <w:rFonts w:ascii="Times New Roman" w:eastAsia="Times New Roman" w:hAnsi="Times New Roman"/>
      <w:sz w:val="26"/>
      <w:szCs w:val="24"/>
    </w:rPr>
  </w:style>
  <w:style w:type="character" w:customStyle="1" w:styleId="af3">
    <w:name w:val="Подзаголовок Знак"/>
    <w:basedOn w:val="a0"/>
    <w:link w:val="af4"/>
    <w:locked/>
    <w:rsid w:val="003A3773"/>
    <w:rPr>
      <w:rFonts w:ascii="Cambria" w:eastAsia="Times New Roman" w:hAnsi="Cambria" w:cs="Cambria"/>
      <w:i/>
      <w:iCs/>
      <w:color w:val="4F81BD"/>
      <w:spacing w:val="15"/>
      <w:sz w:val="24"/>
      <w:szCs w:val="24"/>
    </w:rPr>
  </w:style>
  <w:style w:type="paragraph" w:styleId="af4">
    <w:name w:val="Subtitle"/>
    <w:basedOn w:val="a"/>
    <w:next w:val="a"/>
    <w:link w:val="af3"/>
    <w:qFormat/>
    <w:rsid w:val="003A3773"/>
    <w:pPr>
      <w:numPr>
        <w:ilvl w:val="1"/>
      </w:numPr>
    </w:pPr>
    <w:rPr>
      <w:rFonts w:ascii="Cambria" w:eastAsia="Times New Roman" w:hAnsi="Cambria" w:cs="Cambria"/>
      <w:i/>
      <w:iCs/>
      <w:color w:val="4F81BD"/>
      <w:spacing w:val="15"/>
      <w:sz w:val="24"/>
      <w:szCs w:val="24"/>
    </w:rPr>
  </w:style>
  <w:style w:type="character" w:customStyle="1" w:styleId="21">
    <w:name w:val="Основной текст 2 Знак"/>
    <w:basedOn w:val="a0"/>
    <w:link w:val="22"/>
    <w:semiHidden/>
    <w:locked/>
    <w:rsid w:val="003A3773"/>
    <w:rPr>
      <w:rFonts w:ascii="Times New Roman" w:eastAsia="Times New Roman" w:hAnsi="Times New Roman" w:cs="Times New Roman"/>
      <w:b/>
      <w:bCs/>
      <w:sz w:val="26"/>
      <w:szCs w:val="24"/>
    </w:rPr>
  </w:style>
  <w:style w:type="paragraph" w:styleId="22">
    <w:name w:val="Body Text 2"/>
    <w:basedOn w:val="a"/>
    <w:link w:val="21"/>
    <w:semiHidden/>
    <w:unhideWhenUsed/>
    <w:rsid w:val="003A3773"/>
    <w:pPr>
      <w:spacing w:after="120" w:line="480" w:lineRule="auto"/>
    </w:pPr>
    <w:rPr>
      <w:rFonts w:ascii="Times New Roman" w:eastAsia="Times New Roman" w:hAnsi="Times New Roman"/>
      <w:b/>
      <w:bCs/>
      <w:sz w:val="26"/>
      <w:szCs w:val="24"/>
    </w:rPr>
  </w:style>
  <w:style w:type="character" w:customStyle="1" w:styleId="31">
    <w:name w:val="Основной текст 3 Знак"/>
    <w:basedOn w:val="a0"/>
    <w:link w:val="32"/>
    <w:semiHidden/>
    <w:locked/>
    <w:rsid w:val="003A3773"/>
    <w:rPr>
      <w:rFonts w:ascii="Times New Roman" w:eastAsia="Times New Roman" w:hAnsi="Times New Roman" w:cs="Times New Roman"/>
      <w:sz w:val="26"/>
      <w:szCs w:val="26"/>
    </w:rPr>
  </w:style>
  <w:style w:type="paragraph" w:styleId="32">
    <w:name w:val="Body Text 3"/>
    <w:basedOn w:val="a"/>
    <w:link w:val="31"/>
    <w:semiHidden/>
    <w:unhideWhenUsed/>
    <w:rsid w:val="003A3773"/>
    <w:pPr>
      <w:spacing w:after="120"/>
    </w:pPr>
    <w:rPr>
      <w:rFonts w:ascii="Times New Roman" w:eastAsia="Times New Roman" w:hAnsi="Times New Roman"/>
      <w:sz w:val="26"/>
      <w:szCs w:val="26"/>
    </w:rPr>
  </w:style>
  <w:style w:type="character" w:customStyle="1" w:styleId="23">
    <w:name w:val="Основной текст с отступом 2 Знак"/>
    <w:basedOn w:val="a0"/>
    <w:link w:val="24"/>
    <w:semiHidden/>
    <w:locked/>
    <w:rsid w:val="003A3773"/>
    <w:rPr>
      <w:rFonts w:ascii="Times New Roman" w:eastAsia="Times New Roman" w:hAnsi="Times New Roman" w:cs="Times New Roman"/>
      <w:sz w:val="26"/>
      <w:szCs w:val="26"/>
    </w:rPr>
  </w:style>
  <w:style w:type="paragraph" w:styleId="24">
    <w:name w:val="Body Text Indent 2"/>
    <w:basedOn w:val="a"/>
    <w:link w:val="23"/>
    <w:semiHidden/>
    <w:unhideWhenUsed/>
    <w:rsid w:val="003A3773"/>
    <w:pPr>
      <w:spacing w:after="120" w:line="480" w:lineRule="auto"/>
      <w:ind w:left="283"/>
    </w:pPr>
    <w:rPr>
      <w:rFonts w:ascii="Times New Roman" w:eastAsia="Times New Roman" w:hAnsi="Times New Roman"/>
      <w:sz w:val="26"/>
      <w:szCs w:val="26"/>
    </w:rPr>
  </w:style>
  <w:style w:type="character" w:customStyle="1" w:styleId="33">
    <w:name w:val="Основной текст с отступом 3 Знак"/>
    <w:link w:val="34"/>
    <w:semiHidden/>
    <w:locked/>
    <w:rsid w:val="003A3773"/>
    <w:rPr>
      <w:sz w:val="16"/>
    </w:rPr>
  </w:style>
  <w:style w:type="paragraph" w:styleId="34">
    <w:name w:val="Body Text Indent 3"/>
    <w:basedOn w:val="a"/>
    <w:link w:val="33"/>
    <w:semiHidden/>
    <w:unhideWhenUsed/>
    <w:rsid w:val="003A3773"/>
    <w:pPr>
      <w:spacing w:after="120"/>
      <w:ind w:left="283"/>
    </w:pPr>
    <w:rPr>
      <w:rFonts w:asciiTheme="minorHAnsi" w:eastAsiaTheme="minorHAnsi" w:hAnsiTheme="minorHAnsi" w:cstheme="minorBidi"/>
      <w:sz w:val="16"/>
    </w:rPr>
  </w:style>
  <w:style w:type="character" w:customStyle="1" w:styleId="af5">
    <w:name w:val="Схема документа Знак"/>
    <w:link w:val="af6"/>
    <w:semiHidden/>
    <w:locked/>
    <w:rsid w:val="003A3773"/>
    <w:rPr>
      <w:rFonts w:ascii="Tahoma" w:eastAsia="Times New Roman" w:hAnsi="Tahoma" w:cs="Tahoma"/>
    </w:rPr>
  </w:style>
  <w:style w:type="paragraph" w:styleId="af6">
    <w:name w:val="Document Map"/>
    <w:basedOn w:val="a"/>
    <w:link w:val="af5"/>
    <w:semiHidden/>
    <w:unhideWhenUsed/>
    <w:rsid w:val="003A3773"/>
    <w:pPr>
      <w:spacing w:after="0" w:line="240" w:lineRule="auto"/>
    </w:pPr>
    <w:rPr>
      <w:rFonts w:ascii="Tahoma" w:eastAsia="Times New Roman" w:hAnsi="Tahoma" w:cs="Tahoma"/>
    </w:rPr>
  </w:style>
  <w:style w:type="character" w:customStyle="1" w:styleId="af7">
    <w:name w:val="Текст Знак"/>
    <w:link w:val="af8"/>
    <w:semiHidden/>
    <w:locked/>
    <w:rsid w:val="003A3773"/>
    <w:rPr>
      <w:rFonts w:ascii="Courier New" w:hAnsi="Courier New" w:cs="Courier New"/>
    </w:rPr>
  </w:style>
  <w:style w:type="paragraph" w:styleId="af8">
    <w:name w:val="Plain Text"/>
    <w:basedOn w:val="a"/>
    <w:link w:val="af7"/>
    <w:semiHidden/>
    <w:unhideWhenUsed/>
    <w:rsid w:val="003A3773"/>
    <w:pPr>
      <w:spacing w:after="0" w:line="240" w:lineRule="auto"/>
    </w:pPr>
    <w:rPr>
      <w:rFonts w:ascii="Courier New" w:eastAsiaTheme="minorHAnsi" w:hAnsi="Courier New" w:cs="Courier New"/>
    </w:rPr>
  </w:style>
  <w:style w:type="character" w:customStyle="1" w:styleId="12">
    <w:name w:val="Текст примечания Знак1"/>
    <w:basedOn w:val="a0"/>
    <w:semiHidden/>
    <w:rsid w:val="003A3773"/>
    <w:rPr>
      <w:rFonts w:ascii="Calibri" w:eastAsia="Calibri" w:hAnsi="Calibri" w:cs="Times New Roman"/>
      <w:sz w:val="20"/>
      <w:szCs w:val="20"/>
    </w:rPr>
  </w:style>
  <w:style w:type="character" w:customStyle="1" w:styleId="af9">
    <w:name w:val="Тема примечания Знак"/>
    <w:link w:val="afa"/>
    <w:semiHidden/>
    <w:locked/>
    <w:rsid w:val="003A3773"/>
    <w:rPr>
      <w:rFonts w:ascii="Times New Roman" w:eastAsia="Times New Roman" w:hAnsi="Times New Roman" w:cs="Times New Roman"/>
      <w:b/>
      <w:bCs/>
    </w:rPr>
  </w:style>
  <w:style w:type="paragraph" w:styleId="afa">
    <w:name w:val="annotation subject"/>
    <w:basedOn w:val="a6"/>
    <w:next w:val="a6"/>
    <w:link w:val="af9"/>
    <w:semiHidden/>
    <w:unhideWhenUsed/>
    <w:rsid w:val="003A3773"/>
    <w:rPr>
      <w:b/>
      <w:bCs/>
    </w:rPr>
  </w:style>
  <w:style w:type="character" w:customStyle="1" w:styleId="afb">
    <w:name w:val="Текст выноски Знак"/>
    <w:link w:val="afc"/>
    <w:semiHidden/>
    <w:locked/>
    <w:rsid w:val="003A3773"/>
    <w:rPr>
      <w:rFonts w:ascii="Tahoma" w:eastAsia="Times New Roman" w:hAnsi="Tahoma" w:cs="Tahoma"/>
      <w:sz w:val="16"/>
      <w:szCs w:val="16"/>
    </w:rPr>
  </w:style>
  <w:style w:type="paragraph" w:styleId="afc">
    <w:name w:val="Balloon Text"/>
    <w:basedOn w:val="a"/>
    <w:link w:val="afb"/>
    <w:semiHidden/>
    <w:unhideWhenUsed/>
    <w:rsid w:val="003A3773"/>
    <w:pPr>
      <w:spacing w:after="0" w:line="240" w:lineRule="auto"/>
    </w:pPr>
    <w:rPr>
      <w:rFonts w:ascii="Tahoma" w:eastAsia="Times New Roman" w:hAnsi="Tahoma" w:cs="Tahoma"/>
      <w:sz w:val="16"/>
      <w:szCs w:val="16"/>
    </w:rPr>
  </w:style>
  <w:style w:type="character" w:customStyle="1" w:styleId="afd">
    <w:name w:val="Абзац списка Знак"/>
    <w:aliases w:val="маркированный Знак,Абзац списка1 Знак"/>
    <w:link w:val="13"/>
    <w:locked/>
    <w:rsid w:val="003A3773"/>
    <w:rPr>
      <w:rFonts w:ascii="Times New Roman" w:eastAsia="Times New Roman" w:hAnsi="Times New Roman" w:cs="Times New Roman"/>
    </w:rPr>
  </w:style>
  <w:style w:type="paragraph" w:customStyle="1" w:styleId="13">
    <w:name w:val="Абзац списка1"/>
    <w:aliases w:val="маркированный,List Paragraph"/>
    <w:basedOn w:val="a"/>
    <w:link w:val="afd"/>
    <w:qFormat/>
    <w:rsid w:val="003A3773"/>
    <w:pPr>
      <w:ind w:left="720"/>
      <w:contextualSpacing/>
    </w:pPr>
    <w:rPr>
      <w:rFonts w:ascii="Times New Roman" w:eastAsia="Times New Roman" w:hAnsi="Times New Roman"/>
    </w:rPr>
  </w:style>
  <w:style w:type="character" w:customStyle="1" w:styleId="afe">
    <w:name w:val="Без интервала Знак"/>
    <w:link w:val="14"/>
    <w:locked/>
    <w:rsid w:val="003A3773"/>
    <w:rPr>
      <w:rFonts w:ascii="Times New Roman" w:eastAsia="Times New Roman" w:hAnsi="Times New Roman" w:cs="Calibri"/>
    </w:rPr>
  </w:style>
  <w:style w:type="paragraph" w:customStyle="1" w:styleId="14">
    <w:name w:val="Без интервала1"/>
    <w:link w:val="afe"/>
    <w:qFormat/>
    <w:rsid w:val="003A3773"/>
    <w:pPr>
      <w:spacing w:after="0" w:line="240" w:lineRule="auto"/>
    </w:pPr>
    <w:rPr>
      <w:rFonts w:ascii="Times New Roman" w:eastAsia="Times New Roman" w:hAnsi="Times New Roman" w:cs="Calibri"/>
    </w:rPr>
  </w:style>
  <w:style w:type="character" w:customStyle="1" w:styleId="Bodytext2">
    <w:name w:val="Body text (2)_"/>
    <w:link w:val="Bodytext20"/>
    <w:uiPriority w:val="99"/>
    <w:locked/>
    <w:rsid w:val="003A3773"/>
    <w:rPr>
      <w:shd w:val="clear" w:color="auto" w:fill="FFFFFF"/>
    </w:rPr>
  </w:style>
  <w:style w:type="paragraph" w:customStyle="1" w:styleId="Bodytext20">
    <w:name w:val="Body text (2)"/>
    <w:basedOn w:val="a"/>
    <w:link w:val="Bodytext2"/>
    <w:uiPriority w:val="99"/>
    <w:qFormat/>
    <w:rsid w:val="003A3773"/>
    <w:pPr>
      <w:widowControl w:val="0"/>
      <w:shd w:val="clear" w:color="auto" w:fill="FFFFFF"/>
      <w:spacing w:before="840" w:after="0" w:line="274" w:lineRule="exact"/>
      <w:jc w:val="both"/>
    </w:pPr>
    <w:rPr>
      <w:rFonts w:asciiTheme="minorHAnsi" w:eastAsiaTheme="minorHAnsi" w:hAnsiTheme="minorHAnsi" w:cstheme="minorBidi"/>
    </w:rPr>
  </w:style>
  <w:style w:type="character" w:customStyle="1" w:styleId="NoSpacingChar">
    <w:name w:val="No Spacing Char"/>
    <w:link w:val="110"/>
    <w:locked/>
    <w:rsid w:val="003A3773"/>
    <w:rPr>
      <w:rFonts w:ascii="Times New Roman" w:eastAsia="Times New Roman" w:hAnsi="Times New Roman" w:cs="Times New Roman"/>
    </w:rPr>
  </w:style>
  <w:style w:type="paragraph" w:customStyle="1" w:styleId="110">
    <w:name w:val="Без интервала11"/>
    <w:link w:val="NoSpacingChar"/>
    <w:qFormat/>
    <w:rsid w:val="003A3773"/>
    <w:pPr>
      <w:spacing w:after="0" w:line="240" w:lineRule="auto"/>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3A3773"/>
    <w:rPr>
      <w:rFonts w:ascii="Calibri" w:eastAsia="Calibri" w:hAnsi="Calibri" w:cs="Times New Roman"/>
    </w:rPr>
  </w:style>
  <w:style w:type="character" w:customStyle="1" w:styleId="16">
    <w:name w:val="Нижний колонтитул Знак1"/>
    <w:basedOn w:val="a0"/>
    <w:semiHidden/>
    <w:rsid w:val="003A3773"/>
    <w:rPr>
      <w:rFonts w:ascii="Calibri" w:eastAsia="Calibri" w:hAnsi="Calibri" w:cs="Times New Roman"/>
    </w:rPr>
  </w:style>
  <w:style w:type="character" w:customStyle="1" w:styleId="17">
    <w:name w:val="Основной текст Знак1"/>
    <w:basedOn w:val="a0"/>
    <w:semiHidden/>
    <w:rsid w:val="003A3773"/>
    <w:rPr>
      <w:rFonts w:ascii="Calibri" w:eastAsia="Calibri" w:hAnsi="Calibri" w:cs="Times New Roman"/>
    </w:rPr>
  </w:style>
  <w:style w:type="character" w:customStyle="1" w:styleId="210">
    <w:name w:val="Основной текст 2 Знак1"/>
    <w:basedOn w:val="a0"/>
    <w:semiHidden/>
    <w:rsid w:val="003A3773"/>
    <w:rPr>
      <w:rFonts w:ascii="Calibri" w:eastAsia="Calibri" w:hAnsi="Calibri" w:cs="Times New Roman"/>
    </w:rPr>
  </w:style>
  <w:style w:type="character" w:customStyle="1" w:styleId="18">
    <w:name w:val="Основной текст с отступом Знак1"/>
    <w:basedOn w:val="a0"/>
    <w:semiHidden/>
    <w:rsid w:val="003A3773"/>
    <w:rPr>
      <w:rFonts w:ascii="Calibri" w:eastAsia="Calibri" w:hAnsi="Calibri" w:cs="Times New Roman"/>
    </w:rPr>
  </w:style>
  <w:style w:type="character" w:customStyle="1" w:styleId="19">
    <w:name w:val="Текст выноски Знак1"/>
    <w:basedOn w:val="a0"/>
    <w:semiHidden/>
    <w:rsid w:val="003A3773"/>
    <w:rPr>
      <w:rFonts w:ascii="Tahoma" w:eastAsia="Calibri" w:hAnsi="Tahoma" w:cs="Tahoma"/>
      <w:sz w:val="16"/>
      <w:szCs w:val="16"/>
    </w:rPr>
  </w:style>
  <w:style w:type="character" w:customStyle="1" w:styleId="310">
    <w:name w:val="Основной текст 3 Знак1"/>
    <w:basedOn w:val="a0"/>
    <w:semiHidden/>
    <w:rsid w:val="003A3773"/>
    <w:rPr>
      <w:rFonts w:ascii="Calibri" w:eastAsia="Calibri" w:hAnsi="Calibri" w:cs="Times New Roman"/>
      <w:sz w:val="16"/>
      <w:szCs w:val="16"/>
    </w:rPr>
  </w:style>
  <w:style w:type="character" w:customStyle="1" w:styleId="211">
    <w:name w:val="Основной текст с отступом 2 Знак1"/>
    <w:basedOn w:val="a0"/>
    <w:semiHidden/>
    <w:rsid w:val="003A3773"/>
    <w:rPr>
      <w:rFonts w:ascii="Calibri" w:eastAsia="Calibri" w:hAnsi="Calibri" w:cs="Times New Roman"/>
    </w:rPr>
  </w:style>
  <w:style w:type="character" w:customStyle="1" w:styleId="311">
    <w:name w:val="Основной текст с отступом 3 Знак1"/>
    <w:basedOn w:val="a0"/>
    <w:semiHidden/>
    <w:rsid w:val="003A3773"/>
    <w:rPr>
      <w:rFonts w:ascii="Calibri" w:eastAsia="Calibri" w:hAnsi="Calibri" w:cs="Times New Roman"/>
      <w:sz w:val="16"/>
      <w:szCs w:val="16"/>
    </w:rPr>
  </w:style>
  <w:style w:type="character" w:customStyle="1" w:styleId="1a">
    <w:name w:val="Текст Знак1"/>
    <w:basedOn w:val="a0"/>
    <w:semiHidden/>
    <w:rsid w:val="003A3773"/>
    <w:rPr>
      <w:rFonts w:ascii="Consolas" w:eastAsia="Calibri" w:hAnsi="Consolas" w:cs="Times New Roman"/>
      <w:sz w:val="21"/>
      <w:szCs w:val="21"/>
    </w:rPr>
  </w:style>
  <w:style w:type="character" w:customStyle="1" w:styleId="1b">
    <w:name w:val="Название Знак1"/>
    <w:basedOn w:val="a0"/>
    <w:rsid w:val="003A3773"/>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rsid w:val="003A3773"/>
    <w:rPr>
      <w:rFonts w:asciiTheme="majorHAnsi" w:eastAsiaTheme="majorEastAsia" w:hAnsiTheme="majorHAnsi" w:cstheme="majorBidi"/>
      <w:i/>
      <w:iCs/>
      <w:color w:val="4F81BD" w:themeColor="accent1"/>
      <w:spacing w:val="15"/>
      <w:sz w:val="24"/>
      <w:szCs w:val="24"/>
    </w:rPr>
  </w:style>
  <w:style w:type="character" w:customStyle="1" w:styleId="1d">
    <w:name w:val="Тема примечания Знак1"/>
    <w:basedOn w:val="12"/>
    <w:semiHidden/>
    <w:rsid w:val="003A3773"/>
    <w:rPr>
      <w:rFonts w:ascii="Calibri" w:eastAsia="Calibri" w:hAnsi="Calibri" w:cs="Times New Roman"/>
      <w:b/>
      <w:bCs/>
      <w:sz w:val="20"/>
      <w:szCs w:val="20"/>
    </w:rPr>
  </w:style>
  <w:style w:type="character" w:customStyle="1" w:styleId="1e">
    <w:name w:val="Схема документа Знак1"/>
    <w:basedOn w:val="a0"/>
    <w:semiHidden/>
    <w:rsid w:val="003A3773"/>
    <w:rPr>
      <w:rFonts w:ascii="Tahoma" w:eastAsia="Calibri" w:hAnsi="Tahoma" w:cs="Tahoma"/>
      <w:sz w:val="16"/>
      <w:szCs w:val="16"/>
    </w:rPr>
  </w:style>
  <w:style w:type="character" w:customStyle="1" w:styleId="1f">
    <w:name w:val="Текст концевой сноски Знак1"/>
    <w:basedOn w:val="a0"/>
    <w:semiHidden/>
    <w:rsid w:val="003A3773"/>
    <w:rPr>
      <w:rFonts w:ascii="Calibri" w:eastAsia="Calibri" w:hAnsi="Calibri" w:cs="Times New Roman"/>
      <w:sz w:val="20"/>
      <w:szCs w:val="20"/>
    </w:rPr>
  </w:style>
  <w:style w:type="paragraph" w:customStyle="1" w:styleId="ConsPlusNormal">
    <w:name w:val="ConsPlusNormal"/>
    <w:uiPriority w:val="99"/>
    <w:qFormat/>
    <w:rsid w:val="003A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3A377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3"/>
    <w:rPr>
      <w:rFonts w:ascii="Calibri" w:eastAsia="Calibri" w:hAnsi="Calibri" w:cs="Times New Roman"/>
    </w:rPr>
  </w:style>
  <w:style w:type="paragraph" w:styleId="1">
    <w:name w:val="heading 1"/>
    <w:basedOn w:val="a"/>
    <w:next w:val="a"/>
    <w:link w:val="10"/>
    <w:qFormat/>
    <w:rsid w:val="003A3773"/>
    <w:pPr>
      <w:keepNext/>
      <w:spacing w:after="0" w:line="240" w:lineRule="auto"/>
      <w:jc w:val="center"/>
      <w:outlineLvl w:val="0"/>
    </w:pPr>
    <w:rPr>
      <w:rFonts w:ascii="Times New Roman" w:eastAsia="Times New Roman" w:hAnsi="Times New Roman"/>
      <w:b/>
      <w:caps/>
      <w:sz w:val="26"/>
      <w:szCs w:val="26"/>
      <w:lang w:eastAsia="ru-RU"/>
    </w:rPr>
  </w:style>
  <w:style w:type="paragraph" w:styleId="2">
    <w:name w:val="heading 2"/>
    <w:basedOn w:val="a"/>
    <w:next w:val="a"/>
    <w:link w:val="20"/>
    <w:semiHidden/>
    <w:unhideWhenUsed/>
    <w:qFormat/>
    <w:rsid w:val="003A377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semiHidden/>
    <w:unhideWhenUsed/>
    <w:qFormat/>
    <w:rsid w:val="003A377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semiHidden/>
    <w:unhideWhenUsed/>
    <w:qFormat/>
    <w:rsid w:val="003A3773"/>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773"/>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semiHidden/>
    <w:rsid w:val="003A377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A377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3A3773"/>
    <w:rPr>
      <w:rFonts w:ascii="Cambria" w:eastAsia="Times New Roman" w:hAnsi="Cambria" w:cs="Times New Roman"/>
      <w:color w:val="243F60"/>
      <w:sz w:val="24"/>
      <w:szCs w:val="24"/>
      <w:lang w:eastAsia="ru-RU"/>
    </w:rPr>
  </w:style>
  <w:style w:type="character" w:customStyle="1" w:styleId="a3">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1"/>
    <w:link w:val="a4"/>
    <w:semiHidden/>
    <w:locked/>
    <w:rsid w:val="003A3773"/>
    <w:rPr>
      <w:rFonts w:ascii="Times New Roman" w:eastAsia="Times New Roman" w:hAnsi="Times New Roman" w:cs="Times New Roman"/>
    </w:rPr>
  </w:style>
  <w:style w:type="paragraph" w:styleId="a4">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3"/>
    <w:semiHidden/>
    <w:unhideWhenUsed/>
    <w:qFormat/>
    <w:rsid w:val="003A3773"/>
    <w:pPr>
      <w:spacing w:after="0" w:line="240" w:lineRule="auto"/>
    </w:pPr>
    <w:rPr>
      <w:rFonts w:ascii="Times New Roman" w:eastAsia="Times New Roman" w:hAnsi="Times New Roman"/>
    </w:rPr>
  </w:style>
  <w:style w:type="character" w:customStyle="1" w:styleId="11">
    <w:name w:val="Текст сноски Знак1"/>
    <w:aliases w:val="Текст сноски-FN Знак1,Footnote Text Char Знак Знак Знак1,Footnote Text Char Знак Знак2,Текст сноски Знак Знак Знак2,Текст сноски Знак1 Знак Знак1,Текст сноски Знак Знак Знак Знак1,Текст сноски Знак Знак Знак Знак Знак Знак Знак Знак"/>
    <w:basedOn w:val="a0"/>
    <w:uiPriority w:val="99"/>
    <w:semiHidden/>
    <w:rsid w:val="003A3773"/>
    <w:rPr>
      <w:rFonts w:ascii="Calibri" w:eastAsia="Calibri" w:hAnsi="Calibri" w:cs="Times New Roman"/>
      <w:sz w:val="20"/>
      <w:szCs w:val="20"/>
    </w:rPr>
  </w:style>
  <w:style w:type="character" w:customStyle="1" w:styleId="a5">
    <w:name w:val="Текст примечания Знак"/>
    <w:link w:val="a6"/>
    <w:semiHidden/>
    <w:locked/>
    <w:rsid w:val="003A3773"/>
    <w:rPr>
      <w:rFonts w:ascii="Times New Roman" w:eastAsia="Times New Roman" w:hAnsi="Times New Roman" w:cs="Times New Roman"/>
    </w:rPr>
  </w:style>
  <w:style w:type="paragraph" w:styleId="a6">
    <w:name w:val="annotation text"/>
    <w:basedOn w:val="a"/>
    <w:link w:val="a5"/>
    <w:semiHidden/>
    <w:unhideWhenUsed/>
    <w:rsid w:val="003A3773"/>
    <w:pPr>
      <w:spacing w:line="240" w:lineRule="auto"/>
    </w:pPr>
    <w:rPr>
      <w:rFonts w:ascii="Times New Roman" w:eastAsia="Times New Roman" w:hAnsi="Times New Roman"/>
    </w:rPr>
  </w:style>
  <w:style w:type="character" w:customStyle="1" w:styleId="a7">
    <w:name w:val="Верхний колонтитул Знак"/>
    <w:basedOn w:val="a0"/>
    <w:link w:val="a8"/>
    <w:uiPriority w:val="99"/>
    <w:semiHidden/>
    <w:locked/>
    <w:rsid w:val="003A3773"/>
  </w:style>
  <w:style w:type="paragraph" w:styleId="a8">
    <w:name w:val="header"/>
    <w:basedOn w:val="a"/>
    <w:link w:val="a7"/>
    <w:uiPriority w:val="99"/>
    <w:semiHidden/>
    <w:unhideWhenUsed/>
    <w:rsid w:val="003A377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a"/>
    <w:semiHidden/>
    <w:locked/>
    <w:rsid w:val="003A3773"/>
  </w:style>
  <w:style w:type="paragraph" w:styleId="aa">
    <w:name w:val="footer"/>
    <w:basedOn w:val="a"/>
    <w:link w:val="a9"/>
    <w:semiHidden/>
    <w:unhideWhenUsed/>
    <w:rsid w:val="003A3773"/>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Текст концевой сноски Знак"/>
    <w:basedOn w:val="a0"/>
    <w:link w:val="ac"/>
    <w:semiHidden/>
    <w:locked/>
    <w:rsid w:val="003A3773"/>
    <w:rPr>
      <w:rFonts w:ascii="Times New Roman" w:eastAsia="Times New Roman" w:hAnsi="Times New Roman" w:cs="Times New Roman"/>
    </w:rPr>
  </w:style>
  <w:style w:type="paragraph" w:styleId="ac">
    <w:name w:val="endnote text"/>
    <w:basedOn w:val="a"/>
    <w:link w:val="ab"/>
    <w:semiHidden/>
    <w:unhideWhenUsed/>
    <w:rsid w:val="003A3773"/>
    <w:pPr>
      <w:spacing w:after="0" w:line="240" w:lineRule="auto"/>
    </w:pPr>
    <w:rPr>
      <w:rFonts w:ascii="Times New Roman" w:eastAsia="Times New Roman" w:hAnsi="Times New Roman"/>
    </w:rPr>
  </w:style>
  <w:style w:type="character" w:customStyle="1" w:styleId="ad">
    <w:name w:val="Название Знак"/>
    <w:basedOn w:val="a0"/>
    <w:link w:val="ae"/>
    <w:locked/>
    <w:rsid w:val="003A3773"/>
    <w:rPr>
      <w:rFonts w:ascii="Times New Roman" w:eastAsia="Times New Roman" w:hAnsi="Times New Roman" w:cs="Times New Roman"/>
      <w:sz w:val="26"/>
      <w:szCs w:val="26"/>
    </w:rPr>
  </w:style>
  <w:style w:type="paragraph" w:styleId="ae">
    <w:name w:val="Title"/>
    <w:basedOn w:val="a"/>
    <w:next w:val="a"/>
    <w:link w:val="ad"/>
    <w:qFormat/>
    <w:rsid w:val="003A3773"/>
    <w:pPr>
      <w:pBdr>
        <w:bottom w:val="single" w:sz="8" w:space="4" w:color="4F81BD" w:themeColor="accent1"/>
      </w:pBdr>
      <w:spacing w:after="300" w:line="240" w:lineRule="auto"/>
      <w:contextualSpacing/>
    </w:pPr>
    <w:rPr>
      <w:rFonts w:ascii="Times New Roman" w:eastAsia="Times New Roman" w:hAnsi="Times New Roman"/>
      <w:sz w:val="26"/>
      <w:szCs w:val="26"/>
    </w:rPr>
  </w:style>
  <w:style w:type="character" w:customStyle="1" w:styleId="af">
    <w:name w:val="Основной текст Знак"/>
    <w:basedOn w:val="a0"/>
    <w:link w:val="af0"/>
    <w:semiHidden/>
    <w:locked/>
    <w:rsid w:val="003A3773"/>
    <w:rPr>
      <w:rFonts w:ascii="TimesET" w:eastAsia="Times New Roman" w:hAnsi="TimesET"/>
      <w:sz w:val="24"/>
      <w:szCs w:val="24"/>
    </w:rPr>
  </w:style>
  <w:style w:type="paragraph" w:styleId="af0">
    <w:name w:val="Body Text"/>
    <w:basedOn w:val="a"/>
    <w:link w:val="af"/>
    <w:semiHidden/>
    <w:unhideWhenUsed/>
    <w:rsid w:val="003A3773"/>
    <w:pPr>
      <w:spacing w:after="120"/>
    </w:pPr>
    <w:rPr>
      <w:rFonts w:ascii="TimesET" w:eastAsia="Times New Roman" w:hAnsi="TimesET" w:cstheme="minorBidi"/>
      <w:sz w:val="24"/>
      <w:szCs w:val="24"/>
    </w:rPr>
  </w:style>
  <w:style w:type="character" w:customStyle="1" w:styleId="af1">
    <w:name w:val="Основной текст с отступом Знак"/>
    <w:basedOn w:val="a0"/>
    <w:link w:val="af2"/>
    <w:semiHidden/>
    <w:locked/>
    <w:rsid w:val="003A3773"/>
    <w:rPr>
      <w:rFonts w:ascii="Times New Roman" w:eastAsia="Times New Roman" w:hAnsi="Times New Roman" w:cs="Times New Roman"/>
      <w:sz w:val="26"/>
      <w:szCs w:val="24"/>
    </w:rPr>
  </w:style>
  <w:style w:type="paragraph" w:styleId="af2">
    <w:name w:val="Body Text Indent"/>
    <w:basedOn w:val="a"/>
    <w:link w:val="af1"/>
    <w:semiHidden/>
    <w:unhideWhenUsed/>
    <w:rsid w:val="003A3773"/>
    <w:pPr>
      <w:spacing w:after="120"/>
      <w:ind w:left="283"/>
    </w:pPr>
    <w:rPr>
      <w:rFonts w:ascii="Times New Roman" w:eastAsia="Times New Roman" w:hAnsi="Times New Roman"/>
      <w:sz w:val="26"/>
      <w:szCs w:val="24"/>
    </w:rPr>
  </w:style>
  <w:style w:type="character" w:customStyle="1" w:styleId="af3">
    <w:name w:val="Подзаголовок Знак"/>
    <w:basedOn w:val="a0"/>
    <w:link w:val="af4"/>
    <w:locked/>
    <w:rsid w:val="003A3773"/>
    <w:rPr>
      <w:rFonts w:ascii="Cambria" w:eastAsia="Times New Roman" w:hAnsi="Cambria" w:cs="Cambria"/>
      <w:i/>
      <w:iCs/>
      <w:color w:val="4F81BD"/>
      <w:spacing w:val="15"/>
      <w:sz w:val="24"/>
      <w:szCs w:val="24"/>
    </w:rPr>
  </w:style>
  <w:style w:type="paragraph" w:styleId="af4">
    <w:name w:val="Subtitle"/>
    <w:basedOn w:val="a"/>
    <w:next w:val="a"/>
    <w:link w:val="af3"/>
    <w:qFormat/>
    <w:rsid w:val="003A3773"/>
    <w:pPr>
      <w:numPr>
        <w:ilvl w:val="1"/>
      </w:numPr>
    </w:pPr>
    <w:rPr>
      <w:rFonts w:ascii="Cambria" w:eastAsia="Times New Roman" w:hAnsi="Cambria" w:cs="Cambria"/>
      <w:i/>
      <w:iCs/>
      <w:color w:val="4F81BD"/>
      <w:spacing w:val="15"/>
      <w:sz w:val="24"/>
      <w:szCs w:val="24"/>
    </w:rPr>
  </w:style>
  <w:style w:type="character" w:customStyle="1" w:styleId="21">
    <w:name w:val="Основной текст 2 Знак"/>
    <w:basedOn w:val="a0"/>
    <w:link w:val="22"/>
    <w:semiHidden/>
    <w:locked/>
    <w:rsid w:val="003A3773"/>
    <w:rPr>
      <w:rFonts w:ascii="Times New Roman" w:eastAsia="Times New Roman" w:hAnsi="Times New Roman" w:cs="Times New Roman"/>
      <w:b/>
      <w:bCs/>
      <w:sz w:val="26"/>
      <w:szCs w:val="24"/>
    </w:rPr>
  </w:style>
  <w:style w:type="paragraph" w:styleId="22">
    <w:name w:val="Body Text 2"/>
    <w:basedOn w:val="a"/>
    <w:link w:val="21"/>
    <w:semiHidden/>
    <w:unhideWhenUsed/>
    <w:rsid w:val="003A3773"/>
    <w:pPr>
      <w:spacing w:after="120" w:line="480" w:lineRule="auto"/>
    </w:pPr>
    <w:rPr>
      <w:rFonts w:ascii="Times New Roman" w:eastAsia="Times New Roman" w:hAnsi="Times New Roman"/>
      <w:b/>
      <w:bCs/>
      <w:sz w:val="26"/>
      <w:szCs w:val="24"/>
    </w:rPr>
  </w:style>
  <w:style w:type="character" w:customStyle="1" w:styleId="31">
    <w:name w:val="Основной текст 3 Знак"/>
    <w:basedOn w:val="a0"/>
    <w:link w:val="32"/>
    <w:semiHidden/>
    <w:locked/>
    <w:rsid w:val="003A3773"/>
    <w:rPr>
      <w:rFonts w:ascii="Times New Roman" w:eastAsia="Times New Roman" w:hAnsi="Times New Roman" w:cs="Times New Roman"/>
      <w:sz w:val="26"/>
      <w:szCs w:val="26"/>
    </w:rPr>
  </w:style>
  <w:style w:type="paragraph" w:styleId="32">
    <w:name w:val="Body Text 3"/>
    <w:basedOn w:val="a"/>
    <w:link w:val="31"/>
    <w:semiHidden/>
    <w:unhideWhenUsed/>
    <w:rsid w:val="003A3773"/>
    <w:pPr>
      <w:spacing w:after="120"/>
    </w:pPr>
    <w:rPr>
      <w:rFonts w:ascii="Times New Roman" w:eastAsia="Times New Roman" w:hAnsi="Times New Roman"/>
      <w:sz w:val="26"/>
      <w:szCs w:val="26"/>
    </w:rPr>
  </w:style>
  <w:style w:type="character" w:customStyle="1" w:styleId="23">
    <w:name w:val="Основной текст с отступом 2 Знак"/>
    <w:basedOn w:val="a0"/>
    <w:link w:val="24"/>
    <w:semiHidden/>
    <w:locked/>
    <w:rsid w:val="003A3773"/>
    <w:rPr>
      <w:rFonts w:ascii="Times New Roman" w:eastAsia="Times New Roman" w:hAnsi="Times New Roman" w:cs="Times New Roman"/>
      <w:sz w:val="26"/>
      <w:szCs w:val="26"/>
    </w:rPr>
  </w:style>
  <w:style w:type="paragraph" w:styleId="24">
    <w:name w:val="Body Text Indent 2"/>
    <w:basedOn w:val="a"/>
    <w:link w:val="23"/>
    <w:semiHidden/>
    <w:unhideWhenUsed/>
    <w:rsid w:val="003A3773"/>
    <w:pPr>
      <w:spacing w:after="120" w:line="480" w:lineRule="auto"/>
      <w:ind w:left="283"/>
    </w:pPr>
    <w:rPr>
      <w:rFonts w:ascii="Times New Roman" w:eastAsia="Times New Roman" w:hAnsi="Times New Roman"/>
      <w:sz w:val="26"/>
      <w:szCs w:val="26"/>
    </w:rPr>
  </w:style>
  <w:style w:type="character" w:customStyle="1" w:styleId="33">
    <w:name w:val="Основной текст с отступом 3 Знак"/>
    <w:link w:val="34"/>
    <w:semiHidden/>
    <w:locked/>
    <w:rsid w:val="003A3773"/>
    <w:rPr>
      <w:sz w:val="16"/>
    </w:rPr>
  </w:style>
  <w:style w:type="paragraph" w:styleId="34">
    <w:name w:val="Body Text Indent 3"/>
    <w:basedOn w:val="a"/>
    <w:link w:val="33"/>
    <w:semiHidden/>
    <w:unhideWhenUsed/>
    <w:rsid w:val="003A3773"/>
    <w:pPr>
      <w:spacing w:after="120"/>
      <w:ind w:left="283"/>
    </w:pPr>
    <w:rPr>
      <w:rFonts w:asciiTheme="minorHAnsi" w:eastAsiaTheme="minorHAnsi" w:hAnsiTheme="minorHAnsi" w:cstheme="minorBidi"/>
      <w:sz w:val="16"/>
    </w:rPr>
  </w:style>
  <w:style w:type="character" w:customStyle="1" w:styleId="af5">
    <w:name w:val="Схема документа Знак"/>
    <w:link w:val="af6"/>
    <w:semiHidden/>
    <w:locked/>
    <w:rsid w:val="003A3773"/>
    <w:rPr>
      <w:rFonts w:ascii="Tahoma" w:eastAsia="Times New Roman" w:hAnsi="Tahoma" w:cs="Tahoma"/>
    </w:rPr>
  </w:style>
  <w:style w:type="paragraph" w:styleId="af6">
    <w:name w:val="Document Map"/>
    <w:basedOn w:val="a"/>
    <w:link w:val="af5"/>
    <w:semiHidden/>
    <w:unhideWhenUsed/>
    <w:rsid w:val="003A3773"/>
    <w:pPr>
      <w:spacing w:after="0" w:line="240" w:lineRule="auto"/>
    </w:pPr>
    <w:rPr>
      <w:rFonts w:ascii="Tahoma" w:eastAsia="Times New Roman" w:hAnsi="Tahoma" w:cs="Tahoma"/>
    </w:rPr>
  </w:style>
  <w:style w:type="character" w:customStyle="1" w:styleId="af7">
    <w:name w:val="Текст Знак"/>
    <w:link w:val="af8"/>
    <w:semiHidden/>
    <w:locked/>
    <w:rsid w:val="003A3773"/>
    <w:rPr>
      <w:rFonts w:ascii="Courier New" w:hAnsi="Courier New" w:cs="Courier New"/>
    </w:rPr>
  </w:style>
  <w:style w:type="paragraph" w:styleId="af8">
    <w:name w:val="Plain Text"/>
    <w:basedOn w:val="a"/>
    <w:link w:val="af7"/>
    <w:semiHidden/>
    <w:unhideWhenUsed/>
    <w:rsid w:val="003A3773"/>
    <w:pPr>
      <w:spacing w:after="0" w:line="240" w:lineRule="auto"/>
    </w:pPr>
    <w:rPr>
      <w:rFonts w:ascii="Courier New" w:eastAsiaTheme="minorHAnsi" w:hAnsi="Courier New" w:cs="Courier New"/>
    </w:rPr>
  </w:style>
  <w:style w:type="character" w:customStyle="1" w:styleId="12">
    <w:name w:val="Текст примечания Знак1"/>
    <w:basedOn w:val="a0"/>
    <w:semiHidden/>
    <w:rsid w:val="003A3773"/>
    <w:rPr>
      <w:rFonts w:ascii="Calibri" w:eastAsia="Calibri" w:hAnsi="Calibri" w:cs="Times New Roman"/>
      <w:sz w:val="20"/>
      <w:szCs w:val="20"/>
    </w:rPr>
  </w:style>
  <w:style w:type="character" w:customStyle="1" w:styleId="af9">
    <w:name w:val="Тема примечания Знак"/>
    <w:link w:val="afa"/>
    <w:semiHidden/>
    <w:locked/>
    <w:rsid w:val="003A3773"/>
    <w:rPr>
      <w:rFonts w:ascii="Times New Roman" w:eastAsia="Times New Roman" w:hAnsi="Times New Roman" w:cs="Times New Roman"/>
      <w:b/>
      <w:bCs/>
    </w:rPr>
  </w:style>
  <w:style w:type="paragraph" w:styleId="afa">
    <w:name w:val="annotation subject"/>
    <w:basedOn w:val="a6"/>
    <w:next w:val="a6"/>
    <w:link w:val="af9"/>
    <w:semiHidden/>
    <w:unhideWhenUsed/>
    <w:rsid w:val="003A3773"/>
    <w:rPr>
      <w:b/>
      <w:bCs/>
    </w:rPr>
  </w:style>
  <w:style w:type="character" w:customStyle="1" w:styleId="afb">
    <w:name w:val="Текст выноски Знак"/>
    <w:link w:val="afc"/>
    <w:semiHidden/>
    <w:locked/>
    <w:rsid w:val="003A3773"/>
    <w:rPr>
      <w:rFonts w:ascii="Tahoma" w:eastAsia="Times New Roman" w:hAnsi="Tahoma" w:cs="Tahoma"/>
      <w:sz w:val="16"/>
      <w:szCs w:val="16"/>
    </w:rPr>
  </w:style>
  <w:style w:type="paragraph" w:styleId="afc">
    <w:name w:val="Balloon Text"/>
    <w:basedOn w:val="a"/>
    <w:link w:val="afb"/>
    <w:semiHidden/>
    <w:unhideWhenUsed/>
    <w:rsid w:val="003A3773"/>
    <w:pPr>
      <w:spacing w:after="0" w:line="240" w:lineRule="auto"/>
    </w:pPr>
    <w:rPr>
      <w:rFonts w:ascii="Tahoma" w:eastAsia="Times New Roman" w:hAnsi="Tahoma" w:cs="Tahoma"/>
      <w:sz w:val="16"/>
      <w:szCs w:val="16"/>
    </w:rPr>
  </w:style>
  <w:style w:type="character" w:customStyle="1" w:styleId="afd">
    <w:name w:val="Абзац списка Знак"/>
    <w:aliases w:val="маркированный Знак,Абзац списка1 Знак"/>
    <w:link w:val="13"/>
    <w:locked/>
    <w:rsid w:val="003A3773"/>
    <w:rPr>
      <w:rFonts w:ascii="Times New Roman" w:eastAsia="Times New Roman" w:hAnsi="Times New Roman" w:cs="Times New Roman"/>
    </w:rPr>
  </w:style>
  <w:style w:type="paragraph" w:customStyle="1" w:styleId="13">
    <w:name w:val="Абзац списка1"/>
    <w:aliases w:val="маркированный,List Paragraph"/>
    <w:basedOn w:val="a"/>
    <w:link w:val="afd"/>
    <w:qFormat/>
    <w:rsid w:val="003A3773"/>
    <w:pPr>
      <w:ind w:left="720"/>
      <w:contextualSpacing/>
    </w:pPr>
    <w:rPr>
      <w:rFonts w:ascii="Times New Roman" w:eastAsia="Times New Roman" w:hAnsi="Times New Roman"/>
    </w:rPr>
  </w:style>
  <w:style w:type="character" w:customStyle="1" w:styleId="afe">
    <w:name w:val="Без интервала Знак"/>
    <w:link w:val="14"/>
    <w:locked/>
    <w:rsid w:val="003A3773"/>
    <w:rPr>
      <w:rFonts w:ascii="Times New Roman" w:eastAsia="Times New Roman" w:hAnsi="Times New Roman" w:cs="Calibri"/>
    </w:rPr>
  </w:style>
  <w:style w:type="paragraph" w:customStyle="1" w:styleId="14">
    <w:name w:val="Без интервала1"/>
    <w:link w:val="afe"/>
    <w:qFormat/>
    <w:rsid w:val="003A3773"/>
    <w:pPr>
      <w:spacing w:after="0" w:line="240" w:lineRule="auto"/>
    </w:pPr>
    <w:rPr>
      <w:rFonts w:ascii="Times New Roman" w:eastAsia="Times New Roman" w:hAnsi="Times New Roman" w:cs="Calibri"/>
    </w:rPr>
  </w:style>
  <w:style w:type="character" w:customStyle="1" w:styleId="Bodytext2">
    <w:name w:val="Body text (2)_"/>
    <w:link w:val="Bodytext20"/>
    <w:uiPriority w:val="99"/>
    <w:locked/>
    <w:rsid w:val="003A3773"/>
    <w:rPr>
      <w:shd w:val="clear" w:color="auto" w:fill="FFFFFF"/>
    </w:rPr>
  </w:style>
  <w:style w:type="paragraph" w:customStyle="1" w:styleId="Bodytext20">
    <w:name w:val="Body text (2)"/>
    <w:basedOn w:val="a"/>
    <w:link w:val="Bodytext2"/>
    <w:uiPriority w:val="99"/>
    <w:qFormat/>
    <w:rsid w:val="003A3773"/>
    <w:pPr>
      <w:widowControl w:val="0"/>
      <w:shd w:val="clear" w:color="auto" w:fill="FFFFFF"/>
      <w:spacing w:before="840" w:after="0" w:line="274" w:lineRule="exact"/>
      <w:jc w:val="both"/>
    </w:pPr>
    <w:rPr>
      <w:rFonts w:asciiTheme="minorHAnsi" w:eastAsiaTheme="minorHAnsi" w:hAnsiTheme="minorHAnsi" w:cstheme="minorBidi"/>
    </w:rPr>
  </w:style>
  <w:style w:type="character" w:customStyle="1" w:styleId="NoSpacingChar">
    <w:name w:val="No Spacing Char"/>
    <w:link w:val="110"/>
    <w:locked/>
    <w:rsid w:val="003A3773"/>
    <w:rPr>
      <w:rFonts w:ascii="Times New Roman" w:eastAsia="Times New Roman" w:hAnsi="Times New Roman" w:cs="Times New Roman"/>
    </w:rPr>
  </w:style>
  <w:style w:type="paragraph" w:customStyle="1" w:styleId="110">
    <w:name w:val="Без интервала11"/>
    <w:link w:val="NoSpacingChar"/>
    <w:qFormat/>
    <w:rsid w:val="003A3773"/>
    <w:pPr>
      <w:spacing w:after="0" w:line="240" w:lineRule="auto"/>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3A3773"/>
    <w:rPr>
      <w:rFonts w:ascii="Calibri" w:eastAsia="Calibri" w:hAnsi="Calibri" w:cs="Times New Roman"/>
    </w:rPr>
  </w:style>
  <w:style w:type="character" w:customStyle="1" w:styleId="16">
    <w:name w:val="Нижний колонтитул Знак1"/>
    <w:basedOn w:val="a0"/>
    <w:semiHidden/>
    <w:rsid w:val="003A3773"/>
    <w:rPr>
      <w:rFonts w:ascii="Calibri" w:eastAsia="Calibri" w:hAnsi="Calibri" w:cs="Times New Roman"/>
    </w:rPr>
  </w:style>
  <w:style w:type="character" w:customStyle="1" w:styleId="17">
    <w:name w:val="Основной текст Знак1"/>
    <w:basedOn w:val="a0"/>
    <w:semiHidden/>
    <w:rsid w:val="003A3773"/>
    <w:rPr>
      <w:rFonts w:ascii="Calibri" w:eastAsia="Calibri" w:hAnsi="Calibri" w:cs="Times New Roman"/>
    </w:rPr>
  </w:style>
  <w:style w:type="character" w:customStyle="1" w:styleId="210">
    <w:name w:val="Основной текст 2 Знак1"/>
    <w:basedOn w:val="a0"/>
    <w:semiHidden/>
    <w:rsid w:val="003A3773"/>
    <w:rPr>
      <w:rFonts w:ascii="Calibri" w:eastAsia="Calibri" w:hAnsi="Calibri" w:cs="Times New Roman"/>
    </w:rPr>
  </w:style>
  <w:style w:type="character" w:customStyle="1" w:styleId="18">
    <w:name w:val="Основной текст с отступом Знак1"/>
    <w:basedOn w:val="a0"/>
    <w:semiHidden/>
    <w:rsid w:val="003A3773"/>
    <w:rPr>
      <w:rFonts w:ascii="Calibri" w:eastAsia="Calibri" w:hAnsi="Calibri" w:cs="Times New Roman"/>
    </w:rPr>
  </w:style>
  <w:style w:type="character" w:customStyle="1" w:styleId="19">
    <w:name w:val="Текст выноски Знак1"/>
    <w:basedOn w:val="a0"/>
    <w:semiHidden/>
    <w:rsid w:val="003A3773"/>
    <w:rPr>
      <w:rFonts w:ascii="Tahoma" w:eastAsia="Calibri" w:hAnsi="Tahoma" w:cs="Tahoma"/>
      <w:sz w:val="16"/>
      <w:szCs w:val="16"/>
    </w:rPr>
  </w:style>
  <w:style w:type="character" w:customStyle="1" w:styleId="310">
    <w:name w:val="Основной текст 3 Знак1"/>
    <w:basedOn w:val="a0"/>
    <w:semiHidden/>
    <w:rsid w:val="003A3773"/>
    <w:rPr>
      <w:rFonts w:ascii="Calibri" w:eastAsia="Calibri" w:hAnsi="Calibri" w:cs="Times New Roman"/>
      <w:sz w:val="16"/>
      <w:szCs w:val="16"/>
    </w:rPr>
  </w:style>
  <w:style w:type="character" w:customStyle="1" w:styleId="211">
    <w:name w:val="Основной текст с отступом 2 Знак1"/>
    <w:basedOn w:val="a0"/>
    <w:semiHidden/>
    <w:rsid w:val="003A3773"/>
    <w:rPr>
      <w:rFonts w:ascii="Calibri" w:eastAsia="Calibri" w:hAnsi="Calibri" w:cs="Times New Roman"/>
    </w:rPr>
  </w:style>
  <w:style w:type="character" w:customStyle="1" w:styleId="311">
    <w:name w:val="Основной текст с отступом 3 Знак1"/>
    <w:basedOn w:val="a0"/>
    <w:semiHidden/>
    <w:rsid w:val="003A3773"/>
    <w:rPr>
      <w:rFonts w:ascii="Calibri" w:eastAsia="Calibri" w:hAnsi="Calibri" w:cs="Times New Roman"/>
      <w:sz w:val="16"/>
      <w:szCs w:val="16"/>
    </w:rPr>
  </w:style>
  <w:style w:type="character" w:customStyle="1" w:styleId="1a">
    <w:name w:val="Текст Знак1"/>
    <w:basedOn w:val="a0"/>
    <w:semiHidden/>
    <w:rsid w:val="003A3773"/>
    <w:rPr>
      <w:rFonts w:ascii="Consolas" w:eastAsia="Calibri" w:hAnsi="Consolas" w:cs="Times New Roman"/>
      <w:sz w:val="21"/>
      <w:szCs w:val="21"/>
    </w:rPr>
  </w:style>
  <w:style w:type="character" w:customStyle="1" w:styleId="1b">
    <w:name w:val="Название Знак1"/>
    <w:basedOn w:val="a0"/>
    <w:rsid w:val="003A3773"/>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rsid w:val="003A3773"/>
    <w:rPr>
      <w:rFonts w:asciiTheme="majorHAnsi" w:eastAsiaTheme="majorEastAsia" w:hAnsiTheme="majorHAnsi" w:cstheme="majorBidi"/>
      <w:i/>
      <w:iCs/>
      <w:color w:val="4F81BD" w:themeColor="accent1"/>
      <w:spacing w:val="15"/>
      <w:sz w:val="24"/>
      <w:szCs w:val="24"/>
    </w:rPr>
  </w:style>
  <w:style w:type="character" w:customStyle="1" w:styleId="1d">
    <w:name w:val="Тема примечания Знак1"/>
    <w:basedOn w:val="12"/>
    <w:semiHidden/>
    <w:rsid w:val="003A3773"/>
    <w:rPr>
      <w:rFonts w:ascii="Calibri" w:eastAsia="Calibri" w:hAnsi="Calibri" w:cs="Times New Roman"/>
      <w:b/>
      <w:bCs/>
      <w:sz w:val="20"/>
      <w:szCs w:val="20"/>
    </w:rPr>
  </w:style>
  <w:style w:type="character" w:customStyle="1" w:styleId="1e">
    <w:name w:val="Схема документа Знак1"/>
    <w:basedOn w:val="a0"/>
    <w:semiHidden/>
    <w:rsid w:val="003A3773"/>
    <w:rPr>
      <w:rFonts w:ascii="Tahoma" w:eastAsia="Calibri" w:hAnsi="Tahoma" w:cs="Tahoma"/>
      <w:sz w:val="16"/>
      <w:szCs w:val="16"/>
    </w:rPr>
  </w:style>
  <w:style w:type="character" w:customStyle="1" w:styleId="1f">
    <w:name w:val="Текст концевой сноски Знак1"/>
    <w:basedOn w:val="a0"/>
    <w:semiHidden/>
    <w:rsid w:val="003A3773"/>
    <w:rPr>
      <w:rFonts w:ascii="Calibri" w:eastAsia="Calibri" w:hAnsi="Calibri" w:cs="Times New Roman"/>
      <w:sz w:val="20"/>
      <w:szCs w:val="20"/>
    </w:rPr>
  </w:style>
  <w:style w:type="paragraph" w:customStyle="1" w:styleId="ConsPlusNormal">
    <w:name w:val="ConsPlusNormal"/>
    <w:uiPriority w:val="99"/>
    <w:qFormat/>
    <w:rsid w:val="003A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3A377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5572</Words>
  <Characters>31766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2019-09-24T07:00:00Z</dcterms:created>
  <dcterms:modified xsi:type="dcterms:W3CDTF">2019-09-24T07:29:00Z</dcterms:modified>
</cp:coreProperties>
</file>