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95" w:rsidRPr="00113895" w:rsidRDefault="00113895" w:rsidP="00113895">
      <w:pPr>
        <w:pStyle w:val="ConsPlusNormal"/>
        <w:jc w:val="center"/>
        <w:rPr>
          <w:szCs w:val="24"/>
        </w:rPr>
      </w:pPr>
      <w:r w:rsidRPr="00113895"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1209"/>
        <w:gridCol w:w="4423"/>
      </w:tblGrid>
      <w:tr w:rsidR="00113895" w:rsidRPr="00113895" w:rsidTr="00061CC2">
        <w:tc>
          <w:tcPr>
            <w:tcW w:w="4500" w:type="dxa"/>
          </w:tcPr>
          <w:p w:rsidR="00113895" w:rsidRPr="00113895" w:rsidRDefault="00113895" w:rsidP="00113895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13895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113895" w:rsidRPr="00113895" w:rsidRDefault="00113895" w:rsidP="00113895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ЯРАБАЙКАСИНСКОГО </w:t>
            </w:r>
          </w:p>
          <w:p w:rsidR="00113895" w:rsidRPr="00113895" w:rsidRDefault="00113895" w:rsidP="00113895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113895" w:rsidRPr="00113895" w:rsidRDefault="00113895" w:rsidP="0011389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95" w:rsidRPr="00113895" w:rsidRDefault="00113895" w:rsidP="00113895">
            <w:pPr>
              <w:pStyle w:val="3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3895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11389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113895" w:rsidRPr="00113895" w:rsidRDefault="00113895" w:rsidP="00113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895" w:rsidRPr="00113895" w:rsidRDefault="00113895" w:rsidP="00113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13895" w:rsidRPr="00113895" w:rsidTr="00061CC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13895" w:rsidRPr="00113895" w:rsidRDefault="00113895" w:rsidP="00113895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3895" w:rsidRPr="00113895" w:rsidRDefault="00113895" w:rsidP="001138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13895" w:rsidRPr="00113895" w:rsidRDefault="00113895" w:rsidP="0011389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13895">
              <w:rPr>
                <w:rFonts w:ascii="Times New Roman" w:hAnsi="Times New Roman" w:cs="Times New Roman"/>
                <w:sz w:val="24"/>
                <w:szCs w:val="24"/>
              </w:rPr>
              <w:t>Деревня Ярабайкасы</w:t>
            </w:r>
            <w:r w:rsidRPr="00113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113895" w:rsidRPr="00113895" w:rsidRDefault="00113895" w:rsidP="00113895">
            <w:pPr>
              <w:spacing w:after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1389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113895" w:rsidRPr="00113895" w:rsidRDefault="00113895" w:rsidP="00113895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113895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113895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 w:cs="Times New Roman"/>
                <w:b/>
                <w:sz w:val="24"/>
                <w:szCs w:val="24"/>
              </w:rPr>
              <w:t>МУРКАШ РАЙОНĔ</w:t>
            </w:r>
          </w:p>
          <w:p w:rsidR="00113895" w:rsidRPr="00113895" w:rsidRDefault="00113895" w:rsidP="00113895">
            <w:pPr>
              <w:pStyle w:val="a3"/>
              <w:spacing w:after="0" w:line="276" w:lineRule="auto"/>
              <w:jc w:val="center"/>
              <w:rPr>
                <w:b/>
                <w:szCs w:val="24"/>
              </w:rPr>
            </w:pPr>
          </w:p>
          <w:p w:rsidR="00113895" w:rsidRPr="00113895" w:rsidRDefault="00113895" w:rsidP="00113895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3895">
              <w:rPr>
                <w:b/>
                <w:sz w:val="24"/>
                <w:szCs w:val="24"/>
              </w:rPr>
              <w:t>ЯРАПАЙКАССИ ЯЛ</w:t>
            </w:r>
          </w:p>
          <w:p w:rsidR="00113895" w:rsidRPr="00113895" w:rsidRDefault="00113895" w:rsidP="00113895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3895">
              <w:rPr>
                <w:b/>
                <w:sz w:val="24"/>
                <w:szCs w:val="24"/>
              </w:rPr>
              <w:t>ПОСЕЛЕНИЙĔН</w:t>
            </w:r>
          </w:p>
          <w:p w:rsidR="00113895" w:rsidRPr="00113895" w:rsidRDefault="00113895" w:rsidP="00113895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113895">
              <w:rPr>
                <w:b/>
                <w:sz w:val="24"/>
                <w:szCs w:val="24"/>
              </w:rPr>
              <w:t>АДМИНИСТРАЦИЙĔ</w:t>
            </w: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95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113895" w:rsidRPr="00113895" w:rsidTr="00061CC2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13895" w:rsidRPr="00113895" w:rsidRDefault="00113895" w:rsidP="001138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2019 </w:t>
                  </w:r>
                  <w:proofErr w:type="spellStart"/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ç</w:t>
                  </w:r>
                  <w:proofErr w:type="spellEnd"/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3895" w:rsidRPr="00113895" w:rsidRDefault="00113895" w:rsidP="00441649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44164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</w:t>
                  </w: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13895" w:rsidRPr="00113895" w:rsidRDefault="00113895" w:rsidP="0011389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  <w:r w:rsidRPr="0011389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113895" w:rsidRPr="00113895" w:rsidRDefault="00113895" w:rsidP="00113895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proofErr w:type="spellStart"/>
            <w:r w:rsidRPr="00113895"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 w:rsidRPr="001138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13895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</w:tr>
    </w:tbl>
    <w:p w:rsidR="00113895" w:rsidRDefault="00113895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создании комиссии по подготовке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правил землепользования и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застройки Ярабайкасинского  сельского поселения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>Моргаушского района Чувашской Республики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В соответствии с Градостроительным кодексом Российской Федерации, Законом Чувашской Республики «О регулировании градостроительной деятельности  в Чувашской Республике» и решением Собрания депутатов Ярабайкасинского  сельского поселения Моргаушского района Чувашской Республики от 26.05.2008 года № С-17/1 администрация Ярабайкасинского  сельского поселения Моргаушского района Чувашской Республики </w:t>
      </w:r>
      <w:r w:rsidRPr="0023119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1. Утвердить состав комиссии по подготовке проекта правил землепользования и застройки Ярабайкасинского  сельского поселения Моргаушского района Чувашской Республики в следующем составе: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Жуков Г.В.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>, глав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Ярабайкасинского  сельского поселения, председатель комиссии;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- Захаров И.Н., начальник отдела имущественных и земельных отношений администрации Моргаушского района, заместитель председателя комиссии (по согласованию);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- Потянова Е.П., специалист 1 разряда администрации Ярабайкасинского  сельского поселения, секретарь комиссии;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-  Григорьев В.Г., депутат Собрания депутатов Ярабайкасинского  сельского поселения (по согласованию);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- Коннов Н.Ф., главный специалист-эксперт УКС и развития общественной инфраструктуры администрации Моргаушского района (по согласованию);          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- Кольцов А.В., директор ООО «Аршин» (по согласованию);</w:t>
      </w:r>
    </w:p>
    <w:p w:rsid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Чернова А.В.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специалист- эксперт 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Ярабайкасинского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2. Признать утратившим силу постановление от </w:t>
      </w:r>
      <w:r w:rsidR="00113895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1389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.2016г.  №1</w:t>
      </w:r>
      <w:r w:rsidR="00113895"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>О создании комиссии по подготовке проекта правил землепользования и застройки Ярабайкасинского  сельского поселения Моргаушского района 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           2. Настоящее постановление вступает в силу с момента подписания.</w:t>
      </w:r>
    </w:p>
    <w:p w:rsid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1197" w:rsidRPr="00231197" w:rsidRDefault="002E4308" w:rsidP="0023119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31197" w:rsidRPr="00231197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31197"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Ярабайкасинского  </w:t>
      </w:r>
    </w:p>
    <w:p w:rsidR="00231197" w:rsidRPr="00231197" w:rsidRDefault="00231197" w:rsidP="002311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                    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4308">
        <w:rPr>
          <w:rFonts w:ascii="Times New Roman" w:hAnsi="Times New Roman" w:cs="Times New Roman"/>
          <w:color w:val="000000"/>
          <w:sz w:val="24"/>
          <w:szCs w:val="24"/>
        </w:rPr>
        <w:t xml:space="preserve">Г.В. Жуков </w:t>
      </w:r>
      <w:r w:rsidRPr="00231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31197" w:rsidRPr="00231197" w:rsidSect="00113895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197"/>
    <w:rsid w:val="00113895"/>
    <w:rsid w:val="00231197"/>
    <w:rsid w:val="002E4308"/>
    <w:rsid w:val="00441649"/>
    <w:rsid w:val="0070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9E"/>
  </w:style>
  <w:style w:type="paragraph" w:styleId="2">
    <w:name w:val="heading 2"/>
    <w:basedOn w:val="a"/>
    <w:next w:val="a"/>
    <w:link w:val="20"/>
    <w:semiHidden/>
    <w:unhideWhenUsed/>
    <w:qFormat/>
    <w:rsid w:val="0023119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3119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11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119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11389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389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1138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uiPriority w:val="99"/>
    <w:semiHidden/>
    <w:rsid w:val="00113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1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jarab</dc:creator>
  <cp:keywords/>
  <dc:description/>
  <cp:lastModifiedBy>yarabay</cp:lastModifiedBy>
  <cp:revision>7</cp:revision>
  <dcterms:created xsi:type="dcterms:W3CDTF">2017-01-18T08:38:00Z</dcterms:created>
  <dcterms:modified xsi:type="dcterms:W3CDTF">2019-03-18T12:45:00Z</dcterms:modified>
</cp:coreProperties>
</file>