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70186D" w:rsidRDefault="00785F9E" w:rsidP="00381898">
      <w:pPr>
        <w:spacing w:before="120"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70186D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701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1E3F30" w:rsidRPr="0070186D" w:rsidRDefault="00953499" w:rsidP="00381898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186D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70186D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0825" w:rsidRPr="0070186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E1F5D" w:rsidRPr="0070186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решения Собрания депутатов </w:t>
      </w:r>
      <w:r w:rsidR="006909E7" w:rsidRPr="0070186D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70186D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20825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r w:rsidR="006909E7" w:rsidRPr="0070186D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70186D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8D7073" w:rsidRPr="0070186D">
        <w:rPr>
          <w:rFonts w:ascii="Times New Roman" w:eastAsia="Times New Roman" w:hAnsi="Times New Roman" w:cs="Times New Roman"/>
          <w:bCs/>
          <w:sz w:val="24"/>
          <w:szCs w:val="24"/>
        </w:rPr>
        <w:t>от 25</w:t>
      </w:r>
      <w:r w:rsidR="00D039F1" w:rsidRPr="007018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70186D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8D7073" w:rsidRPr="0070186D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D039F1" w:rsidRPr="0070186D">
        <w:rPr>
          <w:rFonts w:ascii="Times New Roman" w:eastAsia="Times New Roman" w:hAnsi="Times New Roman" w:cs="Times New Roman"/>
          <w:bCs/>
          <w:sz w:val="24"/>
          <w:szCs w:val="24"/>
        </w:rPr>
        <w:t>С-</w:t>
      </w:r>
      <w:r w:rsidR="008D7073" w:rsidRPr="0070186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909E7" w:rsidRPr="0070186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039F1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r w:rsidR="006909E7" w:rsidRPr="0070186D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70186D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</w:p>
    <w:p w:rsidR="00785F9E" w:rsidRPr="0070186D" w:rsidRDefault="00785F9E" w:rsidP="00381898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70186D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8D7073" w:rsidRPr="0070186D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8D7073" w:rsidRPr="0070186D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8D7073" w:rsidRPr="0070186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Pr="0070186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85F9E" w:rsidRPr="0070186D" w:rsidRDefault="00785F9E" w:rsidP="0038189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8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70186D" w:rsidRDefault="00785F9E" w:rsidP="00381898">
      <w:pPr>
        <w:pStyle w:val="a4"/>
        <w:numPr>
          <w:ilvl w:val="0"/>
          <w:numId w:val="4"/>
        </w:numPr>
        <w:spacing w:after="0" w:line="240" w:lineRule="auto"/>
        <w:ind w:left="0" w:firstLine="568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018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70186D" w:rsidRDefault="00785F9E" w:rsidP="0095777D">
      <w:pPr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186D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70186D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701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70186D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0186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701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86D">
        <w:rPr>
          <w:rFonts w:ascii="Times New Roman" w:eastAsia="Times New Roman" w:hAnsi="Times New Roman" w:cs="Times New Roman"/>
          <w:sz w:val="24"/>
          <w:szCs w:val="24"/>
        </w:rPr>
        <w:t xml:space="preserve">на проект решения Собрания депутатов </w:t>
      </w:r>
      <w:r w:rsidR="006909E7" w:rsidRPr="0070186D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0186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70186D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0186D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r w:rsidR="006909E7" w:rsidRPr="0070186D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CC6F24" w:rsidRPr="0070186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8D7073" w:rsidRPr="0070186D">
        <w:rPr>
          <w:rFonts w:ascii="Times New Roman" w:eastAsia="Times New Roman" w:hAnsi="Times New Roman" w:cs="Times New Roman"/>
          <w:bCs/>
          <w:sz w:val="24"/>
          <w:szCs w:val="24"/>
        </w:rPr>
        <w:t>от 25.12.2017 № С-25/1 «О бюджете Красноармейского сельского поселения  Красноармейского района Чувашской Республики на 2018 год и на плановый период 2019 и 2020 годов</w:t>
      </w:r>
      <w:r w:rsidRPr="0070186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70186D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70186D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   Бюджетного Кодекс</w:t>
      </w:r>
      <w:r w:rsidR="00F52937" w:rsidRPr="0070186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F52937" w:rsidRPr="0070186D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 Положения  о Контрольно-счетном органе  Красноармейского района Чувашской Республики, решения</w:t>
      </w:r>
      <w:r w:rsidRPr="0070186D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r w:rsidR="006909E7" w:rsidRPr="0070186D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0186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70186D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0186D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70186D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70186D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r w:rsidR="006909E7" w:rsidRPr="0070186D">
        <w:rPr>
          <w:rFonts w:ascii="Times New Roman" w:eastAsia="Times New Roman" w:hAnsi="Times New Roman" w:cs="Times New Roman"/>
          <w:sz w:val="24"/>
          <w:szCs w:val="24"/>
        </w:rPr>
        <w:t>Красноармейском</w:t>
      </w:r>
      <w:r w:rsidRPr="0070186D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70186D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70186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70186D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70186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0186D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70186D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701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70186D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0186D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на 201</w:t>
      </w:r>
      <w:r w:rsidR="008D7073" w:rsidRPr="0070186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0186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7018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073" w:rsidRPr="00EC156A" w:rsidRDefault="00C43131" w:rsidP="0095777D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56A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EC156A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r w:rsidR="006909E7" w:rsidRPr="00EC156A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273B8C" w:rsidRPr="00EC15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EC156A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EC156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EC156A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r w:rsidR="006909E7" w:rsidRPr="00EC156A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CC6F24" w:rsidRPr="00EC156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8D7073" w:rsidRPr="00EC156A">
        <w:rPr>
          <w:rFonts w:ascii="Times New Roman" w:eastAsia="Times New Roman" w:hAnsi="Times New Roman" w:cs="Times New Roman"/>
          <w:bCs/>
          <w:sz w:val="24"/>
          <w:szCs w:val="24"/>
        </w:rPr>
        <w:t>от 25.12.2017 № С-25/1 «О бюджете Красноармейского сельского поселения  Красноармейского района Чувашской Республики на 2018 год и на плановый период 2019 и 2020 годов</w:t>
      </w:r>
      <w:r w:rsidR="00273B8C" w:rsidRPr="00EC156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C156A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</w:t>
      </w:r>
      <w:r w:rsidR="0070186D" w:rsidRPr="00EC156A">
        <w:rPr>
          <w:rFonts w:ascii="Times New Roman" w:eastAsia="Times New Roman" w:hAnsi="Times New Roman" w:cs="Times New Roman"/>
          <w:sz w:val="24"/>
          <w:szCs w:val="24"/>
        </w:rPr>
        <w:t xml:space="preserve">26 июля </w:t>
      </w:r>
      <w:r w:rsidR="00273B8C" w:rsidRPr="00EC156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D7073" w:rsidRPr="00EC156A">
        <w:rPr>
          <w:rFonts w:ascii="Times New Roman" w:eastAsia="Times New Roman" w:hAnsi="Times New Roman" w:cs="Times New Roman"/>
          <w:sz w:val="24"/>
          <w:szCs w:val="24"/>
        </w:rPr>
        <w:t>8 года.</w:t>
      </w:r>
      <w:proofErr w:type="gramEnd"/>
    </w:p>
    <w:p w:rsidR="008F51F9" w:rsidRPr="00CA10ED" w:rsidRDefault="00C43131" w:rsidP="0095777D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0E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CA10ED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CA1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10ED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r w:rsidR="006909E7" w:rsidRPr="00CA10ED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CA10E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CA10ED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CA10ED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r w:rsidR="006909E7" w:rsidRPr="00CA10ED">
        <w:rPr>
          <w:rFonts w:ascii="Times New Roman" w:eastAsia="Times New Roman" w:hAnsi="Times New Roman" w:cs="Times New Roman"/>
          <w:sz w:val="24"/>
          <w:szCs w:val="24"/>
        </w:rPr>
        <w:t>Красноармейском</w:t>
      </w:r>
      <w:r w:rsidRPr="00CA10ED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CA10ED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CA10ED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CA10E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909E7" w:rsidRPr="00CA10ED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3E6A3F" w:rsidRPr="00CA10E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CA10ED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CA10ED">
        <w:rPr>
          <w:rFonts w:ascii="Times New Roman" w:hAnsi="Times New Roman" w:cs="Times New Roman"/>
          <w:sz w:val="24"/>
          <w:szCs w:val="24"/>
        </w:rPr>
        <w:t xml:space="preserve"> на 201</w:t>
      </w:r>
      <w:r w:rsidR="008D7073" w:rsidRPr="00CA10ED">
        <w:rPr>
          <w:rFonts w:ascii="Times New Roman" w:hAnsi="Times New Roman" w:cs="Times New Roman"/>
          <w:sz w:val="24"/>
          <w:szCs w:val="24"/>
        </w:rPr>
        <w:t>8</w:t>
      </w:r>
      <w:r w:rsidR="003E6A3F" w:rsidRPr="00CA10ED">
        <w:rPr>
          <w:rFonts w:ascii="Times New Roman" w:hAnsi="Times New Roman" w:cs="Times New Roman"/>
          <w:sz w:val="24"/>
          <w:szCs w:val="24"/>
        </w:rPr>
        <w:t xml:space="preserve"> год</w:t>
      </w:r>
      <w:r w:rsidR="008D7073" w:rsidRPr="00CA10ED">
        <w:rPr>
          <w:rFonts w:ascii="Times New Roman" w:hAnsi="Times New Roman" w:cs="Times New Roman"/>
          <w:sz w:val="24"/>
          <w:szCs w:val="24"/>
        </w:rPr>
        <w:t xml:space="preserve"> и на плановый период 2019 и 2020</w:t>
      </w:r>
      <w:r w:rsidR="002A176A" w:rsidRPr="00CA10E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E6A3F" w:rsidRPr="00CA10ED">
        <w:rPr>
          <w:rFonts w:ascii="Times New Roman" w:hAnsi="Times New Roman" w:cs="Times New Roman"/>
          <w:sz w:val="24"/>
          <w:szCs w:val="24"/>
        </w:rPr>
        <w:t>,</w:t>
      </w:r>
      <w:r w:rsidR="00C75140" w:rsidRPr="00CA10ED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CA10ED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CA10ED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r w:rsidR="006909E7" w:rsidRPr="00CA10ED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3E6A3F" w:rsidRPr="00CA10E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3E6A3F" w:rsidRPr="00CA10ED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</w:t>
      </w:r>
      <w:r w:rsidR="008D7073" w:rsidRPr="00CA10ED">
        <w:rPr>
          <w:rFonts w:ascii="Times New Roman" w:eastAsia="Times New Roman" w:hAnsi="Times New Roman" w:cs="Times New Roman"/>
          <w:bCs/>
          <w:sz w:val="24"/>
          <w:szCs w:val="24"/>
        </w:rPr>
        <w:t>25 декабря 2017 года № С-25/1 «О бюджете Красноармейского сельского поселения  Красноармейского района Чувашской Республики на 2018 год и на плановый период 2019 и 2020 годов</w:t>
      </w:r>
      <w:r w:rsidR="003E6A3F" w:rsidRPr="00CA10E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CA1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F85" w:rsidRPr="00CA10ED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 от 07 марта 2018 года № С-26/4, от 17 мая 2018 года № С-28/1) – </w:t>
      </w:r>
      <w:r w:rsidR="008F51F9" w:rsidRPr="00CA10ED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</w:p>
    <w:p w:rsidR="008F51F9" w:rsidRPr="0070186D" w:rsidRDefault="008F51F9" w:rsidP="009577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3813C6" w:rsidRDefault="008F51F9" w:rsidP="0095777D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3C6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r w:rsidR="006909E7" w:rsidRPr="003813C6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</w:t>
      </w:r>
      <w:r w:rsidRPr="003813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E2A12" w:rsidRPr="00C21DEC" w:rsidRDefault="008F51F9" w:rsidP="00EA7C46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3C6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3813C6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r w:rsidR="006909E7" w:rsidRPr="003813C6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3813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7C41BF" w:rsidRPr="003813C6">
        <w:rPr>
          <w:rFonts w:ascii="Times New Roman" w:eastAsia="Times New Roman" w:hAnsi="Times New Roman" w:cs="Times New Roman"/>
          <w:sz w:val="24"/>
          <w:szCs w:val="24"/>
        </w:rPr>
        <w:t>8</w:t>
      </w:r>
      <w:r w:rsidR="00652724" w:rsidRPr="003813C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3813C6">
        <w:rPr>
          <w:rFonts w:ascii="Times New Roman" w:eastAsia="Times New Roman" w:hAnsi="Times New Roman" w:cs="Times New Roman"/>
          <w:sz w:val="24"/>
          <w:szCs w:val="24"/>
        </w:rPr>
        <w:t>од предусматрива</w:t>
      </w:r>
      <w:r w:rsidR="0049742F" w:rsidRPr="003813C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813C6">
        <w:rPr>
          <w:rFonts w:ascii="Times New Roman" w:eastAsia="Times New Roman" w:hAnsi="Times New Roman" w:cs="Times New Roman"/>
          <w:sz w:val="24"/>
          <w:szCs w:val="24"/>
        </w:rPr>
        <w:t>тся у</w:t>
      </w:r>
      <w:r w:rsidR="009265B2" w:rsidRPr="003813C6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Pr="003813C6">
        <w:rPr>
          <w:rFonts w:ascii="Times New Roman" w:eastAsia="Times New Roman" w:hAnsi="Times New Roman" w:cs="Times New Roman"/>
          <w:sz w:val="24"/>
          <w:szCs w:val="24"/>
        </w:rPr>
        <w:t xml:space="preserve">ить на </w:t>
      </w:r>
      <w:r w:rsidR="003813C6" w:rsidRPr="003813C6">
        <w:rPr>
          <w:rFonts w:ascii="Times New Roman" w:eastAsia="Times New Roman" w:hAnsi="Times New Roman" w:cs="Times New Roman"/>
          <w:sz w:val="24"/>
          <w:szCs w:val="24"/>
        </w:rPr>
        <w:t>2239,1</w:t>
      </w:r>
      <w:r w:rsidRPr="003813C6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3813C6">
        <w:rPr>
          <w:rFonts w:ascii="Times New Roman" w:hAnsi="Times New Roman" w:cs="Times New Roman"/>
          <w:sz w:val="24"/>
          <w:szCs w:val="24"/>
        </w:rPr>
        <w:t xml:space="preserve">или </w:t>
      </w:r>
      <w:r w:rsidR="003D14C7" w:rsidRPr="003813C6">
        <w:rPr>
          <w:rFonts w:ascii="Times New Roman" w:hAnsi="Times New Roman" w:cs="Times New Roman"/>
          <w:sz w:val="24"/>
          <w:szCs w:val="24"/>
        </w:rPr>
        <w:t xml:space="preserve">на </w:t>
      </w:r>
      <w:r w:rsidR="003813C6" w:rsidRPr="003813C6">
        <w:rPr>
          <w:rFonts w:ascii="Times New Roman" w:hAnsi="Times New Roman" w:cs="Times New Roman"/>
          <w:sz w:val="24"/>
          <w:szCs w:val="24"/>
        </w:rPr>
        <w:t>9,2</w:t>
      </w:r>
      <w:r w:rsidR="006909E7" w:rsidRPr="003813C6">
        <w:rPr>
          <w:rFonts w:ascii="Times New Roman" w:hAnsi="Times New Roman" w:cs="Times New Roman"/>
          <w:sz w:val="24"/>
          <w:szCs w:val="24"/>
        </w:rPr>
        <w:t>%</w:t>
      </w:r>
      <w:r w:rsidRPr="003813C6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7726E9" w:rsidRPr="003813C6">
        <w:rPr>
          <w:rFonts w:ascii="Times New Roman" w:hAnsi="Times New Roman" w:cs="Times New Roman"/>
          <w:sz w:val="24"/>
          <w:szCs w:val="24"/>
        </w:rPr>
        <w:t xml:space="preserve"> (</w:t>
      </w:r>
      <w:r w:rsidR="00B13292" w:rsidRPr="003813C6">
        <w:rPr>
          <w:rFonts w:ascii="Times New Roman" w:eastAsia="Times New Roman" w:hAnsi="Times New Roman" w:cs="Times New Roman"/>
          <w:sz w:val="24"/>
          <w:szCs w:val="24"/>
        </w:rPr>
        <w:t xml:space="preserve">24276,8 </w:t>
      </w:r>
      <w:r w:rsidR="007726E9" w:rsidRPr="003813C6">
        <w:rPr>
          <w:rFonts w:ascii="Times New Roman" w:hAnsi="Times New Roman" w:cs="Times New Roman"/>
          <w:sz w:val="24"/>
          <w:szCs w:val="24"/>
        </w:rPr>
        <w:t>тыс. рублей)</w:t>
      </w:r>
      <w:r w:rsidRPr="003813C6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r w:rsidR="006909E7" w:rsidRPr="003813C6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3813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997AA8" w:rsidRPr="003813C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813C6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3813C6" w:rsidRPr="003813C6">
        <w:rPr>
          <w:rFonts w:ascii="Times New Roman" w:eastAsia="Times New Roman" w:hAnsi="Times New Roman" w:cs="Times New Roman"/>
          <w:sz w:val="24"/>
          <w:szCs w:val="24"/>
        </w:rPr>
        <w:t>26515,9</w:t>
      </w:r>
      <w:r w:rsidRPr="003813C6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EA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A12" w:rsidRPr="00C21DEC">
        <w:rPr>
          <w:rFonts w:ascii="Times New Roman" w:eastAsia="Times New Roman" w:hAnsi="Times New Roman" w:cs="Times New Roman"/>
          <w:sz w:val="24"/>
          <w:szCs w:val="24"/>
        </w:rPr>
        <w:t xml:space="preserve">Доходы на 2019 год предусмотрено увеличить на </w:t>
      </w:r>
      <w:r w:rsidR="00C21DEC" w:rsidRPr="00C21DEC">
        <w:rPr>
          <w:rFonts w:ascii="Times New Roman" w:eastAsia="Times New Roman" w:hAnsi="Times New Roman" w:cs="Times New Roman"/>
          <w:sz w:val="24"/>
          <w:szCs w:val="24"/>
        </w:rPr>
        <w:t>0,9</w:t>
      </w:r>
      <w:r w:rsidR="002E2A12" w:rsidRPr="00C21DE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до объема </w:t>
      </w:r>
      <w:r w:rsidR="00C21DEC" w:rsidRPr="00C21DEC">
        <w:rPr>
          <w:rFonts w:ascii="Times New Roman" w:eastAsia="Times New Roman" w:hAnsi="Times New Roman" w:cs="Times New Roman"/>
          <w:sz w:val="24"/>
          <w:szCs w:val="24"/>
        </w:rPr>
        <w:t>11909,9</w:t>
      </w:r>
      <w:r w:rsidR="002E2A12" w:rsidRPr="00C21DEC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На 2020 год планируется уменьшение доходов на 359</w:t>
      </w:r>
      <w:r w:rsidR="00C21DEC" w:rsidRPr="00C21DEC">
        <w:rPr>
          <w:rFonts w:ascii="Times New Roman" w:eastAsia="Times New Roman" w:hAnsi="Times New Roman" w:cs="Times New Roman"/>
          <w:sz w:val="24"/>
          <w:szCs w:val="24"/>
        </w:rPr>
        <w:t>9</w:t>
      </w:r>
      <w:r w:rsidR="002E2A12" w:rsidRPr="00C21D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1DEC" w:rsidRPr="00C21D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2A12" w:rsidRPr="00C21DE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C21DEC" w:rsidRPr="00C21DEC">
        <w:rPr>
          <w:rFonts w:ascii="Times New Roman" w:eastAsia="Times New Roman" w:hAnsi="Times New Roman" w:cs="Times New Roman"/>
          <w:sz w:val="24"/>
          <w:szCs w:val="24"/>
        </w:rPr>
        <w:t>23,7</w:t>
      </w:r>
      <w:r w:rsidR="002E2A12" w:rsidRPr="00C21DEC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C21DEC" w:rsidRPr="00C21DEC">
        <w:rPr>
          <w:rFonts w:ascii="Times New Roman" w:eastAsia="Times New Roman" w:hAnsi="Times New Roman" w:cs="Times New Roman"/>
          <w:sz w:val="24"/>
          <w:szCs w:val="24"/>
        </w:rPr>
        <w:t>11589,8</w:t>
      </w:r>
      <w:r w:rsidR="002E2A12" w:rsidRPr="00C21DEC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2E2A12" w:rsidRPr="002E2A12" w:rsidRDefault="002E2A12" w:rsidP="00EA7C46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2A12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Pr="002E2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A12">
        <w:rPr>
          <w:rFonts w:ascii="Times New Roman" w:eastAsia="Times New Roman" w:hAnsi="Times New Roman" w:cs="Times New Roman"/>
          <w:b/>
          <w:sz w:val="24"/>
          <w:szCs w:val="24"/>
        </w:rPr>
        <w:t>Налоговые доходы</w:t>
      </w:r>
      <w:r w:rsidRPr="002E2A12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на 2018 год планируются уменьшить на </w:t>
      </w:r>
      <w:r w:rsidRPr="002E2A12">
        <w:rPr>
          <w:rFonts w:ascii="Times New Roman" w:eastAsia="Times New Roman" w:hAnsi="Times New Roman" w:cs="Times New Roman"/>
          <w:sz w:val="24"/>
          <w:szCs w:val="24"/>
        </w:rPr>
        <w:t>106,6</w:t>
      </w:r>
      <w:r w:rsidRPr="002E2A1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Pr="002E2A12">
        <w:rPr>
          <w:rFonts w:ascii="Times New Roman" w:eastAsia="Times New Roman" w:hAnsi="Times New Roman" w:cs="Times New Roman"/>
          <w:sz w:val="24"/>
          <w:szCs w:val="24"/>
        </w:rPr>
        <w:t>1,6</w:t>
      </w:r>
      <w:r w:rsidRPr="002E2A12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Pr="002E2A12">
        <w:rPr>
          <w:rFonts w:ascii="Times New Roman" w:eastAsia="Times New Roman" w:hAnsi="Times New Roman" w:cs="Times New Roman"/>
          <w:sz w:val="24"/>
          <w:szCs w:val="24"/>
        </w:rPr>
        <w:t>6383,2</w:t>
      </w:r>
      <w:r w:rsidRPr="002E2A1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</w:t>
      </w:r>
      <w:r w:rsidRPr="002E2A12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Pr="002E2A12">
        <w:rPr>
          <w:rFonts w:ascii="Times New Roman" w:hAnsi="Times New Roman" w:cs="Times New Roman"/>
          <w:sz w:val="24"/>
          <w:szCs w:val="24"/>
        </w:rPr>
        <w:lastRenderedPageBreak/>
        <w:t>уменьшить налог на доходы физических лиц</w:t>
      </w:r>
      <w:r w:rsidRPr="002E2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A12">
        <w:rPr>
          <w:rFonts w:ascii="Times New Roman" w:hAnsi="Times New Roman" w:cs="Times New Roman"/>
          <w:sz w:val="24"/>
          <w:szCs w:val="24"/>
        </w:rPr>
        <w:t xml:space="preserve">на </w:t>
      </w:r>
      <w:r w:rsidRPr="002E2A12">
        <w:rPr>
          <w:rFonts w:ascii="Times New Roman" w:eastAsia="Times New Roman" w:hAnsi="Times New Roman" w:cs="Times New Roman"/>
          <w:sz w:val="24"/>
          <w:szCs w:val="24"/>
        </w:rPr>
        <w:t>106,6</w:t>
      </w:r>
      <w:r w:rsidRPr="002E2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A12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2E2A12">
        <w:rPr>
          <w:rFonts w:ascii="Times New Roman" w:eastAsia="Times New Roman" w:hAnsi="Times New Roman" w:cs="Times New Roman"/>
          <w:sz w:val="24"/>
          <w:szCs w:val="24"/>
        </w:rPr>
        <w:t xml:space="preserve">или на </w:t>
      </w:r>
      <w:r w:rsidRPr="002E2A12">
        <w:rPr>
          <w:rFonts w:ascii="Times New Roman" w:eastAsia="Times New Roman" w:hAnsi="Times New Roman" w:cs="Times New Roman"/>
          <w:sz w:val="24"/>
          <w:szCs w:val="24"/>
        </w:rPr>
        <w:t>3,5</w:t>
      </w:r>
      <w:r w:rsidRPr="002E2A1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2E2A12">
        <w:rPr>
          <w:rFonts w:ascii="Times New Roman" w:hAnsi="Times New Roman" w:cs="Times New Roman"/>
          <w:sz w:val="24"/>
          <w:szCs w:val="24"/>
        </w:rPr>
        <w:t xml:space="preserve">до объема </w:t>
      </w:r>
      <w:r w:rsidRPr="002E2A12">
        <w:rPr>
          <w:rFonts w:ascii="Times New Roman" w:hAnsi="Times New Roman" w:cs="Times New Roman"/>
          <w:sz w:val="24"/>
          <w:szCs w:val="24"/>
        </w:rPr>
        <w:t>2919,5</w:t>
      </w:r>
      <w:r w:rsidRPr="002E2A1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F51F9" w:rsidRPr="00070B62" w:rsidRDefault="008F51F9" w:rsidP="00957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B6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E430E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70B6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43A90" w:rsidRPr="00070B62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F36D78" w:rsidRPr="00070B62">
        <w:rPr>
          <w:rFonts w:ascii="Times New Roman" w:eastAsia="Times New Roman" w:hAnsi="Times New Roman" w:cs="Times New Roman"/>
          <w:sz w:val="24"/>
          <w:szCs w:val="24"/>
        </w:rPr>
        <w:t xml:space="preserve">на 2018 год </w:t>
      </w:r>
      <w:r w:rsidR="00443A90" w:rsidRPr="00070B62">
        <w:rPr>
          <w:rFonts w:ascii="Times New Roman" w:eastAsia="Times New Roman" w:hAnsi="Times New Roman" w:cs="Times New Roman"/>
          <w:sz w:val="24"/>
          <w:szCs w:val="24"/>
        </w:rPr>
        <w:t xml:space="preserve">планируются </w:t>
      </w:r>
      <w:r w:rsidR="00FE487E" w:rsidRPr="00070B62">
        <w:rPr>
          <w:rFonts w:ascii="Times New Roman" w:eastAsia="Times New Roman" w:hAnsi="Times New Roman" w:cs="Times New Roman"/>
          <w:sz w:val="24"/>
          <w:szCs w:val="24"/>
        </w:rPr>
        <w:t>увеличи</w:t>
      </w:r>
      <w:r w:rsidR="00443A90" w:rsidRPr="00070B62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443A90" w:rsidRPr="00070B62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070B62">
        <w:rPr>
          <w:rFonts w:ascii="Times New Roman" w:eastAsia="Times New Roman" w:hAnsi="Times New Roman" w:cs="Times New Roman"/>
          <w:b/>
          <w:sz w:val="24"/>
          <w:szCs w:val="24"/>
        </w:rPr>
        <w:t>езвозмездные поступления</w:t>
      </w:r>
      <w:r w:rsidR="009354E0" w:rsidRPr="00070B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A90" w:rsidRPr="00070B62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070B62" w:rsidRPr="00070B62">
        <w:rPr>
          <w:rFonts w:ascii="Times New Roman" w:eastAsia="Times New Roman" w:hAnsi="Times New Roman" w:cs="Times New Roman"/>
          <w:sz w:val="24"/>
          <w:szCs w:val="24"/>
        </w:rPr>
        <w:t>2345,7</w:t>
      </w:r>
      <w:r w:rsidRPr="00070B6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E53D22" w:rsidRPr="00070B6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70B62" w:rsidRPr="00070B62">
        <w:rPr>
          <w:rFonts w:ascii="Times New Roman" w:eastAsia="Times New Roman" w:hAnsi="Times New Roman" w:cs="Times New Roman"/>
          <w:sz w:val="24"/>
          <w:szCs w:val="24"/>
        </w:rPr>
        <w:t>13,2</w:t>
      </w:r>
      <w:r w:rsidR="00E53D22" w:rsidRPr="00070B6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070B62">
        <w:rPr>
          <w:rFonts w:ascii="Times New Roman" w:eastAsia="Times New Roman" w:hAnsi="Times New Roman" w:cs="Times New Roman"/>
          <w:sz w:val="24"/>
          <w:szCs w:val="24"/>
        </w:rPr>
        <w:t xml:space="preserve">до объема </w:t>
      </w:r>
      <w:r w:rsidR="00070B62" w:rsidRPr="00070B62">
        <w:rPr>
          <w:rFonts w:ascii="Times New Roman" w:eastAsia="Times New Roman" w:hAnsi="Times New Roman" w:cs="Times New Roman"/>
          <w:sz w:val="24"/>
          <w:szCs w:val="24"/>
        </w:rPr>
        <w:t>20132,7</w:t>
      </w:r>
      <w:r w:rsidRPr="00070B62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9354E0" w:rsidRPr="00070B62">
        <w:rPr>
          <w:rFonts w:ascii="Times New Roman" w:eastAsia="Times New Roman" w:hAnsi="Times New Roman" w:cs="Times New Roman"/>
          <w:sz w:val="24"/>
          <w:szCs w:val="24"/>
        </w:rPr>
        <w:t>блей, в том числе предусматриваю</w:t>
      </w:r>
      <w:r w:rsidRPr="00070B62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FE487E" w:rsidRPr="00070B62" w:rsidRDefault="00FE487E" w:rsidP="00957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B62">
        <w:rPr>
          <w:rFonts w:ascii="Times New Roman" w:eastAsia="Times New Roman" w:hAnsi="Times New Roman" w:cs="Times New Roman"/>
          <w:sz w:val="24"/>
          <w:szCs w:val="24"/>
        </w:rPr>
        <w:t>- у</w:t>
      </w:r>
      <w:r w:rsidR="00070B62" w:rsidRPr="00070B62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070B62">
        <w:rPr>
          <w:rFonts w:ascii="Times New Roman" w:eastAsia="Times New Roman" w:hAnsi="Times New Roman" w:cs="Times New Roman"/>
          <w:sz w:val="24"/>
          <w:szCs w:val="24"/>
        </w:rPr>
        <w:t xml:space="preserve">ить субсидии в сумме </w:t>
      </w:r>
      <w:r w:rsidR="00070B62" w:rsidRPr="00070B62">
        <w:rPr>
          <w:rFonts w:ascii="Times New Roman" w:eastAsia="Times New Roman" w:hAnsi="Times New Roman" w:cs="Times New Roman"/>
          <w:sz w:val="24"/>
          <w:szCs w:val="24"/>
        </w:rPr>
        <w:t>99,3</w:t>
      </w:r>
      <w:r w:rsidRPr="00070B6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070B62" w:rsidRPr="00070B62">
        <w:rPr>
          <w:rFonts w:ascii="Times New Roman" w:eastAsia="Times New Roman" w:hAnsi="Times New Roman" w:cs="Times New Roman"/>
          <w:sz w:val="24"/>
          <w:szCs w:val="24"/>
        </w:rPr>
        <w:t>3,7%</w:t>
      </w:r>
      <w:r w:rsidRPr="00070B62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070B62" w:rsidRPr="00070B62">
        <w:rPr>
          <w:rFonts w:ascii="Times New Roman" w:eastAsia="Times New Roman" w:hAnsi="Times New Roman" w:cs="Times New Roman"/>
          <w:sz w:val="24"/>
          <w:szCs w:val="24"/>
        </w:rPr>
        <w:t>2613,6</w:t>
      </w:r>
      <w:r w:rsidRPr="00070B6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FE487E" w:rsidRPr="00070B62" w:rsidRDefault="00FE487E" w:rsidP="00957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B62">
        <w:rPr>
          <w:rFonts w:ascii="Times New Roman" w:eastAsia="Times New Roman" w:hAnsi="Times New Roman" w:cs="Times New Roman"/>
          <w:sz w:val="24"/>
          <w:szCs w:val="24"/>
        </w:rPr>
        <w:t xml:space="preserve">- увеличить субвенции в сумме </w:t>
      </w:r>
      <w:r w:rsidR="00070B62" w:rsidRPr="00070B62">
        <w:rPr>
          <w:rFonts w:ascii="Times New Roman" w:eastAsia="Times New Roman" w:hAnsi="Times New Roman" w:cs="Times New Roman"/>
          <w:sz w:val="24"/>
          <w:szCs w:val="24"/>
        </w:rPr>
        <w:t>0,9 тыс. рублей или на 0,6</w:t>
      </w:r>
      <w:r w:rsidRPr="00070B62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070B62" w:rsidRPr="00070B62">
        <w:rPr>
          <w:rFonts w:ascii="Times New Roman" w:eastAsia="Times New Roman" w:hAnsi="Times New Roman" w:cs="Times New Roman"/>
          <w:sz w:val="24"/>
          <w:szCs w:val="24"/>
        </w:rPr>
        <w:t>145,6 тыс. рублей;</w:t>
      </w:r>
    </w:p>
    <w:p w:rsidR="00070B62" w:rsidRPr="00070B62" w:rsidRDefault="00FE487E" w:rsidP="00070B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B62">
        <w:rPr>
          <w:rFonts w:ascii="Times New Roman" w:eastAsia="Times New Roman" w:hAnsi="Times New Roman" w:cs="Times New Roman"/>
          <w:sz w:val="24"/>
          <w:szCs w:val="24"/>
        </w:rPr>
        <w:t xml:space="preserve">- увеличить </w:t>
      </w:r>
      <w:r w:rsidR="00070B62" w:rsidRPr="00070B62">
        <w:rPr>
          <w:rFonts w:ascii="Times New Roman" w:eastAsia="Times New Roman" w:hAnsi="Times New Roman" w:cs="Times New Roman"/>
          <w:sz w:val="24"/>
          <w:szCs w:val="24"/>
        </w:rPr>
        <w:t>иные межбюджетные трансферты</w:t>
      </w:r>
      <w:r w:rsidRPr="00070B62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070B62" w:rsidRPr="00070B62">
        <w:rPr>
          <w:rFonts w:ascii="Times New Roman" w:eastAsia="Times New Roman" w:hAnsi="Times New Roman" w:cs="Times New Roman"/>
          <w:sz w:val="24"/>
          <w:szCs w:val="24"/>
        </w:rPr>
        <w:t>2444,1</w:t>
      </w:r>
      <w:r w:rsidRPr="00070B62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070B62" w:rsidRPr="00070B62">
        <w:rPr>
          <w:rFonts w:ascii="Times New Roman" w:eastAsia="Times New Roman" w:hAnsi="Times New Roman" w:cs="Times New Roman"/>
          <w:sz w:val="24"/>
          <w:szCs w:val="24"/>
        </w:rPr>
        <w:t xml:space="preserve">или на </w:t>
      </w:r>
      <w:r w:rsidR="00070B62" w:rsidRPr="00070B62">
        <w:rPr>
          <w:rFonts w:ascii="Times New Roman" w:eastAsia="Times New Roman" w:hAnsi="Times New Roman" w:cs="Times New Roman"/>
          <w:sz w:val="24"/>
          <w:szCs w:val="24"/>
        </w:rPr>
        <w:t>24,4</w:t>
      </w:r>
      <w:r w:rsidR="00070B62" w:rsidRPr="00070B62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070B62" w:rsidRPr="00070B62">
        <w:rPr>
          <w:rFonts w:ascii="Times New Roman" w:eastAsia="Times New Roman" w:hAnsi="Times New Roman" w:cs="Times New Roman"/>
          <w:sz w:val="24"/>
          <w:szCs w:val="24"/>
        </w:rPr>
        <w:t>12444,1</w:t>
      </w:r>
      <w:r w:rsidR="00070B62" w:rsidRPr="00070B6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70186D" w:rsidRDefault="008F51F9" w:rsidP="00957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54557A" w:rsidRDefault="008F51F9" w:rsidP="0095777D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55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бюджета </w:t>
      </w:r>
      <w:r w:rsidR="006909E7" w:rsidRPr="0054557A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</w:t>
      </w:r>
      <w:r w:rsidRPr="005455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D5809" w:rsidRPr="00FD5809" w:rsidRDefault="002019B4" w:rsidP="00FD58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57A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</w:t>
      </w:r>
      <w:r w:rsidR="00250374" w:rsidRPr="0054557A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54557A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</w:t>
      </w:r>
      <w:r w:rsidR="001E36FE" w:rsidRPr="0054557A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8F51F9" w:rsidRPr="0054557A">
        <w:rPr>
          <w:rFonts w:ascii="Times New Roman" w:eastAsia="Times New Roman" w:hAnsi="Times New Roman" w:cs="Times New Roman"/>
          <w:sz w:val="24"/>
          <w:szCs w:val="24"/>
        </w:rPr>
        <w:t xml:space="preserve">ение расходной части бюджета </w:t>
      </w:r>
      <w:r w:rsidR="006909E7" w:rsidRPr="0054557A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8F51F9" w:rsidRPr="0054557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</w:t>
      </w:r>
      <w:r w:rsidR="0054557A" w:rsidRPr="0054557A">
        <w:rPr>
          <w:rFonts w:ascii="Times New Roman" w:eastAsia="Times New Roman" w:hAnsi="Times New Roman" w:cs="Times New Roman"/>
          <w:sz w:val="24"/>
          <w:szCs w:val="24"/>
        </w:rPr>
        <w:t>2239,1</w:t>
      </w:r>
      <w:r w:rsidR="008F51F9" w:rsidRPr="0054557A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54557A">
        <w:rPr>
          <w:rFonts w:ascii="Times New Roman" w:hAnsi="Times New Roman" w:cs="Times New Roman"/>
          <w:sz w:val="24"/>
          <w:szCs w:val="24"/>
        </w:rPr>
        <w:t xml:space="preserve">или </w:t>
      </w:r>
      <w:r w:rsidR="00097F1E" w:rsidRPr="0054557A">
        <w:rPr>
          <w:rFonts w:ascii="Times New Roman" w:hAnsi="Times New Roman" w:cs="Times New Roman"/>
          <w:sz w:val="24"/>
          <w:szCs w:val="24"/>
        </w:rPr>
        <w:t xml:space="preserve">на </w:t>
      </w:r>
      <w:r w:rsidR="0054557A" w:rsidRPr="0054557A">
        <w:rPr>
          <w:rFonts w:ascii="Times New Roman" w:hAnsi="Times New Roman" w:cs="Times New Roman"/>
          <w:sz w:val="24"/>
          <w:szCs w:val="24"/>
        </w:rPr>
        <w:t>9,1</w:t>
      </w:r>
      <w:r w:rsidR="00097F1E" w:rsidRPr="0054557A">
        <w:rPr>
          <w:rFonts w:ascii="Times New Roman" w:hAnsi="Times New Roman" w:cs="Times New Roman"/>
          <w:sz w:val="24"/>
          <w:szCs w:val="24"/>
        </w:rPr>
        <w:t>%</w:t>
      </w:r>
      <w:r w:rsidR="008F51F9" w:rsidRPr="0054557A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Pr="0054557A">
        <w:rPr>
          <w:rFonts w:ascii="Times New Roman" w:hAnsi="Times New Roman" w:cs="Times New Roman"/>
          <w:sz w:val="24"/>
          <w:szCs w:val="24"/>
        </w:rPr>
        <w:t xml:space="preserve"> (</w:t>
      </w:r>
      <w:r w:rsidR="0054557A" w:rsidRPr="0054557A">
        <w:rPr>
          <w:rFonts w:ascii="Times New Roman" w:eastAsia="Times New Roman" w:hAnsi="Times New Roman" w:cs="Times New Roman"/>
          <w:sz w:val="24"/>
          <w:szCs w:val="24"/>
        </w:rPr>
        <w:t xml:space="preserve">24684,6 </w:t>
      </w:r>
      <w:r w:rsidRPr="0054557A">
        <w:rPr>
          <w:rFonts w:ascii="Times New Roman" w:hAnsi="Times New Roman" w:cs="Times New Roman"/>
          <w:sz w:val="24"/>
          <w:szCs w:val="24"/>
        </w:rPr>
        <w:t>тыс. рублей)</w:t>
      </w:r>
      <w:r w:rsidR="008F51F9" w:rsidRPr="0054557A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r w:rsidR="006909E7" w:rsidRPr="0054557A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8F51F9" w:rsidRPr="0054557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250374" w:rsidRPr="0054557A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54557A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54557A" w:rsidRPr="0054557A">
        <w:rPr>
          <w:rFonts w:ascii="Times New Roman" w:eastAsia="Times New Roman" w:hAnsi="Times New Roman" w:cs="Times New Roman"/>
          <w:sz w:val="24"/>
          <w:szCs w:val="24"/>
        </w:rPr>
        <w:t>26923,7</w:t>
      </w:r>
      <w:r w:rsidR="008F51F9" w:rsidRPr="0054557A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FD5809" w:rsidRPr="00FD5809">
        <w:rPr>
          <w:rFonts w:ascii="Times New Roman" w:eastAsia="Times New Roman" w:hAnsi="Times New Roman" w:cs="Times New Roman"/>
          <w:sz w:val="24"/>
          <w:szCs w:val="24"/>
        </w:rPr>
        <w:t xml:space="preserve">На 2019 год предусмотрено увеличить на </w:t>
      </w:r>
      <w:r w:rsidR="00FD5809" w:rsidRPr="00FD5809">
        <w:rPr>
          <w:rFonts w:ascii="Times New Roman" w:eastAsia="Times New Roman" w:hAnsi="Times New Roman" w:cs="Times New Roman"/>
          <w:sz w:val="24"/>
          <w:szCs w:val="24"/>
        </w:rPr>
        <w:t>0,9</w:t>
      </w:r>
      <w:r w:rsidR="00FD5809" w:rsidRPr="00FD580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на 2020 год уменьшить на 359</w:t>
      </w:r>
      <w:r w:rsidR="00FD5809" w:rsidRPr="00FD5809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5809" w:rsidRPr="00FD58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5809" w:rsidRPr="00FD58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D5809" w:rsidRPr="00FD580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FD5809" w:rsidRPr="00FD5809">
        <w:rPr>
          <w:rFonts w:ascii="Times New Roman" w:eastAsia="Times New Roman" w:hAnsi="Times New Roman" w:cs="Times New Roman"/>
          <w:sz w:val="24"/>
          <w:szCs w:val="24"/>
        </w:rPr>
        <w:t>23,7</w:t>
      </w:r>
      <w:r w:rsidR="00FD5809" w:rsidRPr="00FD5809">
        <w:rPr>
          <w:rFonts w:ascii="Times New Roman" w:eastAsia="Times New Roman" w:hAnsi="Times New Roman" w:cs="Times New Roman"/>
          <w:sz w:val="24"/>
          <w:szCs w:val="24"/>
        </w:rPr>
        <w:t xml:space="preserve">%. С учетом изменений расходы составят в 2019 году – </w:t>
      </w:r>
      <w:r w:rsidR="00FD5809" w:rsidRPr="00FD5809">
        <w:rPr>
          <w:rFonts w:ascii="Times New Roman" w:eastAsia="Times New Roman" w:hAnsi="Times New Roman" w:cs="Times New Roman"/>
          <w:sz w:val="24"/>
          <w:szCs w:val="24"/>
        </w:rPr>
        <w:t>11909,9</w:t>
      </w:r>
      <w:r w:rsidR="00FD5809" w:rsidRPr="00FD580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в 2020 году – </w:t>
      </w:r>
      <w:r w:rsidR="00FD5809" w:rsidRPr="00FD5809">
        <w:rPr>
          <w:rFonts w:ascii="Times New Roman" w:eastAsia="Times New Roman" w:hAnsi="Times New Roman" w:cs="Times New Roman"/>
          <w:sz w:val="24"/>
          <w:szCs w:val="24"/>
        </w:rPr>
        <w:t>11589,8</w:t>
      </w:r>
      <w:r w:rsidR="00FD5809" w:rsidRPr="00FD5809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70186D" w:rsidRDefault="008F51F9" w:rsidP="00957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1A6EEB" w:rsidRDefault="008F51F9" w:rsidP="0095777D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EEB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1A6EEB" w:rsidRPr="001A6EE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A6EEB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экономика»</w:t>
      </w:r>
    </w:p>
    <w:p w:rsidR="001A6EEB" w:rsidRPr="001A6EEB" w:rsidRDefault="008F51F9" w:rsidP="001A6EEB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EB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</w:t>
      </w:r>
      <w:r w:rsidR="0061272A" w:rsidRPr="001A6EEB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1853C0" w:rsidRPr="001A6EEB">
        <w:rPr>
          <w:rFonts w:ascii="Times New Roman" w:eastAsia="Times New Roman" w:hAnsi="Times New Roman" w:cs="Times New Roman"/>
          <w:sz w:val="24"/>
          <w:szCs w:val="24"/>
        </w:rPr>
        <w:t>8</w:t>
      </w:r>
      <w:r w:rsidR="0061272A" w:rsidRPr="001A6EEB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1A6EEB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1A6EEB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экономика»</w:t>
      </w:r>
      <w:r w:rsidRPr="001A6EEB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</w:t>
      </w:r>
      <w:r w:rsidR="008D00F2" w:rsidRPr="001A6EE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A6EEB">
        <w:rPr>
          <w:rFonts w:ascii="Times New Roman" w:eastAsia="Times New Roman" w:hAnsi="Times New Roman" w:cs="Times New Roman"/>
          <w:sz w:val="24"/>
          <w:szCs w:val="24"/>
        </w:rPr>
        <w:t>тся у</w:t>
      </w:r>
      <w:r w:rsidR="001A6EEB" w:rsidRPr="001A6EEB">
        <w:rPr>
          <w:rFonts w:ascii="Times New Roman" w:eastAsia="Times New Roman" w:hAnsi="Times New Roman" w:cs="Times New Roman"/>
          <w:sz w:val="24"/>
          <w:szCs w:val="24"/>
        </w:rPr>
        <w:t>величи</w:t>
      </w:r>
      <w:r w:rsidRPr="001A6EEB">
        <w:rPr>
          <w:rFonts w:ascii="Times New Roman" w:eastAsia="Times New Roman" w:hAnsi="Times New Roman" w:cs="Times New Roman"/>
          <w:sz w:val="24"/>
          <w:szCs w:val="24"/>
        </w:rPr>
        <w:t xml:space="preserve">ть на </w:t>
      </w:r>
      <w:r w:rsidR="001A6EEB" w:rsidRPr="001A6EEB">
        <w:rPr>
          <w:rFonts w:ascii="Times New Roman" w:eastAsia="Times New Roman" w:hAnsi="Times New Roman" w:cs="Times New Roman"/>
          <w:sz w:val="24"/>
          <w:szCs w:val="24"/>
        </w:rPr>
        <w:t>10908,1 тыс. рублей или в 4,2 раза</w:t>
      </w:r>
      <w:r w:rsidRPr="001A6EEB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1A6EEB" w:rsidRPr="001A6EEB">
        <w:rPr>
          <w:rFonts w:ascii="Times New Roman" w:eastAsia="Times New Roman" w:hAnsi="Times New Roman" w:cs="Times New Roman"/>
          <w:sz w:val="24"/>
          <w:szCs w:val="24"/>
        </w:rPr>
        <w:t>14317,3</w:t>
      </w:r>
      <w:r w:rsidRPr="001A6EE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E5783B" w:rsidRPr="001A6EEB">
        <w:rPr>
          <w:rFonts w:ascii="Times New Roman" w:hAnsi="Times New Roman" w:cs="Times New Roman"/>
          <w:sz w:val="24"/>
          <w:szCs w:val="24"/>
        </w:rPr>
        <w:t xml:space="preserve"> </w:t>
      </w:r>
      <w:r w:rsidR="001A6EEB" w:rsidRPr="003865C9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1A6EE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A6EEB" w:rsidRPr="003865C9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1A6EE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A6EEB" w:rsidRPr="003865C9">
        <w:rPr>
          <w:rFonts w:ascii="Times New Roman" w:eastAsia="Times New Roman" w:hAnsi="Times New Roman" w:cs="Times New Roman"/>
          <w:sz w:val="24"/>
          <w:szCs w:val="24"/>
        </w:rPr>
        <w:t xml:space="preserve"> годы </w:t>
      </w:r>
      <w:r w:rsidR="001A6EEB" w:rsidRPr="001A6EEB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="001A6EEB" w:rsidRPr="00386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EEB" w:rsidRPr="003865C9">
        <w:rPr>
          <w:rFonts w:ascii="Times New Roman" w:eastAsia="Times New Roman" w:hAnsi="Times New Roman" w:cs="Times New Roman"/>
          <w:sz w:val="24"/>
          <w:szCs w:val="24"/>
        </w:rPr>
        <w:t xml:space="preserve">увеличить </w:t>
      </w:r>
      <w:r w:rsidR="001A6EE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6EEB" w:rsidRPr="00386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EEB">
        <w:rPr>
          <w:rFonts w:ascii="Times New Roman" w:eastAsia="Times New Roman" w:hAnsi="Times New Roman" w:cs="Times New Roman"/>
          <w:sz w:val="24"/>
          <w:szCs w:val="24"/>
        </w:rPr>
        <w:t xml:space="preserve">0,9 </w:t>
      </w:r>
      <w:r w:rsidR="001A6EEB" w:rsidRPr="003865C9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1A6EEB" w:rsidRPr="001A6EEB">
        <w:rPr>
          <w:rFonts w:ascii="Times New Roman" w:eastAsia="Times New Roman" w:hAnsi="Times New Roman" w:cs="Times New Roman"/>
          <w:sz w:val="24"/>
          <w:szCs w:val="24"/>
        </w:rPr>
        <w:t>рублей или на 0,0</w:t>
      </w:r>
      <w:r w:rsidR="001A6EEB" w:rsidRPr="001A6E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1A6EEB" w:rsidRPr="001A6EEB">
        <w:rPr>
          <w:rFonts w:ascii="Times New Roman" w:eastAsia="Times New Roman" w:hAnsi="Times New Roman" w:cs="Times New Roman"/>
          <w:sz w:val="24"/>
          <w:szCs w:val="24"/>
        </w:rPr>
        <w:t>% ежегодно. С учетом изменений расходы на 201</w:t>
      </w:r>
      <w:r w:rsidR="001A6EEB" w:rsidRPr="001A6EE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A6EEB" w:rsidRPr="001A6EEB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1A6EEB" w:rsidRPr="001A6EE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A6EEB" w:rsidRPr="001A6EEB">
        <w:rPr>
          <w:rFonts w:ascii="Times New Roman" w:eastAsia="Times New Roman" w:hAnsi="Times New Roman" w:cs="Times New Roman"/>
          <w:sz w:val="24"/>
          <w:szCs w:val="24"/>
        </w:rPr>
        <w:t xml:space="preserve"> годы составят в сумме </w:t>
      </w:r>
      <w:r w:rsidR="001A6EEB" w:rsidRPr="001A6EEB">
        <w:rPr>
          <w:rFonts w:ascii="Times New Roman" w:eastAsia="Times New Roman" w:hAnsi="Times New Roman" w:cs="Times New Roman"/>
          <w:sz w:val="24"/>
          <w:szCs w:val="24"/>
        </w:rPr>
        <w:t>2557,8</w:t>
      </w:r>
      <w:r w:rsidR="001A6EEB" w:rsidRPr="001A6EE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ежегодно.</w:t>
      </w:r>
    </w:p>
    <w:p w:rsidR="00FF1901" w:rsidRPr="00574E5F" w:rsidRDefault="00FF1901" w:rsidP="00FF1901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E5F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574E5F">
        <w:rPr>
          <w:rFonts w:ascii="Times New Roman" w:eastAsia="Times New Roman" w:hAnsi="Times New Roman" w:cs="Times New Roman"/>
          <w:b/>
          <w:bCs/>
          <w:sz w:val="24"/>
          <w:szCs w:val="24"/>
        </w:rPr>
        <w:t>«Сельское хозяйство и рыболовство»</w:t>
      </w:r>
      <w:r w:rsidRPr="00574E5F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предусматривается увеличение расходов в сумме </w:t>
      </w:r>
      <w:r w:rsidRPr="00574E5F">
        <w:rPr>
          <w:rFonts w:ascii="Times New Roman" w:eastAsia="Times New Roman" w:hAnsi="Times New Roman" w:cs="Times New Roman"/>
          <w:sz w:val="24"/>
          <w:szCs w:val="24"/>
        </w:rPr>
        <w:t>0,9</w:t>
      </w:r>
      <w:r w:rsidRPr="00574E5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в </w:t>
      </w:r>
      <w:r w:rsidR="00574E5F" w:rsidRPr="00574E5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4E5F">
        <w:rPr>
          <w:rFonts w:ascii="Times New Roman" w:eastAsia="Times New Roman" w:hAnsi="Times New Roman" w:cs="Times New Roman"/>
          <w:sz w:val="24"/>
          <w:szCs w:val="24"/>
        </w:rPr>
        <w:t>,4 раза</w:t>
      </w:r>
      <w:r w:rsidR="00574E5F" w:rsidRPr="00574E5F">
        <w:rPr>
          <w:rFonts w:ascii="Times New Roman" w:eastAsia="Times New Roman" w:hAnsi="Times New Roman" w:cs="Times New Roman"/>
          <w:sz w:val="24"/>
          <w:szCs w:val="24"/>
        </w:rPr>
        <w:t xml:space="preserve"> ежегодно</w:t>
      </w:r>
      <w:r w:rsidRPr="00574E5F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</w:t>
      </w:r>
      <w:r w:rsidR="00574E5F" w:rsidRPr="00574E5F">
        <w:rPr>
          <w:rFonts w:ascii="Times New Roman" w:eastAsia="Times New Roman" w:hAnsi="Times New Roman" w:cs="Times New Roman"/>
          <w:sz w:val="24"/>
          <w:szCs w:val="24"/>
        </w:rPr>
        <w:t>на 2018 год и на плановый период 2019 – 2020 годов составят в сумме 3,1 тыс. рублей ежегодно</w:t>
      </w:r>
      <w:r w:rsidRPr="00574E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74E5F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средства предусматривается направить на реализацию муниципальной программы «Развитие сельского хозяйства и регулирование рынка сельскохозяйственной продукции, сырья и продовольствия» подпрограммы «Развитие ветеринарии» на обеспечение передаваемых государственных полномочий Чувашской Республики по организации проведения на территории поселений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полномочий. </w:t>
      </w:r>
      <w:proofErr w:type="gramEnd"/>
    </w:p>
    <w:p w:rsidR="002B7129" w:rsidRPr="00EA5BDF" w:rsidRDefault="00EC0919" w:rsidP="00EA5BD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5C4D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595C4D">
        <w:rPr>
          <w:rFonts w:ascii="Times New Roman" w:eastAsia="Times New Roman" w:hAnsi="Times New Roman" w:cs="Times New Roman"/>
          <w:b/>
          <w:bCs/>
          <w:sz w:val="24"/>
          <w:szCs w:val="24"/>
        </w:rPr>
        <w:t>«Дорожное хозяйство (дорожные фонды)»</w:t>
      </w:r>
      <w:r w:rsidRPr="00595C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5C4D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E5783B" w:rsidRPr="00595C4D">
        <w:rPr>
          <w:rFonts w:ascii="Times New Roman" w:eastAsia="Times New Roman" w:hAnsi="Times New Roman" w:cs="Times New Roman"/>
          <w:sz w:val="24"/>
          <w:szCs w:val="24"/>
        </w:rPr>
        <w:t>на 2018</w:t>
      </w:r>
      <w:r w:rsidR="005B6749" w:rsidRPr="00595C4D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27CD5" w:rsidRPr="00595C4D">
        <w:rPr>
          <w:rFonts w:ascii="Times New Roman" w:eastAsia="Times New Roman" w:hAnsi="Times New Roman" w:cs="Times New Roman"/>
          <w:sz w:val="24"/>
          <w:szCs w:val="24"/>
        </w:rPr>
        <w:t>предлагаются</w:t>
      </w:r>
      <w:r w:rsidRPr="00595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CD5" w:rsidRPr="00595C4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A7FB9" w:rsidRPr="00595C4D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E27CD5" w:rsidRPr="00595C4D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595C4D">
        <w:rPr>
          <w:rFonts w:ascii="Times New Roman" w:eastAsia="Times New Roman" w:hAnsi="Times New Roman" w:cs="Times New Roman"/>
          <w:sz w:val="24"/>
          <w:szCs w:val="24"/>
        </w:rPr>
        <w:t xml:space="preserve"> расходы</w:t>
      </w:r>
      <w:r w:rsidR="007E5AA6" w:rsidRPr="00595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AA6" w:rsidRPr="00595C4D"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 w:rsidR="00CA7FB9" w:rsidRPr="00595C4D">
        <w:rPr>
          <w:rFonts w:ascii="Times New Roman" w:hAnsi="Times New Roman" w:cs="Times New Roman"/>
          <w:bCs/>
          <w:sz w:val="24"/>
          <w:szCs w:val="24"/>
        </w:rPr>
        <w:t>10990,8</w:t>
      </w:r>
      <w:r w:rsidR="007E5AA6" w:rsidRPr="00595C4D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B7129" w:rsidRPr="00595C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7129" w:rsidRPr="00595C4D">
        <w:rPr>
          <w:rFonts w:ascii="Times New Roman" w:eastAsia="Times New Roman" w:hAnsi="Times New Roman" w:cs="Times New Roman"/>
          <w:sz w:val="24"/>
          <w:szCs w:val="24"/>
        </w:rPr>
        <w:t xml:space="preserve">С учетом изменений расходы </w:t>
      </w:r>
      <w:r w:rsidR="00595C4D" w:rsidRPr="00595C4D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</w:t>
      </w:r>
      <w:r w:rsidR="00595C4D" w:rsidRPr="00595C4D">
        <w:rPr>
          <w:rFonts w:ascii="Times New Roman" w:eastAsia="Times New Roman" w:hAnsi="Times New Roman" w:cs="Times New Roman"/>
          <w:sz w:val="24"/>
          <w:szCs w:val="24"/>
        </w:rPr>
        <w:t>на 2018 год составят 14260,9</w:t>
      </w:r>
      <w:r w:rsidR="002B7129" w:rsidRPr="00595C4D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595C4D" w:rsidRPr="00EA5BDF">
        <w:rPr>
          <w:rFonts w:ascii="Times New Roman" w:hAnsi="Times New Roman" w:cs="Times New Roman"/>
          <w:sz w:val="24"/>
          <w:szCs w:val="24"/>
        </w:rPr>
        <w:t>Параметры 2019 и 2020 годов не меняются.</w:t>
      </w:r>
      <w:r w:rsidR="00595C4D" w:rsidRPr="00EA5BDF">
        <w:rPr>
          <w:rFonts w:ascii="Times New Roman" w:hAnsi="Times New Roman" w:cs="Times New Roman"/>
          <w:sz w:val="24"/>
          <w:szCs w:val="24"/>
        </w:rPr>
        <w:t xml:space="preserve"> </w:t>
      </w:r>
      <w:r w:rsidR="002B7129" w:rsidRPr="00EA5BDF">
        <w:rPr>
          <w:rFonts w:ascii="Times New Roman" w:hAnsi="Times New Roman" w:cs="Times New Roman"/>
          <w:bCs/>
          <w:sz w:val="24"/>
          <w:szCs w:val="24"/>
        </w:rPr>
        <w:t>Проектом решения предлага</w:t>
      </w:r>
      <w:r w:rsidR="00B32B13" w:rsidRPr="00EA5BDF">
        <w:rPr>
          <w:rFonts w:ascii="Times New Roman" w:hAnsi="Times New Roman" w:cs="Times New Roman"/>
          <w:bCs/>
          <w:sz w:val="24"/>
          <w:szCs w:val="24"/>
        </w:rPr>
        <w:t>ю</w:t>
      </w:r>
      <w:r w:rsidR="002B7129" w:rsidRPr="00EA5BDF">
        <w:rPr>
          <w:rFonts w:ascii="Times New Roman" w:hAnsi="Times New Roman" w:cs="Times New Roman"/>
          <w:bCs/>
          <w:sz w:val="24"/>
          <w:szCs w:val="24"/>
        </w:rPr>
        <w:t>тся</w:t>
      </w:r>
      <w:r w:rsidR="002B7129" w:rsidRPr="00EA5BDF">
        <w:rPr>
          <w:rFonts w:ascii="Times New Roman" w:hAnsi="Times New Roman" w:cs="Times New Roman"/>
          <w:sz w:val="24"/>
          <w:szCs w:val="24"/>
        </w:rPr>
        <w:t>:</w:t>
      </w:r>
    </w:p>
    <w:p w:rsidR="002B7129" w:rsidRPr="00EA5BDF" w:rsidRDefault="002B7129" w:rsidP="00EA5BD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A5BDF">
        <w:rPr>
          <w:rFonts w:ascii="Times New Roman" w:hAnsi="Times New Roman" w:cs="Times New Roman"/>
          <w:sz w:val="24"/>
          <w:szCs w:val="24"/>
        </w:rPr>
        <w:t xml:space="preserve">- </w:t>
      </w:r>
      <w:r w:rsidR="00B32B13" w:rsidRPr="00EA5BDF">
        <w:rPr>
          <w:rFonts w:ascii="Times New Roman" w:hAnsi="Times New Roman" w:cs="Times New Roman"/>
          <w:sz w:val="24"/>
          <w:szCs w:val="24"/>
        </w:rPr>
        <w:t xml:space="preserve">увеличить бюджетные ассигнования по </w:t>
      </w:r>
      <w:r w:rsidR="00B32B13" w:rsidRPr="00EA5BDF">
        <w:rPr>
          <w:rFonts w:ascii="Times New Roman" w:hAnsi="Times New Roman" w:cs="Times New Roman"/>
          <w:sz w:val="24"/>
          <w:szCs w:val="24"/>
        </w:rPr>
        <w:t>муниципальн</w:t>
      </w:r>
      <w:r w:rsidR="00B32B13" w:rsidRPr="00EA5BDF">
        <w:rPr>
          <w:rFonts w:ascii="Times New Roman" w:hAnsi="Times New Roman" w:cs="Times New Roman"/>
          <w:sz w:val="24"/>
          <w:szCs w:val="24"/>
        </w:rPr>
        <w:t>ой</w:t>
      </w:r>
      <w:r w:rsidR="00B32B13" w:rsidRPr="00EA5BD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32B13" w:rsidRPr="00EA5BDF">
        <w:rPr>
          <w:rFonts w:ascii="Times New Roman" w:hAnsi="Times New Roman" w:cs="Times New Roman"/>
          <w:sz w:val="24"/>
          <w:szCs w:val="24"/>
        </w:rPr>
        <w:t xml:space="preserve">е </w:t>
      </w:r>
      <w:r w:rsidRPr="00EA5BDF">
        <w:rPr>
          <w:rFonts w:ascii="Times New Roman" w:hAnsi="Times New Roman" w:cs="Times New Roman"/>
          <w:sz w:val="24"/>
          <w:szCs w:val="24"/>
        </w:rPr>
        <w:t xml:space="preserve">«Развитие жилищного строительства и сферы </w:t>
      </w:r>
      <w:proofErr w:type="gramStart"/>
      <w:r w:rsidRPr="00EA5BDF">
        <w:rPr>
          <w:rFonts w:ascii="Times New Roman" w:hAnsi="Times New Roman" w:cs="Times New Roman"/>
          <w:sz w:val="24"/>
          <w:szCs w:val="24"/>
        </w:rPr>
        <w:t>жилищного-коммунального</w:t>
      </w:r>
      <w:proofErr w:type="gramEnd"/>
      <w:r w:rsidRPr="00EA5BDF">
        <w:rPr>
          <w:rFonts w:ascii="Times New Roman" w:hAnsi="Times New Roman" w:cs="Times New Roman"/>
          <w:sz w:val="24"/>
          <w:szCs w:val="24"/>
        </w:rPr>
        <w:t xml:space="preserve"> хозяйства» подпрограмме «Обеспечение комфортных условий проживания граждан» </w:t>
      </w:r>
      <w:r w:rsidR="00595C4D" w:rsidRPr="00EA5BDF">
        <w:rPr>
          <w:rFonts w:ascii="Times New Roman" w:hAnsi="Times New Roman" w:cs="Times New Roman"/>
          <w:sz w:val="24"/>
          <w:szCs w:val="24"/>
        </w:rPr>
        <w:t>на</w:t>
      </w:r>
      <w:r w:rsidRPr="00EA5BDF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595C4D" w:rsidRPr="00EA5BDF">
        <w:rPr>
          <w:rFonts w:ascii="Times New Roman" w:hAnsi="Times New Roman" w:cs="Times New Roman"/>
          <w:sz w:val="24"/>
          <w:szCs w:val="24"/>
        </w:rPr>
        <w:t>ю</w:t>
      </w:r>
      <w:r w:rsidRPr="00EA5BDF">
        <w:rPr>
          <w:rFonts w:ascii="Times New Roman" w:hAnsi="Times New Roman" w:cs="Times New Roman"/>
          <w:sz w:val="24"/>
          <w:szCs w:val="24"/>
        </w:rPr>
        <w:t xml:space="preserve"> мероприятий по развитию общественной инфраструктуры населенных пунктов в рамках празднования Дня Республики в сумме 10000,0 тыс. рублей</w:t>
      </w:r>
      <w:r w:rsidR="0013538F">
        <w:rPr>
          <w:rFonts w:ascii="Times New Roman" w:hAnsi="Times New Roman" w:cs="Times New Roman"/>
          <w:sz w:val="24"/>
          <w:szCs w:val="24"/>
        </w:rPr>
        <w:t xml:space="preserve"> (уточнение КБК)</w:t>
      </w:r>
      <w:r w:rsidRPr="00EA5BDF">
        <w:rPr>
          <w:rFonts w:ascii="Times New Roman" w:hAnsi="Times New Roman" w:cs="Times New Roman"/>
          <w:sz w:val="24"/>
          <w:szCs w:val="24"/>
        </w:rPr>
        <w:t>;</w:t>
      </w:r>
    </w:p>
    <w:p w:rsidR="00595C4D" w:rsidRPr="00EA5BDF" w:rsidRDefault="00595C4D" w:rsidP="001A6EEB">
      <w:pPr>
        <w:spacing w:after="12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BD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BDF">
        <w:rPr>
          <w:rFonts w:ascii="Times New Roman" w:hAnsi="Times New Roman" w:cs="Times New Roman"/>
          <w:sz w:val="24"/>
          <w:szCs w:val="24"/>
        </w:rPr>
        <w:t xml:space="preserve">увеличить бюджетные ассигнования по муниципальной программе </w:t>
      </w:r>
      <w:r w:rsidRPr="00EA5BDF">
        <w:rPr>
          <w:rFonts w:ascii="Times New Roman" w:hAnsi="Times New Roman" w:cs="Times New Roman"/>
          <w:bCs/>
          <w:sz w:val="24"/>
          <w:szCs w:val="24"/>
        </w:rPr>
        <w:t>«Развитие транспортной системы» подпрограмм</w:t>
      </w:r>
      <w:r w:rsidRPr="00EA5BDF">
        <w:rPr>
          <w:rFonts w:ascii="Times New Roman" w:hAnsi="Times New Roman" w:cs="Times New Roman"/>
          <w:bCs/>
          <w:sz w:val="24"/>
          <w:szCs w:val="24"/>
        </w:rPr>
        <w:t>е «Автомобильные дороги»</w:t>
      </w:r>
      <w:r w:rsidRPr="00EA5BDF">
        <w:rPr>
          <w:rFonts w:ascii="Times New Roman" w:hAnsi="Times New Roman" w:cs="Times New Roman"/>
          <w:bCs/>
          <w:sz w:val="24"/>
          <w:szCs w:val="24"/>
        </w:rPr>
        <w:t xml:space="preserve"> на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в сумме </w:t>
      </w:r>
      <w:r w:rsidRPr="00EA5BDF">
        <w:rPr>
          <w:rFonts w:ascii="Times New Roman" w:hAnsi="Times New Roman" w:cs="Times New Roman"/>
          <w:bCs/>
          <w:sz w:val="24"/>
          <w:szCs w:val="24"/>
        </w:rPr>
        <w:t>1090,0</w:t>
      </w:r>
      <w:r w:rsidR="00EA5BDF" w:rsidRPr="00EA5BDF"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EA5BDF" w:rsidRPr="00EA5BDF" w:rsidRDefault="00EA5BDF" w:rsidP="00EA5BDF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BDF">
        <w:rPr>
          <w:rFonts w:ascii="Times New Roman" w:hAnsi="Times New Roman" w:cs="Times New Roman"/>
          <w:sz w:val="24"/>
          <w:szCs w:val="24"/>
        </w:rPr>
        <w:lastRenderedPageBreak/>
        <w:t>- у</w:t>
      </w:r>
      <w:r w:rsidRPr="00EA5BDF">
        <w:rPr>
          <w:rFonts w:ascii="Times New Roman" w:hAnsi="Times New Roman" w:cs="Times New Roman"/>
          <w:sz w:val="24"/>
          <w:szCs w:val="24"/>
        </w:rPr>
        <w:t>меньш</w:t>
      </w:r>
      <w:r w:rsidRPr="00EA5BDF">
        <w:rPr>
          <w:rFonts w:ascii="Times New Roman" w:hAnsi="Times New Roman" w:cs="Times New Roman"/>
          <w:sz w:val="24"/>
          <w:szCs w:val="24"/>
        </w:rPr>
        <w:t xml:space="preserve">ить бюджетные ассигнования по муниципальной программе «Управление общественными финансами и муниципальным долгом» </w:t>
      </w:r>
      <w:r w:rsidRPr="00EA5BDF">
        <w:rPr>
          <w:rFonts w:ascii="Times New Roman" w:eastAsia="Times New Roman" w:hAnsi="Times New Roman" w:cs="Times New Roman"/>
          <w:sz w:val="24"/>
          <w:szCs w:val="24"/>
        </w:rPr>
        <w:t xml:space="preserve">подпрограмме «Повышение эффективности бюджетных расходов» в части реализации проектов развития общественной инфраструктуры, основанных на местных инициативах в сумме </w:t>
      </w:r>
      <w:r w:rsidRPr="00EA5BDF">
        <w:rPr>
          <w:rFonts w:ascii="Times New Roman" w:eastAsia="Times New Roman" w:hAnsi="Times New Roman" w:cs="Times New Roman"/>
          <w:sz w:val="24"/>
          <w:szCs w:val="24"/>
        </w:rPr>
        <w:t>99,2</w:t>
      </w:r>
      <w:r w:rsidRPr="00EA5BD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174F73" w:rsidRPr="00213F4D" w:rsidRDefault="00174F73" w:rsidP="00213F4D">
      <w:pPr>
        <w:pStyle w:val="3"/>
        <w:spacing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3F4D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213F4D">
        <w:rPr>
          <w:rFonts w:ascii="Times New Roman" w:eastAsia="Times New Roman" w:hAnsi="Times New Roman" w:cs="Times New Roman"/>
          <w:b/>
          <w:bCs/>
          <w:sz w:val="24"/>
          <w:szCs w:val="24"/>
        </w:rPr>
        <w:t>«Другие вопросы в области национальной экономики»</w:t>
      </w:r>
      <w:r w:rsidRPr="00213F4D">
        <w:rPr>
          <w:rFonts w:ascii="Times New Roman" w:eastAsia="Times New Roman" w:hAnsi="Times New Roman" w:cs="Times New Roman"/>
          <w:bCs/>
          <w:sz w:val="24"/>
          <w:szCs w:val="24"/>
        </w:rPr>
        <w:t xml:space="preserve"> р</w:t>
      </w:r>
      <w:r w:rsidRPr="00213F4D">
        <w:rPr>
          <w:rFonts w:ascii="Times New Roman" w:eastAsia="Times New Roman" w:hAnsi="Times New Roman" w:cs="Times New Roman"/>
          <w:sz w:val="24"/>
          <w:szCs w:val="24"/>
        </w:rPr>
        <w:t xml:space="preserve">асходы на 2018 год планируются уменьшить на </w:t>
      </w:r>
      <w:r w:rsidR="00213F4D" w:rsidRPr="00213F4D">
        <w:rPr>
          <w:rFonts w:ascii="Times New Roman" w:eastAsia="Times New Roman" w:hAnsi="Times New Roman" w:cs="Times New Roman"/>
          <w:sz w:val="24"/>
          <w:szCs w:val="24"/>
        </w:rPr>
        <w:t>83,6</w:t>
      </w:r>
      <w:r w:rsidRPr="00213F4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213F4D" w:rsidRPr="00213F4D">
        <w:rPr>
          <w:rFonts w:ascii="Times New Roman" w:eastAsia="Times New Roman" w:hAnsi="Times New Roman" w:cs="Times New Roman"/>
          <w:sz w:val="24"/>
          <w:szCs w:val="24"/>
        </w:rPr>
        <w:t>в 1,64 раза</w:t>
      </w:r>
      <w:r w:rsidRPr="00213F4D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предусмотреть в сумме </w:t>
      </w:r>
      <w:r w:rsidR="00213F4D" w:rsidRPr="00213F4D">
        <w:rPr>
          <w:rFonts w:ascii="Times New Roman" w:eastAsia="Times New Roman" w:hAnsi="Times New Roman" w:cs="Times New Roman"/>
          <w:sz w:val="24"/>
          <w:szCs w:val="24"/>
        </w:rPr>
        <w:t>53,3</w:t>
      </w:r>
      <w:r w:rsidRPr="00213F4D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213F4D" w:rsidRPr="00213F4D">
        <w:rPr>
          <w:rFonts w:ascii="Times New Roman" w:hAnsi="Times New Roman" w:cs="Times New Roman"/>
          <w:sz w:val="24"/>
          <w:szCs w:val="24"/>
        </w:rPr>
        <w:t xml:space="preserve">Параметры 2019 и 2020 годов не меняются. </w:t>
      </w:r>
      <w:r w:rsidRPr="00213F4D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предлагаются уменьшить расходы, предусмотренные </w:t>
      </w:r>
      <w:r w:rsidR="00213F4D" w:rsidRPr="00213F4D">
        <w:rPr>
          <w:rFonts w:ascii="Times New Roman" w:hAnsi="Times New Roman" w:cs="Times New Roman"/>
          <w:sz w:val="24"/>
          <w:szCs w:val="24"/>
        </w:rPr>
        <w:t>на</w:t>
      </w:r>
      <w:r w:rsidRPr="00213F4D">
        <w:rPr>
          <w:rFonts w:ascii="Times New Roman" w:hAnsi="Times New Roman" w:cs="Times New Roman"/>
          <w:sz w:val="24"/>
          <w:szCs w:val="24"/>
        </w:rPr>
        <w:t xml:space="preserve">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 по муниципальной программе «Управление общественными финансами и муниципальным долгом» подпрограммы «Управ</w:t>
      </w:r>
      <w:r w:rsidR="00213F4D" w:rsidRPr="00213F4D">
        <w:rPr>
          <w:rFonts w:ascii="Times New Roman" w:hAnsi="Times New Roman" w:cs="Times New Roman"/>
          <w:sz w:val="24"/>
          <w:szCs w:val="24"/>
        </w:rPr>
        <w:t>ление муниципальным имуществом»</w:t>
      </w:r>
      <w:r w:rsidRPr="00213F4D">
        <w:rPr>
          <w:rFonts w:ascii="Times New Roman" w:hAnsi="Times New Roman" w:cs="Times New Roman"/>
          <w:sz w:val="24"/>
          <w:szCs w:val="24"/>
        </w:rPr>
        <w:t>.</w:t>
      </w:r>
    </w:p>
    <w:p w:rsidR="00C2005C" w:rsidRPr="0070186D" w:rsidRDefault="00C2005C" w:rsidP="0095777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4A3FD8" w:rsidRDefault="008F51F9" w:rsidP="0095777D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FD8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4A3FD8" w:rsidRPr="004A3FD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A3FD8">
        <w:rPr>
          <w:rFonts w:ascii="Times New Roman" w:eastAsia="Times New Roman" w:hAnsi="Times New Roman" w:cs="Times New Roman"/>
          <w:b/>
          <w:bCs/>
          <w:sz w:val="24"/>
          <w:szCs w:val="24"/>
        </w:rPr>
        <w:t>. «Жилищно-коммунальное хозяйство»</w:t>
      </w:r>
    </w:p>
    <w:p w:rsidR="00E5783B" w:rsidRPr="004A3FD8" w:rsidRDefault="008F51F9" w:rsidP="0095777D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4A3FD8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«Жилищно-коммунальное хозяйство»</w:t>
      </w:r>
      <w:r w:rsidR="007A7901" w:rsidRPr="004A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A3FD8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DE22FF" w:rsidRPr="004A3FD8">
        <w:rPr>
          <w:rFonts w:ascii="Times New Roman" w:eastAsia="Times New Roman" w:hAnsi="Times New Roman" w:cs="Times New Roman"/>
          <w:sz w:val="24"/>
          <w:szCs w:val="24"/>
        </w:rPr>
        <w:t>на 2018</w:t>
      </w:r>
      <w:r w:rsidR="00BC46C2" w:rsidRPr="004A3FD8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4A3FD8">
        <w:rPr>
          <w:rFonts w:ascii="Times New Roman" w:eastAsia="Times New Roman" w:hAnsi="Times New Roman" w:cs="Times New Roman"/>
          <w:sz w:val="24"/>
          <w:szCs w:val="24"/>
        </w:rPr>
        <w:t>планиру</w:t>
      </w:r>
      <w:r w:rsidR="00740F73" w:rsidRPr="004A3F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3FD8">
        <w:rPr>
          <w:rFonts w:ascii="Times New Roman" w:eastAsia="Times New Roman" w:hAnsi="Times New Roman" w:cs="Times New Roman"/>
          <w:sz w:val="24"/>
          <w:szCs w:val="24"/>
        </w:rPr>
        <w:t>тся у</w:t>
      </w:r>
      <w:r w:rsidR="004A3FD8" w:rsidRPr="004A3FD8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="00DE22FF" w:rsidRPr="004A3F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3FD8">
        <w:rPr>
          <w:rFonts w:ascii="Times New Roman" w:eastAsia="Times New Roman" w:hAnsi="Times New Roman" w:cs="Times New Roman"/>
          <w:sz w:val="24"/>
          <w:szCs w:val="24"/>
        </w:rPr>
        <w:t xml:space="preserve">ние расходов на общую сумму </w:t>
      </w:r>
      <w:r w:rsidR="004A3FD8" w:rsidRPr="004A3FD8">
        <w:rPr>
          <w:rFonts w:ascii="Times New Roman" w:eastAsia="Times New Roman" w:hAnsi="Times New Roman" w:cs="Times New Roman"/>
          <w:sz w:val="24"/>
          <w:szCs w:val="24"/>
        </w:rPr>
        <w:t>9274,0</w:t>
      </w:r>
      <w:r w:rsidRPr="004A3FD8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4A3FD8" w:rsidRPr="004A3FD8">
        <w:rPr>
          <w:rFonts w:ascii="Times New Roman" w:eastAsia="Times New Roman" w:hAnsi="Times New Roman" w:cs="Times New Roman"/>
          <w:sz w:val="24"/>
          <w:szCs w:val="24"/>
        </w:rPr>
        <w:t>в 1,42 раза</w:t>
      </w:r>
      <w:r w:rsidRPr="004A3FD8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4A3FD8" w:rsidRPr="004A3FD8">
        <w:rPr>
          <w:rFonts w:ascii="Times New Roman" w:eastAsia="Times New Roman" w:hAnsi="Times New Roman" w:cs="Times New Roman"/>
          <w:sz w:val="24"/>
          <w:szCs w:val="24"/>
        </w:rPr>
        <w:t>3884,8</w:t>
      </w:r>
      <w:r w:rsidRPr="004A3FD8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56196F" w:rsidRPr="004A3FD8">
        <w:rPr>
          <w:rFonts w:ascii="Times New Roman" w:hAnsi="Times New Roman" w:cs="Times New Roman"/>
          <w:sz w:val="24"/>
          <w:szCs w:val="24"/>
        </w:rPr>
        <w:t>Параметры 2019 и 2020 годов не меняются.</w:t>
      </w:r>
    </w:p>
    <w:p w:rsidR="00DA10E7" w:rsidRPr="003A096D" w:rsidRDefault="00DA10E7" w:rsidP="00DA10E7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013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подразделу </w:t>
      </w:r>
      <w:r w:rsidRPr="00D70134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«Жилищное хозяйство»</w:t>
      </w:r>
      <w:r w:rsidRPr="00D701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70134">
        <w:rPr>
          <w:rFonts w:ascii="Times New Roman" w:eastAsia="Times New Roman" w:hAnsi="Times New Roman" w:cs="Times New Roman"/>
          <w:sz w:val="24"/>
          <w:szCs w:val="24"/>
        </w:rPr>
        <w:t>проектом решения планируются увеличи</w:t>
      </w:r>
      <w:r>
        <w:rPr>
          <w:rFonts w:ascii="Times New Roman" w:eastAsia="Times New Roman" w:hAnsi="Times New Roman" w:cs="Times New Roman"/>
          <w:sz w:val="24"/>
          <w:szCs w:val="24"/>
        </w:rPr>
        <w:t>ть расходы на 60,0 тыс. рублей</w:t>
      </w:r>
      <w:r w:rsidRPr="00DA1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F4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</w:rPr>
        <w:t>на 14,3%</w:t>
      </w:r>
      <w:r w:rsidRPr="00213F4D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предусмотреть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480,0</w:t>
      </w:r>
      <w:r w:rsidRPr="00213F4D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D70134">
        <w:rPr>
          <w:rFonts w:ascii="Times New Roman" w:eastAsia="Times New Roman" w:hAnsi="Times New Roman" w:cs="Times New Roman"/>
          <w:sz w:val="24"/>
          <w:szCs w:val="24"/>
        </w:rPr>
        <w:t>. Дополнительные средства планируются направить</w:t>
      </w:r>
      <w:r w:rsidRPr="00D701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70134">
        <w:rPr>
          <w:rFonts w:ascii="Times New Roman" w:eastAsia="Times New Roman" w:hAnsi="Times New Roman" w:cs="Times New Roman"/>
          <w:sz w:val="24"/>
          <w:szCs w:val="24"/>
        </w:rPr>
        <w:t>на реализацию</w:t>
      </w:r>
      <w:r w:rsidRPr="00D70134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программы «</w:t>
      </w:r>
      <w:r w:rsidR="003A096D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Информационное общество</w:t>
      </w:r>
      <w:r w:rsidRPr="00D70134">
        <w:rPr>
          <w:rFonts w:ascii="Times New Roman" w:eastAsia="Times New Roman" w:hAnsi="Times New Roman" w:cs="Times New Roman"/>
          <w:bCs/>
          <w:sz w:val="24"/>
          <w:szCs w:val="24"/>
        </w:rPr>
        <w:t xml:space="preserve">» подпрограммы </w:t>
      </w:r>
      <w:r w:rsidRPr="00D70134">
        <w:rPr>
          <w:rFonts w:ascii="Times New Roman" w:hAnsi="Times New Roman" w:cs="Times New Roman"/>
          <w:sz w:val="24"/>
          <w:szCs w:val="24"/>
        </w:rPr>
        <w:t>«</w:t>
      </w:r>
      <w:r w:rsidR="003A096D">
        <w:rPr>
          <w:rFonts w:ascii="Times New Roman" w:hAnsi="Times New Roman" w:cs="Times New Roman"/>
          <w:sz w:val="24"/>
          <w:szCs w:val="24"/>
        </w:rPr>
        <w:t>Развитие информационных технологий</w:t>
      </w:r>
      <w:r w:rsidRPr="00D70134">
        <w:rPr>
          <w:rFonts w:ascii="Times New Roman" w:hAnsi="Times New Roman" w:cs="Times New Roman"/>
          <w:sz w:val="24"/>
          <w:szCs w:val="24"/>
        </w:rPr>
        <w:t xml:space="preserve">» </w:t>
      </w:r>
      <w:r w:rsidRPr="003A096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A096D" w:rsidRPr="003A096D">
        <w:rPr>
          <w:rFonts w:ascii="Times New Roman" w:eastAsia="Times New Roman" w:hAnsi="Times New Roman" w:cs="Times New Roman"/>
          <w:bCs/>
          <w:sz w:val="24"/>
          <w:szCs w:val="24"/>
        </w:rPr>
        <w:t>создание и эксплуатацию прикладных информационных систем поддержки выполнения (оказания) муниципальными органами основных функций (услуг)</w:t>
      </w:r>
      <w:r w:rsidRPr="003A09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2235F" w:rsidRPr="00D508B2" w:rsidRDefault="0042235F" w:rsidP="0042235F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013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подразделу </w:t>
      </w:r>
      <w:r w:rsidRPr="00D7013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Коммунальное</w:t>
      </w:r>
      <w:r w:rsidRPr="00D701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хозяйство»</w:t>
      </w:r>
      <w:r w:rsidRPr="00D701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70134">
        <w:rPr>
          <w:rFonts w:ascii="Times New Roman" w:eastAsia="Times New Roman" w:hAnsi="Times New Roman" w:cs="Times New Roman"/>
          <w:sz w:val="24"/>
          <w:szCs w:val="24"/>
        </w:rPr>
        <w:t>проектом решения планируются у</w:t>
      </w:r>
      <w:r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D7013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расходы на </w:t>
      </w:r>
      <w:r>
        <w:rPr>
          <w:rFonts w:ascii="Times New Roman" w:eastAsia="Times New Roman" w:hAnsi="Times New Roman" w:cs="Times New Roman"/>
          <w:sz w:val="24"/>
          <w:szCs w:val="24"/>
        </w:rPr>
        <w:t>120,1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DA1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F4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</w:rPr>
        <w:t>в 3,31 раза</w:t>
      </w:r>
      <w:r w:rsidRPr="00213F4D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предусмотреть в сумме </w:t>
      </w:r>
      <w:r>
        <w:rPr>
          <w:rFonts w:ascii="Times New Roman" w:eastAsia="Times New Roman" w:hAnsi="Times New Roman" w:cs="Times New Roman"/>
          <w:sz w:val="24"/>
          <w:szCs w:val="24"/>
        </w:rPr>
        <w:t>51,9</w:t>
      </w:r>
      <w:r w:rsidRPr="00213F4D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proofErr w:type="gramStart"/>
      <w:r w:rsidRPr="00D7013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701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3F4D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предлагаются уменьшить </w:t>
      </w:r>
      <w:r w:rsidRPr="00226A0E">
        <w:rPr>
          <w:rFonts w:ascii="Times New Roman" w:eastAsia="Times New Roman" w:hAnsi="Times New Roman" w:cs="Times New Roman"/>
          <w:sz w:val="24"/>
          <w:szCs w:val="24"/>
        </w:rPr>
        <w:t>расходы, предусмотренные</w:t>
      </w:r>
      <w:r w:rsidR="00226A0E" w:rsidRPr="00226A0E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функций </w:t>
      </w:r>
      <w:r w:rsidRPr="00226A0E">
        <w:rPr>
          <w:rFonts w:ascii="Times New Roman" w:eastAsia="Times New Roman" w:hAnsi="Times New Roman" w:cs="Times New Roman"/>
          <w:sz w:val="24"/>
          <w:szCs w:val="24"/>
        </w:rPr>
        <w:t xml:space="preserve">по использованию </w:t>
      </w:r>
      <w:r w:rsidR="00226A0E" w:rsidRPr="00226A0E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226A0E">
        <w:rPr>
          <w:rFonts w:ascii="Times New Roman" w:eastAsia="Times New Roman" w:hAnsi="Times New Roman" w:cs="Times New Roman"/>
          <w:sz w:val="24"/>
          <w:szCs w:val="24"/>
        </w:rPr>
        <w:t xml:space="preserve"> коммунального хозяйства муниципальных</w:t>
      </w:r>
      <w:r w:rsidR="00226A0E" w:rsidRPr="00226A0E">
        <w:rPr>
          <w:rFonts w:ascii="Times New Roman" w:eastAsia="Times New Roman" w:hAnsi="Times New Roman" w:cs="Times New Roman"/>
          <w:sz w:val="24"/>
          <w:szCs w:val="24"/>
        </w:rPr>
        <w:t xml:space="preserve"> образований, содержание объектов коммунального хозяйства по </w:t>
      </w:r>
      <w:r w:rsidR="00226A0E" w:rsidRPr="00226A0E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  <w:r w:rsidR="00226A0E" w:rsidRPr="00226A0E">
        <w:rPr>
          <w:rFonts w:ascii="Times New Roman" w:eastAsia="Times New Roman" w:hAnsi="Times New Roman" w:cs="Times New Roman"/>
          <w:bCs/>
          <w:sz w:val="24"/>
          <w:szCs w:val="24"/>
        </w:rPr>
        <w:t xml:space="preserve">«Развитие жилищного строительства и сферы </w:t>
      </w:r>
      <w:r w:rsidR="00226A0E" w:rsidRPr="000D08E4">
        <w:rPr>
          <w:rFonts w:ascii="Times New Roman" w:eastAsia="Times New Roman" w:hAnsi="Times New Roman" w:cs="Times New Roman"/>
          <w:bCs/>
          <w:sz w:val="24"/>
          <w:szCs w:val="24"/>
        </w:rPr>
        <w:t>жилищно-коммунального хозяйства</w:t>
      </w:r>
      <w:r w:rsidR="00226A0E" w:rsidRPr="00226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A0E" w:rsidRPr="000D08E4">
        <w:rPr>
          <w:rFonts w:ascii="Times New Roman" w:eastAsia="Times New Roman" w:hAnsi="Times New Roman" w:cs="Times New Roman"/>
          <w:sz w:val="24"/>
          <w:szCs w:val="24"/>
        </w:rPr>
        <w:t xml:space="preserve">подпрограмме </w:t>
      </w:r>
      <w:r w:rsidR="00226A0E" w:rsidRPr="000D08E4">
        <w:rPr>
          <w:rFonts w:ascii="Times New Roman" w:hAnsi="Times New Roman" w:cs="Times New Roman"/>
          <w:sz w:val="24"/>
          <w:szCs w:val="24"/>
        </w:rPr>
        <w:t>«Обеспечение комфортных условий проживания граждан»</w:t>
      </w:r>
      <w:r w:rsidR="00226A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5FCB" w:rsidRPr="0070186D" w:rsidRDefault="0068560F" w:rsidP="0042235F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E73DB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подразделу </w:t>
      </w:r>
      <w:r w:rsidRPr="00E73DBD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«Благоустройство»</w:t>
      </w:r>
      <w:r w:rsidRPr="00E73D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3DBD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E8049D" w:rsidRPr="00E73DBD">
        <w:rPr>
          <w:rFonts w:ascii="Times New Roman" w:eastAsia="Times New Roman" w:hAnsi="Times New Roman" w:cs="Times New Roman"/>
          <w:sz w:val="24"/>
          <w:szCs w:val="24"/>
        </w:rPr>
        <w:t xml:space="preserve">расходы на 2018 год </w:t>
      </w:r>
      <w:r w:rsidRPr="00E73DBD">
        <w:rPr>
          <w:rFonts w:ascii="Times New Roman" w:eastAsia="Times New Roman" w:hAnsi="Times New Roman" w:cs="Times New Roman"/>
          <w:sz w:val="24"/>
          <w:szCs w:val="24"/>
        </w:rPr>
        <w:t xml:space="preserve">планируются </w:t>
      </w:r>
      <w:r w:rsidR="003178FB" w:rsidRPr="00E73DBD">
        <w:rPr>
          <w:rFonts w:ascii="Times New Roman" w:eastAsia="Times New Roman" w:hAnsi="Times New Roman" w:cs="Times New Roman"/>
          <w:sz w:val="24"/>
          <w:szCs w:val="24"/>
        </w:rPr>
        <w:t>уменьш</w:t>
      </w:r>
      <w:r w:rsidR="0056196F" w:rsidRPr="00E73DBD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E73DBD">
        <w:rPr>
          <w:rFonts w:ascii="Times New Roman" w:eastAsia="Times New Roman" w:hAnsi="Times New Roman" w:cs="Times New Roman"/>
          <w:sz w:val="24"/>
          <w:szCs w:val="24"/>
        </w:rPr>
        <w:t xml:space="preserve">ь на </w:t>
      </w:r>
      <w:r w:rsidR="003178FB" w:rsidRPr="00E73DBD">
        <w:rPr>
          <w:rFonts w:ascii="Times New Roman" w:eastAsia="Times New Roman" w:hAnsi="Times New Roman" w:cs="Times New Roman"/>
          <w:sz w:val="24"/>
          <w:szCs w:val="24"/>
        </w:rPr>
        <w:t>9213,9</w:t>
      </w:r>
      <w:r w:rsidRPr="00E73DB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3178FB" w:rsidRPr="00E73DBD">
        <w:rPr>
          <w:rFonts w:ascii="Times New Roman" w:eastAsia="Times New Roman" w:hAnsi="Times New Roman" w:cs="Times New Roman"/>
          <w:sz w:val="24"/>
          <w:szCs w:val="24"/>
        </w:rPr>
        <w:t>в 1,34 раза</w:t>
      </w:r>
      <w:r w:rsidRPr="00E73DBD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предусмотреть в сумме </w:t>
      </w:r>
      <w:r w:rsidR="003178FB" w:rsidRPr="00E73DBD">
        <w:rPr>
          <w:rFonts w:ascii="Times New Roman" w:eastAsia="Times New Roman" w:hAnsi="Times New Roman" w:cs="Times New Roman"/>
          <w:sz w:val="24"/>
          <w:szCs w:val="24"/>
        </w:rPr>
        <w:t>3152,9</w:t>
      </w:r>
      <w:r w:rsidRPr="00E73DBD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13538F" w:rsidRPr="00E73DB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281DB8">
        <w:rPr>
          <w:rFonts w:ascii="Times New Roman" w:eastAsia="Times New Roman" w:hAnsi="Times New Roman" w:cs="Times New Roman"/>
          <w:sz w:val="24"/>
          <w:szCs w:val="24"/>
        </w:rPr>
        <w:t>данному подразделу предлагае</w:t>
      </w:r>
      <w:r w:rsidR="0013538F" w:rsidRPr="00213F4D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281DB8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три муниципальные программы</w:t>
      </w:r>
      <w:r w:rsidR="00775FCB" w:rsidRPr="0070186D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:</w:t>
      </w:r>
    </w:p>
    <w:p w:rsidR="00775FCB" w:rsidRPr="000D08E4" w:rsidRDefault="00E73DBD" w:rsidP="00957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8E4">
        <w:rPr>
          <w:rFonts w:ascii="Times New Roman" w:hAnsi="Times New Roman" w:cs="Times New Roman"/>
          <w:sz w:val="24"/>
          <w:szCs w:val="24"/>
        </w:rPr>
        <w:t>1.</w:t>
      </w:r>
      <w:r w:rsidR="008466C5" w:rsidRPr="000D08E4">
        <w:rPr>
          <w:rFonts w:ascii="Times New Roman" w:hAnsi="Times New Roman" w:cs="Times New Roman"/>
          <w:sz w:val="24"/>
          <w:szCs w:val="24"/>
        </w:rPr>
        <w:t xml:space="preserve"> </w:t>
      </w:r>
      <w:r w:rsidRPr="000D08E4">
        <w:rPr>
          <w:rFonts w:ascii="Times New Roman" w:hAnsi="Times New Roman" w:cs="Times New Roman"/>
          <w:sz w:val="24"/>
          <w:szCs w:val="24"/>
        </w:rPr>
        <w:t>У</w:t>
      </w:r>
      <w:r w:rsidR="008466C5" w:rsidRPr="000D08E4">
        <w:rPr>
          <w:rFonts w:ascii="Times New Roman" w:hAnsi="Times New Roman" w:cs="Times New Roman"/>
          <w:sz w:val="24"/>
          <w:szCs w:val="24"/>
        </w:rPr>
        <w:t xml:space="preserve">меньшить бюджетные ассигнования по муниципальной программе </w:t>
      </w:r>
      <w:r w:rsidR="00775FCB" w:rsidRPr="000D08E4">
        <w:rPr>
          <w:rFonts w:ascii="Times New Roman" w:eastAsia="Times New Roman" w:hAnsi="Times New Roman" w:cs="Times New Roman"/>
          <w:bCs/>
          <w:sz w:val="24"/>
          <w:szCs w:val="24"/>
        </w:rPr>
        <w:t xml:space="preserve">«Развитие жилищного строительства и сферы жилищно-коммунального хозяйства» </w:t>
      </w:r>
      <w:r w:rsidR="008466C5" w:rsidRPr="000D08E4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сумме 9713,8 </w:t>
      </w:r>
      <w:r w:rsidR="00775FCB" w:rsidRPr="000D08E4">
        <w:rPr>
          <w:rFonts w:ascii="Times New Roman" w:eastAsia="Times New Roman" w:hAnsi="Times New Roman" w:cs="Times New Roman"/>
          <w:bCs/>
          <w:sz w:val="24"/>
          <w:szCs w:val="24"/>
        </w:rPr>
        <w:t>тыс. рублей, в том числе:</w:t>
      </w:r>
    </w:p>
    <w:p w:rsidR="00775FCB" w:rsidRPr="000D08E4" w:rsidRDefault="00775FCB" w:rsidP="00957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8E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0D08E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</w:t>
      </w:r>
      <w:r w:rsidRPr="000D08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6196F" w:rsidRPr="000D08E4">
        <w:rPr>
          <w:rFonts w:ascii="Times New Roman" w:eastAsia="Times New Roman" w:hAnsi="Times New Roman" w:cs="Times New Roman"/>
          <w:sz w:val="24"/>
          <w:szCs w:val="24"/>
        </w:rPr>
        <w:t xml:space="preserve">подпрограмме </w:t>
      </w:r>
      <w:r w:rsidR="0056196F" w:rsidRPr="000D08E4">
        <w:rPr>
          <w:rFonts w:ascii="Times New Roman" w:hAnsi="Times New Roman" w:cs="Times New Roman"/>
          <w:sz w:val="24"/>
          <w:szCs w:val="24"/>
        </w:rPr>
        <w:t xml:space="preserve">«Обеспечение комфортных условий проживания граждан» </w:t>
      </w:r>
      <w:r w:rsidR="0056196F" w:rsidRPr="000D08E4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13538F" w:rsidRPr="000D08E4">
        <w:rPr>
          <w:rFonts w:ascii="Times New Roman" w:eastAsia="Times New Roman" w:hAnsi="Times New Roman" w:cs="Times New Roman"/>
          <w:sz w:val="24"/>
          <w:szCs w:val="24"/>
        </w:rPr>
        <w:t>9762,3</w:t>
      </w:r>
      <w:r w:rsidR="0056196F" w:rsidRPr="000D08E4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13538F" w:rsidRPr="000D08E4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940781" w:rsidRPr="000D08E4">
        <w:rPr>
          <w:rFonts w:ascii="Times New Roman" w:eastAsia="Times New Roman" w:hAnsi="Times New Roman" w:cs="Times New Roman"/>
          <w:sz w:val="24"/>
          <w:szCs w:val="24"/>
        </w:rPr>
        <w:t xml:space="preserve">предлагаются </w:t>
      </w:r>
      <w:r w:rsidR="00940781" w:rsidRPr="000D08E4">
        <w:rPr>
          <w:rFonts w:ascii="Times New Roman" w:eastAsia="Times New Roman" w:hAnsi="Times New Roman" w:cs="Times New Roman"/>
          <w:sz w:val="24"/>
          <w:szCs w:val="24"/>
        </w:rPr>
        <w:t>уменьшить расходы, предусмотренные на приобретение и обустройство детских игровых, спортивных площадок и малых архитектурных форм в сумме 4,0 тыс. рублей</w:t>
      </w:r>
      <w:r w:rsidR="00940781" w:rsidRPr="000D08E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40781" w:rsidRPr="000D08E4">
        <w:rPr>
          <w:rFonts w:ascii="Times New Roman" w:hAnsi="Times New Roman" w:cs="Times New Roman"/>
          <w:sz w:val="24"/>
          <w:szCs w:val="24"/>
        </w:rPr>
        <w:t>на реализацию мероприятий по развитию общественной инфраструктуры населенных пунктов в рамках празднования Дня Республики в сумме 10000,0 тыс. рублей</w:t>
      </w:r>
      <w:r w:rsidR="00940781" w:rsidRPr="000D08E4">
        <w:rPr>
          <w:rFonts w:ascii="Times New Roman" w:hAnsi="Times New Roman" w:cs="Times New Roman"/>
          <w:sz w:val="24"/>
          <w:szCs w:val="24"/>
        </w:rPr>
        <w:t xml:space="preserve"> </w:t>
      </w:r>
      <w:r w:rsidR="00940781" w:rsidRPr="000D08E4">
        <w:rPr>
          <w:rFonts w:ascii="Times New Roman" w:hAnsi="Times New Roman" w:cs="Times New Roman"/>
          <w:sz w:val="24"/>
          <w:szCs w:val="24"/>
        </w:rPr>
        <w:t>(уточнение КБК)</w:t>
      </w:r>
      <w:r w:rsidR="00940781" w:rsidRPr="000D08E4">
        <w:rPr>
          <w:rFonts w:ascii="Times New Roman" w:hAnsi="Times New Roman" w:cs="Times New Roman"/>
          <w:sz w:val="24"/>
          <w:szCs w:val="24"/>
        </w:rPr>
        <w:t xml:space="preserve"> и </w:t>
      </w:r>
      <w:r w:rsidR="0013538F" w:rsidRPr="000D08E4">
        <w:rPr>
          <w:rFonts w:ascii="Times New Roman" w:eastAsia="Times New Roman" w:hAnsi="Times New Roman" w:cs="Times New Roman"/>
          <w:sz w:val="24"/>
          <w:szCs w:val="24"/>
        </w:rPr>
        <w:t xml:space="preserve">увеличить расходы на реализацию </w:t>
      </w:r>
      <w:r w:rsidR="00940781" w:rsidRPr="000D08E4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13538F" w:rsidRPr="000D08E4">
        <w:rPr>
          <w:rFonts w:ascii="Times New Roman" w:eastAsia="Times New Roman" w:hAnsi="Times New Roman" w:cs="Times New Roman"/>
          <w:sz w:val="24"/>
          <w:szCs w:val="24"/>
        </w:rPr>
        <w:t xml:space="preserve"> по благоустройству террит</w:t>
      </w:r>
      <w:r w:rsidR="00940781" w:rsidRPr="000D08E4">
        <w:rPr>
          <w:rFonts w:ascii="Times New Roman" w:eastAsia="Times New Roman" w:hAnsi="Times New Roman" w:cs="Times New Roman"/>
          <w:sz w:val="24"/>
          <w:szCs w:val="24"/>
        </w:rPr>
        <w:t>ории в сумме 241,6 тыс. рублей;</w:t>
      </w:r>
      <w:r w:rsidR="0013538F" w:rsidRPr="000D0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196F" w:rsidRPr="00B12683" w:rsidRDefault="00775FCB" w:rsidP="00957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8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196F" w:rsidRPr="000D08E4">
        <w:rPr>
          <w:rFonts w:ascii="Times New Roman" w:eastAsia="Times New Roman" w:hAnsi="Times New Roman" w:cs="Times New Roman"/>
          <w:sz w:val="24"/>
          <w:szCs w:val="24"/>
        </w:rPr>
        <w:t xml:space="preserve">по подпрограмме «Энергосбережение» </w:t>
      </w:r>
      <w:r w:rsidR="00AD6223" w:rsidRPr="000D08E4">
        <w:rPr>
          <w:rFonts w:ascii="Times New Roman" w:eastAsia="Times New Roman" w:hAnsi="Times New Roman" w:cs="Times New Roman"/>
          <w:sz w:val="24"/>
          <w:szCs w:val="24"/>
        </w:rPr>
        <w:t>предлагаются увеличить расходы на</w:t>
      </w:r>
      <w:r w:rsidR="0056196F" w:rsidRPr="000D08E4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 в </w:t>
      </w:r>
      <w:r w:rsidR="0056196F" w:rsidRPr="00B12683">
        <w:rPr>
          <w:rFonts w:ascii="Times New Roman" w:eastAsia="Times New Roman" w:hAnsi="Times New Roman" w:cs="Times New Roman"/>
          <w:sz w:val="24"/>
          <w:szCs w:val="24"/>
        </w:rPr>
        <w:t xml:space="preserve">сумме </w:t>
      </w:r>
      <w:r w:rsidR="00E73DBD" w:rsidRPr="00B12683">
        <w:rPr>
          <w:rFonts w:ascii="Times New Roman" w:eastAsia="Times New Roman" w:hAnsi="Times New Roman" w:cs="Times New Roman"/>
          <w:sz w:val="24"/>
          <w:szCs w:val="24"/>
        </w:rPr>
        <w:t>48,5</w:t>
      </w:r>
      <w:r w:rsidRPr="00B12683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B12683" w:rsidRDefault="00775FCB" w:rsidP="000D08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81D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="000D08E4" w:rsidRPr="00281DB8">
        <w:rPr>
          <w:rFonts w:ascii="Times New Roman" w:hAnsi="Times New Roman" w:cs="Times New Roman"/>
          <w:sz w:val="24"/>
          <w:szCs w:val="24"/>
        </w:rPr>
        <w:t>У</w:t>
      </w:r>
      <w:r w:rsidR="000D08E4" w:rsidRPr="00281DB8">
        <w:rPr>
          <w:rFonts w:ascii="Times New Roman" w:hAnsi="Times New Roman" w:cs="Times New Roman"/>
          <w:sz w:val="24"/>
          <w:szCs w:val="24"/>
        </w:rPr>
        <w:t>величит</w:t>
      </w:r>
      <w:r w:rsidR="000D08E4" w:rsidRPr="00281DB8">
        <w:rPr>
          <w:rFonts w:ascii="Times New Roman" w:hAnsi="Times New Roman" w:cs="Times New Roman"/>
          <w:sz w:val="24"/>
          <w:szCs w:val="24"/>
        </w:rPr>
        <w:t xml:space="preserve">ь бюджетные ассигнования по муниципальной программе </w:t>
      </w:r>
      <w:r w:rsidR="00B12683" w:rsidRPr="00281DB8">
        <w:rPr>
          <w:rFonts w:ascii="Times New Roman" w:hAnsi="Times New Roman" w:cs="Times New Roman"/>
          <w:sz w:val="24"/>
          <w:szCs w:val="24"/>
        </w:rPr>
        <w:t>«Экон</w:t>
      </w:r>
      <w:r w:rsidR="00B12683" w:rsidRPr="00B12683">
        <w:rPr>
          <w:rFonts w:ascii="Times New Roman" w:hAnsi="Times New Roman" w:cs="Times New Roman"/>
          <w:sz w:val="24"/>
          <w:szCs w:val="24"/>
        </w:rPr>
        <w:t xml:space="preserve">омическое развитие и инновационная экономика» подпрограмме «Совершенствование системы управления экономическим развитием» – Гранты Главы Чувашской Республики для стимулирования привлечения инвестиций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 в сумме </w:t>
      </w:r>
      <w:r w:rsidR="00B12683">
        <w:rPr>
          <w:rFonts w:ascii="Times New Roman" w:hAnsi="Times New Roman" w:cs="Times New Roman"/>
          <w:sz w:val="24"/>
          <w:szCs w:val="24"/>
        </w:rPr>
        <w:t>5</w:t>
      </w:r>
      <w:r w:rsidR="00B12683" w:rsidRPr="00B12683">
        <w:rPr>
          <w:rFonts w:ascii="Times New Roman" w:hAnsi="Times New Roman" w:cs="Times New Roman"/>
          <w:sz w:val="24"/>
          <w:szCs w:val="24"/>
        </w:rPr>
        <w:t>00,0 тыс. рублей</w:t>
      </w:r>
      <w:r w:rsidR="00B12683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790518" w:rsidRPr="00687BA9" w:rsidRDefault="00790518" w:rsidP="007905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D08E4">
        <w:rPr>
          <w:rFonts w:ascii="Times New Roman" w:hAnsi="Times New Roman" w:cs="Times New Roman"/>
          <w:sz w:val="24"/>
          <w:szCs w:val="24"/>
        </w:rPr>
        <w:t>Уменьшить бюджетные ассигнования по муниципальной программе</w:t>
      </w:r>
      <w:r w:rsidRPr="00687BA9">
        <w:rPr>
          <w:rFonts w:ascii="Times New Roman" w:hAnsi="Times New Roman" w:cs="Times New Roman"/>
          <w:sz w:val="24"/>
          <w:szCs w:val="24"/>
        </w:rPr>
        <w:t xml:space="preserve"> «Управление общественными финансами и муниципальным долгом» </w:t>
      </w:r>
      <w:r w:rsidRPr="00687BA9">
        <w:rPr>
          <w:rFonts w:ascii="Times New Roman" w:eastAsia="Times New Roman" w:hAnsi="Times New Roman" w:cs="Times New Roman"/>
          <w:sz w:val="24"/>
          <w:szCs w:val="24"/>
        </w:rPr>
        <w:t xml:space="preserve">подпрограмме «Повышение эффективности бюджетных расходов» в части реализации проектов развития общественной инфраструктуры, основанных на местных инициативах в сумме </w:t>
      </w:r>
      <w:r w:rsidR="00281DB8">
        <w:rPr>
          <w:rFonts w:ascii="Times New Roman" w:eastAsia="Times New Roman" w:hAnsi="Times New Roman" w:cs="Times New Roman"/>
          <w:sz w:val="24"/>
          <w:szCs w:val="24"/>
        </w:rPr>
        <w:t>0,1</w:t>
      </w:r>
      <w:r w:rsidRPr="00687BA9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70186D" w:rsidRDefault="008F51F9" w:rsidP="00957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</w:p>
    <w:p w:rsidR="00D353E1" w:rsidRPr="00DF1935" w:rsidRDefault="00D353E1" w:rsidP="0095777D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1935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DF1935" w:rsidRPr="00DF193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F1935">
        <w:rPr>
          <w:rFonts w:ascii="Times New Roman" w:eastAsia="Times New Roman" w:hAnsi="Times New Roman" w:cs="Times New Roman"/>
          <w:b/>
          <w:bCs/>
          <w:sz w:val="24"/>
          <w:szCs w:val="24"/>
        </w:rPr>
        <w:t>. «Культура, кинематография»</w:t>
      </w:r>
    </w:p>
    <w:p w:rsidR="00D353E1" w:rsidRPr="00DF1935" w:rsidRDefault="00D353E1" w:rsidP="0095777D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935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DF1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Pr="00DF1935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на 2018 год предлагаются увеличить расходы на сумму </w:t>
      </w:r>
      <w:r w:rsidR="00DF1935" w:rsidRPr="00DF1935">
        <w:rPr>
          <w:rFonts w:ascii="Times New Roman" w:eastAsia="Times New Roman" w:hAnsi="Times New Roman" w:cs="Times New Roman"/>
          <w:sz w:val="24"/>
          <w:szCs w:val="24"/>
        </w:rPr>
        <w:t>620,0</w:t>
      </w:r>
      <w:r w:rsidRPr="00DF193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DF1935" w:rsidRPr="00DF1935">
        <w:rPr>
          <w:rFonts w:ascii="Times New Roman" w:eastAsia="Times New Roman" w:hAnsi="Times New Roman" w:cs="Times New Roman"/>
          <w:sz w:val="24"/>
          <w:szCs w:val="24"/>
        </w:rPr>
        <w:t>10,4</w:t>
      </w:r>
      <w:r w:rsidRPr="00DF1935">
        <w:rPr>
          <w:rFonts w:ascii="Times New Roman" w:eastAsia="Times New Roman" w:hAnsi="Times New Roman" w:cs="Times New Roman"/>
          <w:sz w:val="24"/>
          <w:szCs w:val="24"/>
        </w:rPr>
        <w:t xml:space="preserve">% и с учетом изменений они составят </w:t>
      </w:r>
      <w:r w:rsidR="00DF1935" w:rsidRPr="00DF1935">
        <w:rPr>
          <w:rFonts w:ascii="Times New Roman" w:eastAsia="Times New Roman" w:hAnsi="Times New Roman" w:cs="Times New Roman"/>
          <w:sz w:val="24"/>
          <w:szCs w:val="24"/>
        </w:rPr>
        <w:t>6589,0</w:t>
      </w:r>
      <w:r w:rsidRPr="00DF193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Pr="00DF1935">
        <w:rPr>
          <w:rFonts w:ascii="Times New Roman" w:hAnsi="Times New Roman" w:cs="Times New Roman"/>
          <w:sz w:val="24"/>
          <w:szCs w:val="24"/>
        </w:rPr>
        <w:t xml:space="preserve"> Параметры 2019 года не меняются.</w:t>
      </w:r>
      <w:r w:rsidRPr="00DF1935">
        <w:rPr>
          <w:rFonts w:ascii="Times New Roman" w:eastAsia="Times New Roman" w:hAnsi="Times New Roman" w:cs="Times New Roman"/>
          <w:sz w:val="24"/>
          <w:szCs w:val="24"/>
        </w:rPr>
        <w:t xml:space="preserve"> На 2020 год предлагаются у</w:t>
      </w:r>
      <w:r w:rsidR="00DF1935" w:rsidRPr="00DF1935">
        <w:rPr>
          <w:rFonts w:ascii="Times New Roman" w:eastAsia="Times New Roman" w:hAnsi="Times New Roman" w:cs="Times New Roman"/>
          <w:sz w:val="24"/>
          <w:szCs w:val="24"/>
        </w:rPr>
        <w:t>меньши</w:t>
      </w:r>
      <w:r w:rsidRPr="00DF1935">
        <w:rPr>
          <w:rFonts w:ascii="Times New Roman" w:eastAsia="Times New Roman" w:hAnsi="Times New Roman" w:cs="Times New Roman"/>
          <w:sz w:val="24"/>
          <w:szCs w:val="24"/>
        </w:rPr>
        <w:t xml:space="preserve">ть расходы на сумму 3600,0 тыс. рублей или в 1,77 раза и с учетом изменений они составят </w:t>
      </w:r>
      <w:r w:rsidR="00DF1935" w:rsidRPr="00DF1935">
        <w:rPr>
          <w:rFonts w:ascii="Times New Roman" w:eastAsia="Times New Roman" w:hAnsi="Times New Roman" w:cs="Times New Roman"/>
          <w:sz w:val="24"/>
          <w:szCs w:val="24"/>
        </w:rPr>
        <w:t>4674,3</w:t>
      </w:r>
      <w:r w:rsidRPr="00DF193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C4571C" w:rsidRPr="00C4571C" w:rsidRDefault="00D353E1" w:rsidP="00C4571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71C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C4571C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C45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71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C4571C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C4571C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</w:t>
      </w:r>
      <w:r w:rsidRPr="00C4571C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C4571C" w:rsidRPr="00C4571C">
        <w:rPr>
          <w:rFonts w:ascii="Times New Roman" w:eastAsia="Times New Roman" w:hAnsi="Times New Roman" w:cs="Times New Roman"/>
          <w:sz w:val="24"/>
          <w:szCs w:val="24"/>
        </w:rPr>
        <w:t>670,0</w:t>
      </w:r>
      <w:r w:rsidRPr="00C4571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C4571C">
        <w:rPr>
          <w:rFonts w:ascii="Times New Roman" w:hAnsi="Times New Roman" w:cs="Times New Roman"/>
          <w:sz w:val="24"/>
          <w:szCs w:val="24"/>
        </w:rPr>
        <w:t xml:space="preserve"> или </w:t>
      </w:r>
      <w:r w:rsidR="000A35E2" w:rsidRPr="00C4571C">
        <w:rPr>
          <w:rFonts w:ascii="Times New Roman" w:hAnsi="Times New Roman" w:cs="Times New Roman"/>
          <w:sz w:val="24"/>
          <w:szCs w:val="24"/>
        </w:rPr>
        <w:t xml:space="preserve">на </w:t>
      </w:r>
      <w:r w:rsidR="00C4571C" w:rsidRPr="00C4571C">
        <w:rPr>
          <w:rFonts w:ascii="Times New Roman" w:hAnsi="Times New Roman" w:cs="Times New Roman"/>
          <w:sz w:val="24"/>
          <w:szCs w:val="24"/>
        </w:rPr>
        <w:t>12,7</w:t>
      </w:r>
      <w:r w:rsidR="000A35E2" w:rsidRPr="00C4571C">
        <w:rPr>
          <w:rFonts w:ascii="Times New Roman" w:hAnsi="Times New Roman" w:cs="Times New Roman"/>
          <w:sz w:val="24"/>
          <w:szCs w:val="24"/>
        </w:rPr>
        <w:t>%</w:t>
      </w:r>
      <w:r w:rsidRPr="00C4571C">
        <w:rPr>
          <w:rFonts w:ascii="Times New Roman" w:hAnsi="Times New Roman" w:cs="Times New Roman"/>
          <w:sz w:val="24"/>
          <w:szCs w:val="24"/>
        </w:rPr>
        <w:t xml:space="preserve"> до объема </w:t>
      </w:r>
      <w:r w:rsidR="00C4571C" w:rsidRPr="00C4571C">
        <w:rPr>
          <w:rFonts w:ascii="Times New Roman" w:hAnsi="Times New Roman" w:cs="Times New Roman"/>
          <w:sz w:val="24"/>
          <w:szCs w:val="24"/>
        </w:rPr>
        <w:t>5945,2</w:t>
      </w:r>
      <w:r w:rsidRPr="00C4571C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AB7BF9" w:rsidRPr="00C4571C">
        <w:rPr>
          <w:rFonts w:ascii="Times New Roman" w:hAnsi="Times New Roman" w:cs="Times New Roman"/>
          <w:sz w:val="24"/>
          <w:szCs w:val="24"/>
        </w:rPr>
        <w:t>Параметры 2019 года не меняются.</w:t>
      </w:r>
      <w:r w:rsidR="00AB7BF9" w:rsidRPr="00C4571C">
        <w:rPr>
          <w:rFonts w:ascii="Times New Roman" w:eastAsia="Times New Roman" w:hAnsi="Times New Roman" w:cs="Times New Roman"/>
          <w:sz w:val="24"/>
          <w:szCs w:val="24"/>
        </w:rPr>
        <w:t xml:space="preserve"> На 2020 год предлагаются у</w:t>
      </w:r>
      <w:r w:rsidR="00C4571C" w:rsidRPr="00C4571C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="00AB7BF9" w:rsidRPr="00C4571C">
        <w:rPr>
          <w:rFonts w:ascii="Times New Roman" w:eastAsia="Times New Roman" w:hAnsi="Times New Roman" w:cs="Times New Roman"/>
          <w:sz w:val="24"/>
          <w:szCs w:val="24"/>
        </w:rPr>
        <w:t xml:space="preserve">ить расходы на сумму 3600,0 тыс. рублей или в 1,87 раза и с учетом изменений они составят </w:t>
      </w:r>
      <w:r w:rsidR="00C4571C" w:rsidRPr="00C4571C">
        <w:rPr>
          <w:rFonts w:ascii="Times New Roman" w:eastAsia="Times New Roman" w:hAnsi="Times New Roman" w:cs="Times New Roman"/>
          <w:sz w:val="24"/>
          <w:szCs w:val="24"/>
        </w:rPr>
        <w:t>4138,4</w:t>
      </w:r>
      <w:r w:rsidR="00AB7BF9" w:rsidRPr="00C4571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C4571C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  <w:r w:rsidRPr="00C4571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C4571C" w:rsidRPr="00E73DB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C4571C">
        <w:rPr>
          <w:rFonts w:ascii="Times New Roman" w:eastAsia="Times New Roman" w:hAnsi="Times New Roman" w:cs="Times New Roman"/>
          <w:sz w:val="24"/>
          <w:szCs w:val="24"/>
        </w:rPr>
        <w:t xml:space="preserve">данному подразделу </w:t>
      </w:r>
      <w:r w:rsidR="00C4571C">
        <w:rPr>
          <w:rFonts w:ascii="Times New Roman" w:eastAsia="Times New Roman" w:hAnsi="Times New Roman" w:cs="Times New Roman"/>
          <w:sz w:val="24"/>
          <w:szCs w:val="24"/>
        </w:rPr>
        <w:t xml:space="preserve">на 2018 год </w:t>
      </w:r>
      <w:r w:rsidR="00C4571C">
        <w:rPr>
          <w:rFonts w:ascii="Times New Roman" w:eastAsia="Times New Roman" w:hAnsi="Times New Roman" w:cs="Times New Roman"/>
          <w:sz w:val="24"/>
          <w:szCs w:val="24"/>
        </w:rPr>
        <w:t>предлагае</w:t>
      </w:r>
      <w:r w:rsidR="00C4571C" w:rsidRPr="00213F4D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C4571C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</w:t>
      </w:r>
      <w:r w:rsidR="00C4571C">
        <w:rPr>
          <w:rFonts w:ascii="Times New Roman" w:eastAsia="Times New Roman" w:hAnsi="Times New Roman" w:cs="Times New Roman"/>
          <w:sz w:val="24"/>
          <w:szCs w:val="24"/>
        </w:rPr>
        <w:t xml:space="preserve">две </w:t>
      </w:r>
      <w:r w:rsidR="00C4571C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</w:t>
      </w:r>
      <w:r w:rsidR="00C4571C" w:rsidRPr="00C4571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C4571C" w:rsidRPr="00C4571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353E1" w:rsidRPr="00C4571C" w:rsidRDefault="00C4571C" w:rsidP="00C45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71C">
        <w:rPr>
          <w:rFonts w:ascii="Times New Roman" w:hAnsi="Times New Roman" w:cs="Times New Roman"/>
          <w:sz w:val="24"/>
          <w:szCs w:val="24"/>
        </w:rPr>
        <w:t>1. Уменьшить бюджетные ассигнования по муниципальной программе</w:t>
      </w:r>
      <w:r w:rsidR="00D353E1" w:rsidRPr="00C4571C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туризма»</w:t>
      </w:r>
      <w:r w:rsidR="00D353E1" w:rsidRPr="00C4571C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C4571C">
        <w:rPr>
          <w:rFonts w:ascii="Times New Roman" w:hAnsi="Times New Roman" w:cs="Times New Roman"/>
          <w:bCs/>
          <w:sz w:val="24"/>
          <w:szCs w:val="24"/>
        </w:rPr>
        <w:t>программе</w:t>
      </w:r>
      <w:r w:rsidR="00D353E1" w:rsidRPr="00C4571C">
        <w:rPr>
          <w:rFonts w:ascii="Times New Roman" w:hAnsi="Times New Roman" w:cs="Times New Roman"/>
          <w:sz w:val="24"/>
          <w:szCs w:val="24"/>
        </w:rPr>
        <w:t xml:space="preserve"> «Развитие культуры», </w:t>
      </w:r>
      <w:r w:rsidRPr="00C4571C">
        <w:rPr>
          <w:rFonts w:ascii="Times New Roman" w:hAnsi="Times New Roman" w:cs="Times New Roman"/>
          <w:sz w:val="24"/>
          <w:szCs w:val="24"/>
        </w:rPr>
        <w:t>предусмотренные н</w:t>
      </w:r>
      <w:r w:rsidR="00AB7BF9" w:rsidRPr="00C4571C">
        <w:rPr>
          <w:rFonts w:ascii="Times New Roman" w:hAnsi="Times New Roman" w:cs="Times New Roman"/>
          <w:sz w:val="24"/>
          <w:szCs w:val="24"/>
        </w:rPr>
        <w:t xml:space="preserve">а обеспечение деятельности учреждений в сфере культурно-досугового обслуживания населения в сумме </w:t>
      </w:r>
      <w:r w:rsidRPr="00C4571C">
        <w:rPr>
          <w:rFonts w:ascii="Times New Roman" w:hAnsi="Times New Roman" w:cs="Times New Roman"/>
          <w:sz w:val="24"/>
          <w:szCs w:val="24"/>
        </w:rPr>
        <w:t>30,0</w:t>
      </w:r>
      <w:r w:rsidR="00AB7BF9" w:rsidRPr="00C4571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4571C">
        <w:rPr>
          <w:rFonts w:ascii="Times New Roman" w:hAnsi="Times New Roman" w:cs="Times New Roman"/>
          <w:sz w:val="24"/>
          <w:szCs w:val="24"/>
        </w:rPr>
        <w:t>.</w:t>
      </w:r>
    </w:p>
    <w:p w:rsidR="00C4571C" w:rsidRDefault="00C4571C" w:rsidP="005178B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81DB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81DB8">
        <w:rPr>
          <w:rFonts w:ascii="Times New Roman" w:hAnsi="Times New Roman" w:cs="Times New Roman"/>
          <w:sz w:val="24"/>
          <w:szCs w:val="24"/>
        </w:rPr>
        <w:t>Увеличить бюджетные ассигнования по муниципальной программе «Экон</w:t>
      </w:r>
      <w:r w:rsidRPr="00B12683">
        <w:rPr>
          <w:rFonts w:ascii="Times New Roman" w:hAnsi="Times New Roman" w:cs="Times New Roman"/>
          <w:sz w:val="24"/>
          <w:szCs w:val="24"/>
        </w:rPr>
        <w:t xml:space="preserve">омическое развитие и инновационная экономика» подпрограмме «Совершенствование системы управления экономическим развитием» – Гранты Главы Чувашской Республики для стимулирования привлечения инвестиций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 в сумме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12683">
        <w:rPr>
          <w:rFonts w:ascii="Times New Roman" w:hAnsi="Times New Roman" w:cs="Times New Roman"/>
          <w:sz w:val="24"/>
          <w:szCs w:val="24"/>
        </w:rPr>
        <w:t>00,0 тыс. рублей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D353E1" w:rsidRPr="005178BC" w:rsidRDefault="00D353E1" w:rsidP="005178BC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78BC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5178BC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культуры, кинематографии»</w:t>
      </w:r>
      <w:r w:rsidRPr="00517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8B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5178BC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5178BC">
        <w:rPr>
          <w:rFonts w:ascii="Times New Roman" w:eastAsia="Times New Roman" w:hAnsi="Times New Roman" w:cs="Times New Roman"/>
          <w:bCs/>
          <w:sz w:val="24"/>
          <w:szCs w:val="24"/>
        </w:rPr>
        <w:t xml:space="preserve"> у</w:t>
      </w:r>
      <w:r w:rsidR="005178BC" w:rsidRPr="005178BC">
        <w:rPr>
          <w:rFonts w:ascii="Times New Roman" w:eastAsia="Times New Roman" w:hAnsi="Times New Roman" w:cs="Times New Roman"/>
          <w:bCs/>
          <w:sz w:val="24"/>
          <w:szCs w:val="24"/>
        </w:rPr>
        <w:t>меньш</w:t>
      </w:r>
      <w:r w:rsidRPr="005178BC">
        <w:rPr>
          <w:rFonts w:ascii="Times New Roman" w:eastAsia="Times New Roman" w:hAnsi="Times New Roman" w:cs="Times New Roman"/>
          <w:bCs/>
          <w:sz w:val="24"/>
          <w:szCs w:val="24"/>
        </w:rPr>
        <w:t xml:space="preserve">ить на </w:t>
      </w:r>
      <w:r w:rsidR="005178BC" w:rsidRPr="005178BC">
        <w:rPr>
          <w:rFonts w:ascii="Times New Roman" w:eastAsia="Times New Roman" w:hAnsi="Times New Roman" w:cs="Times New Roman"/>
          <w:bCs/>
          <w:sz w:val="24"/>
          <w:szCs w:val="24"/>
        </w:rPr>
        <w:t>50,0</w:t>
      </w:r>
      <w:r w:rsidRPr="005178BC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Pr="005178BC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5178BC" w:rsidRPr="005178BC">
        <w:rPr>
          <w:rFonts w:ascii="Times New Roman" w:hAnsi="Times New Roman" w:cs="Times New Roman"/>
          <w:sz w:val="24"/>
          <w:szCs w:val="24"/>
        </w:rPr>
        <w:t>7,2</w:t>
      </w:r>
      <w:r w:rsidRPr="005178BC">
        <w:rPr>
          <w:rFonts w:ascii="Times New Roman" w:hAnsi="Times New Roman" w:cs="Times New Roman"/>
          <w:sz w:val="24"/>
          <w:szCs w:val="24"/>
        </w:rPr>
        <w:t xml:space="preserve">% до объема </w:t>
      </w:r>
      <w:r w:rsidR="005178BC" w:rsidRPr="005178BC">
        <w:rPr>
          <w:rFonts w:ascii="Times New Roman" w:hAnsi="Times New Roman" w:cs="Times New Roman"/>
          <w:sz w:val="24"/>
          <w:szCs w:val="24"/>
        </w:rPr>
        <w:t>643,8</w:t>
      </w:r>
      <w:r w:rsidRPr="005178B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5178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78BC" w:rsidRPr="005178BC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предлагаются уменьшить расходы, предусмотренные </w:t>
      </w:r>
      <w:r w:rsidR="005178BC" w:rsidRPr="005178BC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централизованных бухгалтерий, учреждений (центров) </w:t>
      </w:r>
      <w:proofErr w:type="gramStart"/>
      <w:r w:rsidR="005178BC" w:rsidRPr="005178BC">
        <w:rPr>
          <w:rFonts w:ascii="Times New Roman" w:hAnsi="Times New Roman" w:cs="Times New Roman"/>
          <w:sz w:val="24"/>
          <w:szCs w:val="24"/>
        </w:rPr>
        <w:t>финансового-производственного</w:t>
      </w:r>
      <w:proofErr w:type="gramEnd"/>
      <w:r w:rsidR="005178BC" w:rsidRPr="005178BC">
        <w:rPr>
          <w:rFonts w:ascii="Times New Roman" w:hAnsi="Times New Roman" w:cs="Times New Roman"/>
          <w:sz w:val="24"/>
          <w:szCs w:val="24"/>
        </w:rPr>
        <w:t xml:space="preserve"> обучения, служб инженерно-хозяйственного сопровождения муниципальных образований</w:t>
      </w:r>
      <w:r w:rsidR="005178BC" w:rsidRPr="005178BC">
        <w:rPr>
          <w:rFonts w:ascii="Times New Roman" w:hAnsi="Times New Roman" w:cs="Times New Roman"/>
          <w:sz w:val="24"/>
          <w:szCs w:val="24"/>
        </w:rPr>
        <w:t xml:space="preserve"> по муниципальной программе</w:t>
      </w:r>
      <w:r w:rsidRPr="005178BC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туризма»</w:t>
      </w:r>
      <w:r w:rsidRPr="005178BC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5178BC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5178BC" w:rsidRPr="005178BC">
        <w:rPr>
          <w:rFonts w:ascii="Times New Roman" w:hAnsi="Times New Roman" w:cs="Times New Roman"/>
          <w:bCs/>
          <w:sz w:val="24"/>
          <w:szCs w:val="24"/>
        </w:rPr>
        <w:t>е</w:t>
      </w:r>
      <w:r w:rsidRPr="005178BC">
        <w:rPr>
          <w:rFonts w:ascii="Times New Roman" w:hAnsi="Times New Roman" w:cs="Times New Roman"/>
          <w:sz w:val="24"/>
          <w:szCs w:val="24"/>
        </w:rPr>
        <w:t xml:space="preserve"> «Развитие культуры».</w:t>
      </w:r>
    </w:p>
    <w:p w:rsidR="00AE72A7" w:rsidRPr="0070186D" w:rsidRDefault="00AE72A7" w:rsidP="0096361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551B4A" w:rsidRPr="00551B4A" w:rsidRDefault="00551B4A" w:rsidP="00551B4A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1B4A">
        <w:rPr>
          <w:rFonts w:ascii="Times New Roman" w:eastAsia="Times New Roman" w:hAnsi="Times New Roman" w:cs="Times New Roman"/>
          <w:b/>
          <w:bCs/>
          <w:sz w:val="24"/>
          <w:szCs w:val="24"/>
        </w:rPr>
        <w:t>3.5</w:t>
      </w:r>
      <w:r w:rsidRPr="00551B4A">
        <w:rPr>
          <w:rFonts w:ascii="Times New Roman" w:eastAsia="Times New Roman" w:hAnsi="Times New Roman" w:cs="Times New Roman"/>
          <w:b/>
          <w:bCs/>
          <w:sz w:val="24"/>
          <w:szCs w:val="24"/>
        </w:rPr>
        <w:t>. «Физическая культура и спорт»</w:t>
      </w:r>
    </w:p>
    <w:p w:rsidR="00551B4A" w:rsidRPr="00551B4A" w:rsidRDefault="00551B4A" w:rsidP="00551B4A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B4A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551B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«Физическая культура и спорт» </w:t>
      </w:r>
      <w:r w:rsidRPr="00551B4A">
        <w:rPr>
          <w:rFonts w:ascii="Times New Roman" w:eastAsia="Times New Roman" w:hAnsi="Times New Roman" w:cs="Times New Roman"/>
          <w:bCs/>
          <w:sz w:val="24"/>
          <w:szCs w:val="24"/>
        </w:rPr>
        <w:t>подразделу</w:t>
      </w:r>
      <w:r w:rsidRPr="00551B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«Другие вопросы в области физической культуры и спорта» </w:t>
      </w:r>
      <w:r w:rsidRPr="00551B4A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предлагаются сократить расходы на сумму </w:t>
      </w:r>
      <w:r w:rsidRPr="00551B4A">
        <w:rPr>
          <w:rFonts w:ascii="Times New Roman" w:eastAsia="Times New Roman" w:hAnsi="Times New Roman" w:cs="Times New Roman"/>
          <w:sz w:val="24"/>
          <w:szCs w:val="24"/>
        </w:rPr>
        <w:t>15,0 тыс. рублей или в 4,</w:t>
      </w:r>
      <w:r w:rsidRPr="00551B4A">
        <w:rPr>
          <w:rFonts w:ascii="Times New Roman" w:eastAsia="Times New Roman" w:hAnsi="Times New Roman" w:cs="Times New Roman"/>
          <w:sz w:val="24"/>
          <w:szCs w:val="24"/>
        </w:rPr>
        <w:t xml:space="preserve">0 раза и с учетом изменений они составят </w:t>
      </w:r>
      <w:r w:rsidRPr="00551B4A">
        <w:rPr>
          <w:rFonts w:ascii="Times New Roman" w:eastAsia="Times New Roman" w:hAnsi="Times New Roman" w:cs="Times New Roman"/>
          <w:sz w:val="24"/>
          <w:szCs w:val="24"/>
        </w:rPr>
        <w:t>5,0</w:t>
      </w:r>
      <w:r w:rsidRPr="00551B4A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Pr="00551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B4A">
        <w:rPr>
          <w:rFonts w:ascii="Times New Roman" w:eastAsia="Times New Roman" w:hAnsi="Times New Roman" w:cs="Times New Roman"/>
          <w:sz w:val="24"/>
          <w:szCs w:val="24"/>
        </w:rPr>
        <w:t xml:space="preserve">По данному разделу/подразделу планируются уменьшить расходы, </w:t>
      </w:r>
      <w:r w:rsidRPr="00551B4A">
        <w:rPr>
          <w:rFonts w:ascii="Times New Roman" w:hAnsi="Times New Roman" w:cs="Times New Roman"/>
          <w:sz w:val="24"/>
          <w:szCs w:val="24"/>
        </w:rPr>
        <w:t>предусмотренные на организацию и проведение официальных физкультурных мероприятий</w:t>
      </w:r>
      <w:r w:rsidRPr="0055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51B4A">
        <w:rPr>
          <w:rFonts w:ascii="Times New Roman" w:eastAsia="Times New Roman" w:hAnsi="Times New Roman" w:cs="Times New Roman"/>
          <w:sz w:val="24"/>
          <w:szCs w:val="24"/>
        </w:rPr>
        <w:t>по под</w:t>
      </w:r>
      <w:r w:rsidRPr="00551B4A">
        <w:rPr>
          <w:rFonts w:ascii="Times New Roman" w:hAnsi="Times New Roman" w:cs="Times New Roman"/>
          <w:bCs/>
          <w:sz w:val="24"/>
          <w:szCs w:val="24"/>
        </w:rPr>
        <w:t>программе</w:t>
      </w:r>
      <w:r w:rsidRPr="00551B4A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массового спорта» муниципальной программы «Развитие физической культуры и спорта»</w:t>
      </w:r>
      <w:r w:rsidRPr="00551B4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F51F9" w:rsidRPr="00EA7C46" w:rsidRDefault="00041543" w:rsidP="0095777D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A7C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</w:t>
      </w:r>
      <w:r w:rsidR="008F51F9" w:rsidRPr="00EA7C46">
        <w:rPr>
          <w:rFonts w:ascii="Times New Roman" w:eastAsia="Times New Roman" w:hAnsi="Times New Roman" w:cs="Times New Roman"/>
          <w:b/>
          <w:bCs/>
          <w:sz w:val="24"/>
          <w:szCs w:val="24"/>
        </w:rPr>
        <w:t>. Выводы и предложения.</w:t>
      </w:r>
    </w:p>
    <w:p w:rsidR="00444D29" w:rsidRPr="0070186D" w:rsidRDefault="008F51F9" w:rsidP="0095777D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A7C4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A7C46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EA7C46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EA7C46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572A7A" w:rsidRPr="00EA7C46">
        <w:rPr>
          <w:rFonts w:ascii="Times New Roman" w:eastAsia="Times New Roman" w:hAnsi="Times New Roman" w:cs="Times New Roman"/>
          <w:sz w:val="24"/>
          <w:szCs w:val="24"/>
        </w:rPr>
        <w:t>бюджета Красноармейского сельского поселения на 2018 год </w:t>
      </w:r>
      <w:r w:rsidR="007F2C41" w:rsidRPr="00EA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A7A" w:rsidRPr="00EA7C46">
        <w:rPr>
          <w:rFonts w:ascii="Times New Roman" w:eastAsia="Times New Roman" w:hAnsi="Times New Roman" w:cs="Times New Roman"/>
          <w:sz w:val="24"/>
          <w:szCs w:val="24"/>
        </w:rPr>
        <w:t>предусматриваются </w:t>
      </w:r>
      <w:r w:rsidR="007F2C41" w:rsidRPr="00EA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C46" w:rsidRPr="00EA7C46">
        <w:rPr>
          <w:rFonts w:ascii="Times New Roman" w:eastAsia="Times New Roman" w:hAnsi="Times New Roman" w:cs="Times New Roman"/>
          <w:sz w:val="24"/>
          <w:szCs w:val="24"/>
        </w:rPr>
        <w:t xml:space="preserve">увеличить на 2239,1 тыс. рублей </w:t>
      </w:r>
      <w:r w:rsidR="00EA7C46" w:rsidRPr="00EA7C46">
        <w:rPr>
          <w:rFonts w:ascii="Times New Roman" w:hAnsi="Times New Roman" w:cs="Times New Roman"/>
          <w:sz w:val="24"/>
          <w:szCs w:val="24"/>
        </w:rPr>
        <w:t>или на 9,2% от утвержденного объема доходов</w:t>
      </w:r>
      <w:r w:rsidR="00EA7C46" w:rsidRPr="00EA7C46">
        <w:rPr>
          <w:rFonts w:ascii="Times New Roman" w:eastAsia="Times New Roman" w:hAnsi="Times New Roman" w:cs="Times New Roman"/>
          <w:sz w:val="24"/>
          <w:szCs w:val="24"/>
        </w:rPr>
        <w:t xml:space="preserve">. С учетом  вносимых </w:t>
      </w:r>
      <w:r w:rsidR="00EA7C46" w:rsidRPr="003813C6">
        <w:rPr>
          <w:rFonts w:ascii="Times New Roman" w:eastAsia="Times New Roman" w:hAnsi="Times New Roman" w:cs="Times New Roman"/>
          <w:sz w:val="24"/>
          <w:szCs w:val="24"/>
        </w:rPr>
        <w:t>изменений  доходы бюджета  Красноармейского сельского поселения на 2018 год составят 26515,9 тыс. рублей.</w:t>
      </w:r>
      <w:r w:rsidR="00EA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C46" w:rsidRPr="00C21DEC">
        <w:rPr>
          <w:rFonts w:ascii="Times New Roman" w:eastAsia="Times New Roman" w:hAnsi="Times New Roman" w:cs="Times New Roman"/>
          <w:sz w:val="24"/>
          <w:szCs w:val="24"/>
        </w:rPr>
        <w:t>Доходы на 2019 год предусмотрено увеличить на 0,9 тыс. рублей до объема 11909,9 тыс. рублей. На 2020 год планируется уменьшение доходов на 3599,1 тыс. рублей или на 23,7% до объема 11589,8 тыс. рублей</w:t>
      </w:r>
      <w:r w:rsidR="00444D29" w:rsidRPr="0070186D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444D29" w:rsidRPr="0070186D" w:rsidRDefault="008F51F9" w:rsidP="0095777D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D5809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r w:rsidR="006909E7" w:rsidRPr="00FD5809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572A7A" w:rsidRPr="00FD580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2018</w:t>
      </w:r>
      <w:r w:rsidR="003B246E" w:rsidRPr="00FD5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809">
        <w:rPr>
          <w:rFonts w:ascii="Times New Roman" w:eastAsia="Times New Roman" w:hAnsi="Times New Roman" w:cs="Times New Roman"/>
          <w:sz w:val="24"/>
          <w:szCs w:val="24"/>
        </w:rPr>
        <w:t>год предусматрива</w:t>
      </w:r>
      <w:r w:rsidR="003B246E" w:rsidRPr="00FD580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D5809">
        <w:rPr>
          <w:rFonts w:ascii="Times New Roman" w:eastAsia="Times New Roman" w:hAnsi="Times New Roman" w:cs="Times New Roman"/>
          <w:sz w:val="24"/>
          <w:szCs w:val="24"/>
        </w:rPr>
        <w:t>тся </w:t>
      </w:r>
      <w:r w:rsidR="00444D29" w:rsidRPr="00FD5809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Pr="00FD5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809" w:rsidRPr="0054557A">
        <w:rPr>
          <w:rFonts w:ascii="Times New Roman" w:eastAsia="Times New Roman" w:hAnsi="Times New Roman" w:cs="Times New Roman"/>
          <w:sz w:val="24"/>
          <w:szCs w:val="24"/>
        </w:rPr>
        <w:t xml:space="preserve">на 2239,1 тыс. рублей </w:t>
      </w:r>
      <w:r w:rsidR="00FD5809" w:rsidRPr="0054557A">
        <w:rPr>
          <w:rFonts w:ascii="Times New Roman" w:hAnsi="Times New Roman" w:cs="Times New Roman"/>
          <w:sz w:val="24"/>
          <w:szCs w:val="24"/>
        </w:rPr>
        <w:t>или на 9,1% от утвержденного объема расходов</w:t>
      </w:r>
      <w:r w:rsidR="00FD5809" w:rsidRPr="0054557A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Красноармейского сельского поселения  на 2018 год составят 26923,7 тыс. рублей. </w:t>
      </w:r>
      <w:r w:rsidR="00FD5809" w:rsidRPr="00FD5809">
        <w:rPr>
          <w:rFonts w:ascii="Times New Roman" w:eastAsia="Times New Roman" w:hAnsi="Times New Roman" w:cs="Times New Roman"/>
          <w:sz w:val="24"/>
          <w:szCs w:val="24"/>
        </w:rPr>
        <w:t>На 2019 год предусмотрено увеличить на 0,9 тыс. рублей, на 2020 год уменьшить на 3599,1 тыс. рублей или на 23,7%. С учетом изменений расходы составят в 2019 году – 11909,9 тыс. рублей и в 2020 году – 11589,8 тыс. рублей</w:t>
      </w:r>
      <w:r w:rsidR="00444D29" w:rsidRPr="0070186D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8F51F9" w:rsidRPr="00FD5809" w:rsidRDefault="008F51F9" w:rsidP="0095777D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5809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FD5809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FD5809">
        <w:rPr>
          <w:rFonts w:ascii="Times New Roman" w:eastAsia="Times New Roman" w:hAnsi="Times New Roman" w:cs="Times New Roman"/>
          <w:sz w:val="24"/>
          <w:szCs w:val="24"/>
        </w:rPr>
        <w:t xml:space="preserve">считает, что </w:t>
      </w:r>
      <w:r w:rsidRPr="00FD5809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Pr="00FD5809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r w:rsidR="006909E7" w:rsidRPr="00FD5809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FD580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572A7A" w:rsidRPr="00FD580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72A7A" w:rsidRPr="00FD5809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решение Собрания депутатов Красноармейского сельского поселения Красноармейского района от 25.12.2017 № С-25/1 «О бюджете Красноармейского сельского поселения  Красноармейского района Чувашской Республики на 2018 год и на плановый период 2019 и 2020 годов</w:t>
      </w:r>
      <w:r w:rsidR="00572A7A" w:rsidRPr="00FD580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D5809">
        <w:rPr>
          <w:rFonts w:ascii="Times New Roman" w:eastAsia="Times New Roman" w:hAnsi="Times New Roman" w:cs="Times New Roman"/>
          <w:sz w:val="24"/>
          <w:szCs w:val="24"/>
        </w:rPr>
        <w:t xml:space="preserve">может быть рассмотрен Собранием депутатов </w:t>
      </w:r>
      <w:r w:rsidR="006909E7" w:rsidRPr="00FD5809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FD580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Pr="00FD5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809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FD5809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gramStart"/>
      <w:r w:rsidRPr="00FD5809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FD5809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1769FA" w:rsidRDefault="001769FA" w:rsidP="00381898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6F3F85" w:rsidRPr="0070186D" w:rsidRDefault="006F3F85" w:rsidP="00381898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DE7916" w:rsidRDefault="008F51F9" w:rsidP="0038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91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DE7916" w:rsidRDefault="008F51F9" w:rsidP="0038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916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DE7916" w:rsidRDefault="008F51F9" w:rsidP="0038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916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DE7916" w:rsidRDefault="008E5287" w:rsidP="00381898">
      <w:pPr>
        <w:spacing w:after="12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DE7916" w:rsidRDefault="000A4F6B" w:rsidP="003818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16">
        <w:rPr>
          <w:rFonts w:ascii="Times New Roman" w:hAnsi="Times New Roman" w:cs="Times New Roman"/>
          <w:sz w:val="24"/>
          <w:szCs w:val="24"/>
        </w:rPr>
        <w:t>30</w:t>
      </w:r>
      <w:r w:rsidR="008F51F9" w:rsidRPr="00DE7916">
        <w:rPr>
          <w:rFonts w:ascii="Times New Roman" w:hAnsi="Times New Roman" w:cs="Times New Roman"/>
          <w:sz w:val="24"/>
          <w:szCs w:val="24"/>
        </w:rPr>
        <w:t>.0</w:t>
      </w:r>
      <w:r w:rsidRPr="00DE7916">
        <w:rPr>
          <w:rFonts w:ascii="Times New Roman" w:hAnsi="Times New Roman" w:cs="Times New Roman"/>
          <w:sz w:val="24"/>
          <w:szCs w:val="24"/>
        </w:rPr>
        <w:t>7</w:t>
      </w:r>
      <w:r w:rsidR="008F51F9" w:rsidRPr="00DE7916">
        <w:rPr>
          <w:rFonts w:ascii="Times New Roman" w:hAnsi="Times New Roman" w:cs="Times New Roman"/>
          <w:sz w:val="24"/>
          <w:szCs w:val="24"/>
        </w:rPr>
        <w:t>.201</w:t>
      </w:r>
      <w:r w:rsidR="00CF2754" w:rsidRPr="00DE7916">
        <w:rPr>
          <w:rFonts w:ascii="Times New Roman" w:hAnsi="Times New Roman" w:cs="Times New Roman"/>
          <w:sz w:val="24"/>
          <w:szCs w:val="24"/>
        </w:rPr>
        <w:t>8</w:t>
      </w:r>
      <w:r w:rsidR="008F51F9" w:rsidRPr="00DE7916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DE7916" w:rsidSect="005A0915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15989"/>
    <w:rsid w:val="000246CA"/>
    <w:rsid w:val="00026904"/>
    <w:rsid w:val="000348F1"/>
    <w:rsid w:val="00041543"/>
    <w:rsid w:val="00042F7A"/>
    <w:rsid w:val="00043B23"/>
    <w:rsid w:val="00044515"/>
    <w:rsid w:val="00045816"/>
    <w:rsid w:val="00045C8B"/>
    <w:rsid w:val="00047408"/>
    <w:rsid w:val="0005319E"/>
    <w:rsid w:val="0005554F"/>
    <w:rsid w:val="000566D4"/>
    <w:rsid w:val="00061297"/>
    <w:rsid w:val="00062051"/>
    <w:rsid w:val="00064A89"/>
    <w:rsid w:val="00066979"/>
    <w:rsid w:val="00070B62"/>
    <w:rsid w:val="00072239"/>
    <w:rsid w:val="000820BE"/>
    <w:rsid w:val="00097114"/>
    <w:rsid w:val="00097C93"/>
    <w:rsid w:val="00097F1E"/>
    <w:rsid w:val="000A091A"/>
    <w:rsid w:val="000A1D30"/>
    <w:rsid w:val="000A35E2"/>
    <w:rsid w:val="000A4F6B"/>
    <w:rsid w:val="000A6705"/>
    <w:rsid w:val="000B2739"/>
    <w:rsid w:val="000B4F31"/>
    <w:rsid w:val="000C11B9"/>
    <w:rsid w:val="000C2C66"/>
    <w:rsid w:val="000D06EF"/>
    <w:rsid w:val="000D08E4"/>
    <w:rsid w:val="000D1B03"/>
    <w:rsid w:val="000D62FF"/>
    <w:rsid w:val="000D78E9"/>
    <w:rsid w:val="000E0921"/>
    <w:rsid w:val="000E0DF4"/>
    <w:rsid w:val="000E2202"/>
    <w:rsid w:val="000E3441"/>
    <w:rsid w:val="000F7DD8"/>
    <w:rsid w:val="001032BA"/>
    <w:rsid w:val="001035FF"/>
    <w:rsid w:val="0011140D"/>
    <w:rsid w:val="00117CDC"/>
    <w:rsid w:val="0012617C"/>
    <w:rsid w:val="0013538F"/>
    <w:rsid w:val="00141E37"/>
    <w:rsid w:val="001423EF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74F73"/>
    <w:rsid w:val="0017654E"/>
    <w:rsid w:val="001769FA"/>
    <w:rsid w:val="001853C0"/>
    <w:rsid w:val="001966F7"/>
    <w:rsid w:val="001A2048"/>
    <w:rsid w:val="001A5613"/>
    <w:rsid w:val="001A6D96"/>
    <w:rsid w:val="001A6EEB"/>
    <w:rsid w:val="001A7BC8"/>
    <w:rsid w:val="001B17EF"/>
    <w:rsid w:val="001B336B"/>
    <w:rsid w:val="001B4F05"/>
    <w:rsid w:val="001C0C35"/>
    <w:rsid w:val="001C11F5"/>
    <w:rsid w:val="001C7A52"/>
    <w:rsid w:val="001D195A"/>
    <w:rsid w:val="001D33AD"/>
    <w:rsid w:val="001E36FE"/>
    <w:rsid w:val="001E3F30"/>
    <w:rsid w:val="001E643E"/>
    <w:rsid w:val="001E7278"/>
    <w:rsid w:val="001F24E4"/>
    <w:rsid w:val="001F2857"/>
    <w:rsid w:val="002019B4"/>
    <w:rsid w:val="0020338B"/>
    <w:rsid w:val="002049E3"/>
    <w:rsid w:val="002120BF"/>
    <w:rsid w:val="00213F4D"/>
    <w:rsid w:val="002148E5"/>
    <w:rsid w:val="00224FB2"/>
    <w:rsid w:val="00226199"/>
    <w:rsid w:val="00226A0E"/>
    <w:rsid w:val="00232F78"/>
    <w:rsid w:val="0023477D"/>
    <w:rsid w:val="002352F3"/>
    <w:rsid w:val="00242A33"/>
    <w:rsid w:val="00250374"/>
    <w:rsid w:val="00254D69"/>
    <w:rsid w:val="0025711B"/>
    <w:rsid w:val="002614B8"/>
    <w:rsid w:val="00262F9C"/>
    <w:rsid w:val="0026697B"/>
    <w:rsid w:val="00266DB9"/>
    <w:rsid w:val="00270AA9"/>
    <w:rsid w:val="00273B8C"/>
    <w:rsid w:val="00273C37"/>
    <w:rsid w:val="00280DA5"/>
    <w:rsid w:val="00281DB8"/>
    <w:rsid w:val="002851D9"/>
    <w:rsid w:val="0029120E"/>
    <w:rsid w:val="00294F98"/>
    <w:rsid w:val="00296C29"/>
    <w:rsid w:val="002A176A"/>
    <w:rsid w:val="002A4276"/>
    <w:rsid w:val="002B4823"/>
    <w:rsid w:val="002B514B"/>
    <w:rsid w:val="002B7129"/>
    <w:rsid w:val="002C79DF"/>
    <w:rsid w:val="002D550F"/>
    <w:rsid w:val="002E07FA"/>
    <w:rsid w:val="002E2A12"/>
    <w:rsid w:val="002E6A9E"/>
    <w:rsid w:val="002F285B"/>
    <w:rsid w:val="002F5DFE"/>
    <w:rsid w:val="00300782"/>
    <w:rsid w:val="003075F4"/>
    <w:rsid w:val="00315025"/>
    <w:rsid w:val="003178FB"/>
    <w:rsid w:val="00331316"/>
    <w:rsid w:val="00336C2C"/>
    <w:rsid w:val="00340853"/>
    <w:rsid w:val="00346B56"/>
    <w:rsid w:val="003571FB"/>
    <w:rsid w:val="00360F32"/>
    <w:rsid w:val="003631F5"/>
    <w:rsid w:val="003813C6"/>
    <w:rsid w:val="00381898"/>
    <w:rsid w:val="00382B32"/>
    <w:rsid w:val="003865C9"/>
    <w:rsid w:val="00387822"/>
    <w:rsid w:val="0039353F"/>
    <w:rsid w:val="003A096D"/>
    <w:rsid w:val="003A6A82"/>
    <w:rsid w:val="003B246E"/>
    <w:rsid w:val="003B385E"/>
    <w:rsid w:val="003B3940"/>
    <w:rsid w:val="003B549E"/>
    <w:rsid w:val="003B6B27"/>
    <w:rsid w:val="003C3DD8"/>
    <w:rsid w:val="003C6AB6"/>
    <w:rsid w:val="003D14C7"/>
    <w:rsid w:val="003D64DD"/>
    <w:rsid w:val="003E0C41"/>
    <w:rsid w:val="003E35DB"/>
    <w:rsid w:val="003E6A3F"/>
    <w:rsid w:val="003E7930"/>
    <w:rsid w:val="003F352C"/>
    <w:rsid w:val="003F6585"/>
    <w:rsid w:val="004030AB"/>
    <w:rsid w:val="0040579C"/>
    <w:rsid w:val="00411C77"/>
    <w:rsid w:val="0041502B"/>
    <w:rsid w:val="00416342"/>
    <w:rsid w:val="00420645"/>
    <w:rsid w:val="0042235F"/>
    <w:rsid w:val="00423BDD"/>
    <w:rsid w:val="00424D91"/>
    <w:rsid w:val="00443A90"/>
    <w:rsid w:val="00444D29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93E18"/>
    <w:rsid w:val="00495613"/>
    <w:rsid w:val="00496E36"/>
    <w:rsid w:val="0049742F"/>
    <w:rsid w:val="004A3FD8"/>
    <w:rsid w:val="004A5845"/>
    <w:rsid w:val="004C43F2"/>
    <w:rsid w:val="004C48D6"/>
    <w:rsid w:val="004C62E9"/>
    <w:rsid w:val="004D4A33"/>
    <w:rsid w:val="004D7F58"/>
    <w:rsid w:val="004E194C"/>
    <w:rsid w:val="004E2A1F"/>
    <w:rsid w:val="004E404F"/>
    <w:rsid w:val="004F02DE"/>
    <w:rsid w:val="004F44FF"/>
    <w:rsid w:val="005010A4"/>
    <w:rsid w:val="0050429E"/>
    <w:rsid w:val="00516545"/>
    <w:rsid w:val="005178BC"/>
    <w:rsid w:val="00523009"/>
    <w:rsid w:val="005318CC"/>
    <w:rsid w:val="00531CA0"/>
    <w:rsid w:val="005349E0"/>
    <w:rsid w:val="005352F9"/>
    <w:rsid w:val="005423A7"/>
    <w:rsid w:val="0054557A"/>
    <w:rsid w:val="005459A6"/>
    <w:rsid w:val="005461E7"/>
    <w:rsid w:val="00547BA9"/>
    <w:rsid w:val="00551B4A"/>
    <w:rsid w:val="00553AA8"/>
    <w:rsid w:val="0056196F"/>
    <w:rsid w:val="005700A3"/>
    <w:rsid w:val="005717EA"/>
    <w:rsid w:val="00572A7A"/>
    <w:rsid w:val="00574E5F"/>
    <w:rsid w:val="005762F7"/>
    <w:rsid w:val="00582AF7"/>
    <w:rsid w:val="00585AFF"/>
    <w:rsid w:val="00591C4E"/>
    <w:rsid w:val="00595C4D"/>
    <w:rsid w:val="005A0915"/>
    <w:rsid w:val="005A0C52"/>
    <w:rsid w:val="005B6749"/>
    <w:rsid w:val="005C051C"/>
    <w:rsid w:val="005C065D"/>
    <w:rsid w:val="005C0BA4"/>
    <w:rsid w:val="005C3BA5"/>
    <w:rsid w:val="005D53CB"/>
    <w:rsid w:val="005D6E04"/>
    <w:rsid w:val="005E6D2F"/>
    <w:rsid w:val="005F14CE"/>
    <w:rsid w:val="006055D1"/>
    <w:rsid w:val="00610776"/>
    <w:rsid w:val="00611B3D"/>
    <w:rsid w:val="0061272A"/>
    <w:rsid w:val="00614C41"/>
    <w:rsid w:val="00615CA8"/>
    <w:rsid w:val="006245BA"/>
    <w:rsid w:val="006265A1"/>
    <w:rsid w:val="00627130"/>
    <w:rsid w:val="00632F8A"/>
    <w:rsid w:val="00635BBD"/>
    <w:rsid w:val="00636E40"/>
    <w:rsid w:val="006419E3"/>
    <w:rsid w:val="00641F87"/>
    <w:rsid w:val="00647CB0"/>
    <w:rsid w:val="00651A51"/>
    <w:rsid w:val="00652724"/>
    <w:rsid w:val="0065368F"/>
    <w:rsid w:val="00656AFB"/>
    <w:rsid w:val="006570E2"/>
    <w:rsid w:val="006646CB"/>
    <w:rsid w:val="00666BE2"/>
    <w:rsid w:val="00674D30"/>
    <w:rsid w:val="006776A1"/>
    <w:rsid w:val="006845DA"/>
    <w:rsid w:val="0068560F"/>
    <w:rsid w:val="006862A2"/>
    <w:rsid w:val="006909E7"/>
    <w:rsid w:val="00692170"/>
    <w:rsid w:val="006A169B"/>
    <w:rsid w:val="006A5652"/>
    <w:rsid w:val="006A6491"/>
    <w:rsid w:val="006B174D"/>
    <w:rsid w:val="006B3885"/>
    <w:rsid w:val="006B5CFB"/>
    <w:rsid w:val="006D05FF"/>
    <w:rsid w:val="006D0658"/>
    <w:rsid w:val="006D1DB6"/>
    <w:rsid w:val="006D42FD"/>
    <w:rsid w:val="006D54F6"/>
    <w:rsid w:val="006E3C33"/>
    <w:rsid w:val="006E6FBE"/>
    <w:rsid w:val="006E7F50"/>
    <w:rsid w:val="006F0800"/>
    <w:rsid w:val="006F3F85"/>
    <w:rsid w:val="006F52F2"/>
    <w:rsid w:val="00700A83"/>
    <w:rsid w:val="0070186D"/>
    <w:rsid w:val="00705819"/>
    <w:rsid w:val="0071371E"/>
    <w:rsid w:val="00720825"/>
    <w:rsid w:val="00720FB0"/>
    <w:rsid w:val="007245E2"/>
    <w:rsid w:val="00726106"/>
    <w:rsid w:val="00726270"/>
    <w:rsid w:val="007274B0"/>
    <w:rsid w:val="007343EE"/>
    <w:rsid w:val="00736DE9"/>
    <w:rsid w:val="00740F73"/>
    <w:rsid w:val="00756AED"/>
    <w:rsid w:val="007578F1"/>
    <w:rsid w:val="007706BD"/>
    <w:rsid w:val="007726E9"/>
    <w:rsid w:val="00775FCB"/>
    <w:rsid w:val="007763BE"/>
    <w:rsid w:val="00776434"/>
    <w:rsid w:val="00777128"/>
    <w:rsid w:val="00780003"/>
    <w:rsid w:val="007835B1"/>
    <w:rsid w:val="00783EC4"/>
    <w:rsid w:val="00785F9E"/>
    <w:rsid w:val="00790518"/>
    <w:rsid w:val="00794304"/>
    <w:rsid w:val="007A1F7F"/>
    <w:rsid w:val="007A301D"/>
    <w:rsid w:val="007A7901"/>
    <w:rsid w:val="007B2CDC"/>
    <w:rsid w:val="007B3459"/>
    <w:rsid w:val="007B3799"/>
    <w:rsid w:val="007C3365"/>
    <w:rsid w:val="007C4035"/>
    <w:rsid w:val="007C41BF"/>
    <w:rsid w:val="007C4E9D"/>
    <w:rsid w:val="007C7A11"/>
    <w:rsid w:val="007D1136"/>
    <w:rsid w:val="007D5AC8"/>
    <w:rsid w:val="007D6743"/>
    <w:rsid w:val="007E5AA6"/>
    <w:rsid w:val="007E5D62"/>
    <w:rsid w:val="007F2489"/>
    <w:rsid w:val="007F2C41"/>
    <w:rsid w:val="008007E4"/>
    <w:rsid w:val="00811C12"/>
    <w:rsid w:val="00816078"/>
    <w:rsid w:val="008171D9"/>
    <w:rsid w:val="00822AD4"/>
    <w:rsid w:val="00833284"/>
    <w:rsid w:val="008379B7"/>
    <w:rsid w:val="00845612"/>
    <w:rsid w:val="008466C5"/>
    <w:rsid w:val="008516F8"/>
    <w:rsid w:val="00856F35"/>
    <w:rsid w:val="00863092"/>
    <w:rsid w:val="00866C31"/>
    <w:rsid w:val="008701E4"/>
    <w:rsid w:val="00872B32"/>
    <w:rsid w:val="00873BDA"/>
    <w:rsid w:val="008742AB"/>
    <w:rsid w:val="00875C0C"/>
    <w:rsid w:val="00882DC8"/>
    <w:rsid w:val="008831BE"/>
    <w:rsid w:val="008A2D64"/>
    <w:rsid w:val="008A3412"/>
    <w:rsid w:val="008A375F"/>
    <w:rsid w:val="008B5081"/>
    <w:rsid w:val="008C6E52"/>
    <w:rsid w:val="008D00F2"/>
    <w:rsid w:val="008D7073"/>
    <w:rsid w:val="008E5287"/>
    <w:rsid w:val="008E6BD9"/>
    <w:rsid w:val="008F03A0"/>
    <w:rsid w:val="008F2DF8"/>
    <w:rsid w:val="008F3316"/>
    <w:rsid w:val="008F51F9"/>
    <w:rsid w:val="00910824"/>
    <w:rsid w:val="00910A0F"/>
    <w:rsid w:val="00910BC0"/>
    <w:rsid w:val="00911945"/>
    <w:rsid w:val="00911EFF"/>
    <w:rsid w:val="00912DF4"/>
    <w:rsid w:val="00913EE2"/>
    <w:rsid w:val="00913F85"/>
    <w:rsid w:val="00916628"/>
    <w:rsid w:val="00920FE4"/>
    <w:rsid w:val="009265B2"/>
    <w:rsid w:val="00927538"/>
    <w:rsid w:val="00927FC9"/>
    <w:rsid w:val="009306AD"/>
    <w:rsid w:val="009354E0"/>
    <w:rsid w:val="00940781"/>
    <w:rsid w:val="009427F4"/>
    <w:rsid w:val="00952CC5"/>
    <w:rsid w:val="00953499"/>
    <w:rsid w:val="0095777D"/>
    <w:rsid w:val="00957DEC"/>
    <w:rsid w:val="00963237"/>
    <w:rsid w:val="00963619"/>
    <w:rsid w:val="00964CDF"/>
    <w:rsid w:val="009658D3"/>
    <w:rsid w:val="00966633"/>
    <w:rsid w:val="00972762"/>
    <w:rsid w:val="00981D8B"/>
    <w:rsid w:val="009859FE"/>
    <w:rsid w:val="00997AA8"/>
    <w:rsid w:val="009A2F86"/>
    <w:rsid w:val="009A7069"/>
    <w:rsid w:val="009A7709"/>
    <w:rsid w:val="009B0147"/>
    <w:rsid w:val="009C2A60"/>
    <w:rsid w:val="009C468D"/>
    <w:rsid w:val="009D610D"/>
    <w:rsid w:val="009D7530"/>
    <w:rsid w:val="009F5A60"/>
    <w:rsid w:val="00A04A23"/>
    <w:rsid w:val="00A0595C"/>
    <w:rsid w:val="00A15968"/>
    <w:rsid w:val="00A23E96"/>
    <w:rsid w:val="00A30091"/>
    <w:rsid w:val="00A3379E"/>
    <w:rsid w:val="00A37569"/>
    <w:rsid w:val="00A3786F"/>
    <w:rsid w:val="00A405BD"/>
    <w:rsid w:val="00A44157"/>
    <w:rsid w:val="00A47572"/>
    <w:rsid w:val="00A5019D"/>
    <w:rsid w:val="00A52EB4"/>
    <w:rsid w:val="00A6032B"/>
    <w:rsid w:val="00A65FD8"/>
    <w:rsid w:val="00A664D6"/>
    <w:rsid w:val="00A708E2"/>
    <w:rsid w:val="00A72B43"/>
    <w:rsid w:val="00A76839"/>
    <w:rsid w:val="00A77009"/>
    <w:rsid w:val="00A813BD"/>
    <w:rsid w:val="00A84269"/>
    <w:rsid w:val="00A84FA3"/>
    <w:rsid w:val="00A859A3"/>
    <w:rsid w:val="00A94B3F"/>
    <w:rsid w:val="00AA7148"/>
    <w:rsid w:val="00AB43DC"/>
    <w:rsid w:val="00AB7BF9"/>
    <w:rsid w:val="00AC0334"/>
    <w:rsid w:val="00AC1F7D"/>
    <w:rsid w:val="00AC66AA"/>
    <w:rsid w:val="00AD0E8A"/>
    <w:rsid w:val="00AD52A8"/>
    <w:rsid w:val="00AD6223"/>
    <w:rsid w:val="00AE72A7"/>
    <w:rsid w:val="00AF054C"/>
    <w:rsid w:val="00B0531D"/>
    <w:rsid w:val="00B12683"/>
    <w:rsid w:val="00B13292"/>
    <w:rsid w:val="00B207E5"/>
    <w:rsid w:val="00B241F2"/>
    <w:rsid w:val="00B2472B"/>
    <w:rsid w:val="00B25F6F"/>
    <w:rsid w:val="00B32B13"/>
    <w:rsid w:val="00B50C29"/>
    <w:rsid w:val="00B517CF"/>
    <w:rsid w:val="00B57206"/>
    <w:rsid w:val="00B60998"/>
    <w:rsid w:val="00B65628"/>
    <w:rsid w:val="00B71A89"/>
    <w:rsid w:val="00B7635F"/>
    <w:rsid w:val="00B82AD6"/>
    <w:rsid w:val="00B85D7C"/>
    <w:rsid w:val="00B97049"/>
    <w:rsid w:val="00BA08F3"/>
    <w:rsid w:val="00BA65AF"/>
    <w:rsid w:val="00BA6B9E"/>
    <w:rsid w:val="00BB1BF5"/>
    <w:rsid w:val="00BB213D"/>
    <w:rsid w:val="00BC1C9D"/>
    <w:rsid w:val="00BC2723"/>
    <w:rsid w:val="00BC46C2"/>
    <w:rsid w:val="00BC7193"/>
    <w:rsid w:val="00BD0C7E"/>
    <w:rsid w:val="00BE02BB"/>
    <w:rsid w:val="00BE03C4"/>
    <w:rsid w:val="00BE3C6F"/>
    <w:rsid w:val="00BE6C26"/>
    <w:rsid w:val="00BF04B3"/>
    <w:rsid w:val="00BF6087"/>
    <w:rsid w:val="00C02C43"/>
    <w:rsid w:val="00C03BDF"/>
    <w:rsid w:val="00C04003"/>
    <w:rsid w:val="00C1109F"/>
    <w:rsid w:val="00C1672F"/>
    <w:rsid w:val="00C2005C"/>
    <w:rsid w:val="00C21DEC"/>
    <w:rsid w:val="00C4070C"/>
    <w:rsid w:val="00C42DB9"/>
    <w:rsid w:val="00C43131"/>
    <w:rsid w:val="00C4571C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85C44"/>
    <w:rsid w:val="00C90051"/>
    <w:rsid w:val="00C9404F"/>
    <w:rsid w:val="00C97C2D"/>
    <w:rsid w:val="00CA10ED"/>
    <w:rsid w:val="00CA6528"/>
    <w:rsid w:val="00CA7FB9"/>
    <w:rsid w:val="00CB7D27"/>
    <w:rsid w:val="00CC09B0"/>
    <w:rsid w:val="00CC3085"/>
    <w:rsid w:val="00CC347F"/>
    <w:rsid w:val="00CC6F24"/>
    <w:rsid w:val="00CD55FE"/>
    <w:rsid w:val="00CD6907"/>
    <w:rsid w:val="00CE1D31"/>
    <w:rsid w:val="00CE1F5D"/>
    <w:rsid w:val="00CE4929"/>
    <w:rsid w:val="00CE5D57"/>
    <w:rsid w:val="00CF08CB"/>
    <w:rsid w:val="00CF1222"/>
    <w:rsid w:val="00CF1CA2"/>
    <w:rsid w:val="00CF2754"/>
    <w:rsid w:val="00CF45DC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3453"/>
    <w:rsid w:val="00D353E1"/>
    <w:rsid w:val="00D371BF"/>
    <w:rsid w:val="00D508B2"/>
    <w:rsid w:val="00D5496C"/>
    <w:rsid w:val="00D556F8"/>
    <w:rsid w:val="00D60990"/>
    <w:rsid w:val="00D6177E"/>
    <w:rsid w:val="00D62718"/>
    <w:rsid w:val="00D64184"/>
    <w:rsid w:val="00D70134"/>
    <w:rsid w:val="00D73398"/>
    <w:rsid w:val="00D80411"/>
    <w:rsid w:val="00D90850"/>
    <w:rsid w:val="00D90B40"/>
    <w:rsid w:val="00DA10E7"/>
    <w:rsid w:val="00DA5B39"/>
    <w:rsid w:val="00DB4B64"/>
    <w:rsid w:val="00DC06B2"/>
    <w:rsid w:val="00DC1EEB"/>
    <w:rsid w:val="00DC3BAB"/>
    <w:rsid w:val="00DC57AD"/>
    <w:rsid w:val="00DD108D"/>
    <w:rsid w:val="00DD5A91"/>
    <w:rsid w:val="00DE0189"/>
    <w:rsid w:val="00DE22FF"/>
    <w:rsid w:val="00DE4AD6"/>
    <w:rsid w:val="00DE7916"/>
    <w:rsid w:val="00DF1935"/>
    <w:rsid w:val="00DF5F06"/>
    <w:rsid w:val="00DF78AF"/>
    <w:rsid w:val="00E00DAE"/>
    <w:rsid w:val="00E0370A"/>
    <w:rsid w:val="00E109ED"/>
    <w:rsid w:val="00E143E7"/>
    <w:rsid w:val="00E14D87"/>
    <w:rsid w:val="00E27CD5"/>
    <w:rsid w:val="00E430E4"/>
    <w:rsid w:val="00E43967"/>
    <w:rsid w:val="00E44633"/>
    <w:rsid w:val="00E52F22"/>
    <w:rsid w:val="00E53D22"/>
    <w:rsid w:val="00E5783B"/>
    <w:rsid w:val="00E578F4"/>
    <w:rsid w:val="00E63A4B"/>
    <w:rsid w:val="00E64924"/>
    <w:rsid w:val="00E65BA8"/>
    <w:rsid w:val="00E73DBD"/>
    <w:rsid w:val="00E75BDE"/>
    <w:rsid w:val="00E8049D"/>
    <w:rsid w:val="00E85909"/>
    <w:rsid w:val="00E864A6"/>
    <w:rsid w:val="00E95A78"/>
    <w:rsid w:val="00EA3FAD"/>
    <w:rsid w:val="00EA4A10"/>
    <w:rsid w:val="00EA4E37"/>
    <w:rsid w:val="00EA5BDF"/>
    <w:rsid w:val="00EA7C46"/>
    <w:rsid w:val="00EB4415"/>
    <w:rsid w:val="00EB4AAB"/>
    <w:rsid w:val="00EC0919"/>
    <w:rsid w:val="00EC156A"/>
    <w:rsid w:val="00EC1A6D"/>
    <w:rsid w:val="00EC6CAB"/>
    <w:rsid w:val="00ED3474"/>
    <w:rsid w:val="00EE0465"/>
    <w:rsid w:val="00EE61C4"/>
    <w:rsid w:val="00EE68E4"/>
    <w:rsid w:val="00EF188F"/>
    <w:rsid w:val="00F004C2"/>
    <w:rsid w:val="00F12294"/>
    <w:rsid w:val="00F210BA"/>
    <w:rsid w:val="00F229DB"/>
    <w:rsid w:val="00F3302B"/>
    <w:rsid w:val="00F33C71"/>
    <w:rsid w:val="00F3647D"/>
    <w:rsid w:val="00F36523"/>
    <w:rsid w:val="00F36D78"/>
    <w:rsid w:val="00F37F67"/>
    <w:rsid w:val="00F426A7"/>
    <w:rsid w:val="00F52937"/>
    <w:rsid w:val="00F647BA"/>
    <w:rsid w:val="00F66D18"/>
    <w:rsid w:val="00F8163E"/>
    <w:rsid w:val="00F82362"/>
    <w:rsid w:val="00F942A2"/>
    <w:rsid w:val="00F95EDE"/>
    <w:rsid w:val="00FA1AE2"/>
    <w:rsid w:val="00FA4A43"/>
    <w:rsid w:val="00FB0246"/>
    <w:rsid w:val="00FB0572"/>
    <w:rsid w:val="00FB4196"/>
    <w:rsid w:val="00FB4931"/>
    <w:rsid w:val="00FC389C"/>
    <w:rsid w:val="00FC3D39"/>
    <w:rsid w:val="00FC709C"/>
    <w:rsid w:val="00FC76B2"/>
    <w:rsid w:val="00FD0629"/>
    <w:rsid w:val="00FD1A20"/>
    <w:rsid w:val="00FD5809"/>
    <w:rsid w:val="00FD68FF"/>
    <w:rsid w:val="00FE487E"/>
    <w:rsid w:val="00FE4A43"/>
    <w:rsid w:val="00FE555D"/>
    <w:rsid w:val="00FF1901"/>
    <w:rsid w:val="00FF2479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E27C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7CD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E27C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7C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5B827-EDBA-47CD-AF1B-9939EF2A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56</cp:revision>
  <cp:lastPrinted>2018-03-12T11:16:00Z</cp:lastPrinted>
  <dcterms:created xsi:type="dcterms:W3CDTF">2018-07-26T08:55:00Z</dcterms:created>
  <dcterms:modified xsi:type="dcterms:W3CDTF">2018-07-27T12:57:00Z</dcterms:modified>
</cp:coreProperties>
</file>