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575FB0" w:rsidRDefault="00E90AB7" w:rsidP="00966938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на отчет</w:t>
      </w:r>
    </w:p>
    <w:p w:rsidR="0024195D" w:rsidRPr="00575FB0" w:rsidRDefault="00E90AB7" w:rsidP="00966938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B59"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исполнения бюджета</w:t>
      </w:r>
      <w:r w:rsidR="0024195D"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Красноармейского района</w:t>
      </w:r>
      <w:r w:rsidR="009B3B59"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3B59" w:rsidRPr="00575FB0" w:rsidRDefault="009B3B59" w:rsidP="00966938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 w:rsidR="0024195D"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>1 квартал</w:t>
      </w:r>
      <w:r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575FB0"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575FB0" w:rsidRDefault="0024195D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575FB0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r w:rsidR="0024195D" w:rsidRPr="00575FB0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575FB0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5FB0" w:rsidRPr="00575FB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575FB0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Красноармейского района 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575FB0" w:rsidRPr="00575FB0">
        <w:rPr>
          <w:rFonts w:ascii="Times New Roman" w:eastAsia="Times New Roman" w:hAnsi="Times New Roman" w:cs="Times New Roman"/>
          <w:bCs/>
          <w:sz w:val="24"/>
          <w:szCs w:val="24"/>
        </w:rPr>
        <w:t>15.12.2017 № С-24/2 «О бюджете Красноармейского района Чувашской Республики на 2018 год и на плановый период 2019 и 2020 годов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575FB0">
        <w:rPr>
          <w:rFonts w:ascii="Times New Roman" w:eastAsia="Times New Roman" w:hAnsi="Times New Roman" w:cs="Times New Roman"/>
          <w:sz w:val="24"/>
          <w:szCs w:val="24"/>
        </w:rPr>
        <w:t xml:space="preserve"> (далее - Решение), 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>показателей сводной бюджетной росписи и показателей, отраженных в отчете об</w:t>
      </w:r>
      <w:proofErr w:type="gramEnd"/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5FB0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proofErr w:type="gramEnd"/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24195D" w:rsidRPr="00575FB0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575FB0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4B11E7" w:rsidRPr="00575FB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5FB0" w:rsidRPr="00575F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575FB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553DFC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562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в сумме </w:t>
      </w:r>
      <w:r w:rsidR="00C01562" w:rsidRPr="00C01562">
        <w:rPr>
          <w:rFonts w:ascii="Times New Roman" w:eastAsia="Times New Roman" w:hAnsi="Times New Roman" w:cs="Times New Roman"/>
          <w:sz w:val="24"/>
          <w:szCs w:val="24"/>
        </w:rPr>
        <w:t>11404,7</w:t>
      </w:r>
      <w:r w:rsidR="00036897" w:rsidRPr="00C01562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C01562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C01562" w:rsidRPr="00C01562">
        <w:rPr>
          <w:rFonts w:ascii="Times New Roman" w:eastAsia="Times New Roman" w:hAnsi="Times New Roman" w:cs="Times New Roman"/>
          <w:sz w:val="24"/>
          <w:szCs w:val="24"/>
        </w:rPr>
        <w:t>4,2</w:t>
      </w:r>
      <w:r w:rsidRPr="00C01562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 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3011E" w:rsidRPr="00553DF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объему расходов, утвержденных </w:t>
      </w:r>
      <w:r w:rsidR="00DB2B5B" w:rsidRPr="00553DFC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 о бюджете, </w:t>
      </w:r>
      <w:r w:rsidR="00DD0820" w:rsidRPr="00553DF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C2F73" w:rsidRPr="00553DFC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DD0820" w:rsidRPr="00553DFC">
        <w:rPr>
          <w:rFonts w:ascii="Times New Roman" w:eastAsia="Times New Roman" w:hAnsi="Times New Roman" w:cs="Times New Roman"/>
          <w:sz w:val="24"/>
          <w:szCs w:val="24"/>
        </w:rPr>
        <w:t xml:space="preserve">енные после утверждения Решения о бюджете, 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учтены в показателях сводной бюджетной росписи по доходам и расходам без внесения изменений в </w:t>
      </w:r>
      <w:r w:rsidR="00DB2B5B" w:rsidRPr="00553DF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 о бюджете, что не противоречит части 3 статьи 232 Бюджетного кодекса Российской Федерации </w:t>
      </w:r>
      <w:r w:rsidR="008903E9" w:rsidRPr="00553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DBC" w:rsidRPr="00553DFC">
        <w:rPr>
          <w:rFonts w:ascii="Times New Roman" w:eastAsia="Times New Roman" w:hAnsi="Times New Roman" w:cs="Times New Roman"/>
          <w:sz w:val="24"/>
          <w:szCs w:val="24"/>
        </w:rPr>
        <w:t xml:space="preserve">части 1 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="00422A54" w:rsidRPr="00553DFC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B5B" w:rsidRPr="00553DFC">
        <w:rPr>
          <w:rFonts w:ascii="Times New Roman" w:eastAsia="Times New Roman" w:hAnsi="Times New Roman" w:cs="Times New Roman"/>
          <w:sz w:val="24"/>
          <w:szCs w:val="24"/>
        </w:rPr>
        <w:t>Решения</w:t>
      </w:r>
      <w:proofErr w:type="gramEnd"/>
      <w:r w:rsidR="00DB2B5B" w:rsidRPr="00553DFC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Красноармейского района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«</w:t>
      </w:r>
      <w:r w:rsidR="00934D1E" w:rsidRPr="00553DFC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90461A" w:rsidRPr="00553DF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34D1E" w:rsidRPr="00553DF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регулировании бюджетных правоотношений в </w:t>
      </w:r>
      <w:r w:rsidR="00DB2B5B" w:rsidRPr="00553DFC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Красноармейском районе </w:t>
      </w:r>
      <w:r w:rsidR="008729DE" w:rsidRPr="00553DFC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553DF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66938" w:rsidRPr="00575FB0" w:rsidRDefault="00966938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575FB0" w:rsidRDefault="009B3B59" w:rsidP="00575FB0">
      <w:pPr>
        <w:pStyle w:val="a5"/>
        <w:numPr>
          <w:ilvl w:val="0"/>
          <w:numId w:val="1"/>
        </w:numPr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="0079712F" w:rsidRPr="00575FB0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Красноармейского района </w:t>
      </w:r>
      <w:r w:rsidRPr="00575FB0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575FB0" w:rsidRDefault="0079712F" w:rsidP="00575F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FB0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 о бюджете</w:t>
      </w:r>
      <w:r w:rsidR="009B4F54" w:rsidRPr="00575FB0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 утверждены в сумме </w:t>
      </w:r>
      <w:r w:rsidR="00575FB0" w:rsidRPr="00575FB0">
        <w:rPr>
          <w:rFonts w:ascii="Times New Roman" w:eastAsia="Times New Roman" w:hAnsi="Times New Roman" w:cs="Times New Roman"/>
          <w:sz w:val="24"/>
          <w:szCs w:val="24"/>
        </w:rPr>
        <w:t>272897,3</w:t>
      </w:r>
      <w:r w:rsidR="0086568D" w:rsidRP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575FB0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Pr="00575F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575FB0" w:rsidRPr="00575FB0">
        <w:rPr>
          <w:rFonts w:ascii="Times New Roman" w:eastAsia="Times New Roman" w:hAnsi="Times New Roman" w:cs="Times New Roman"/>
          <w:sz w:val="24"/>
          <w:szCs w:val="24"/>
        </w:rPr>
        <w:t>187650,6</w:t>
      </w:r>
      <w:r w:rsidR="00117D52" w:rsidRPr="00575FB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575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75FB0" w:rsidRPr="00575FB0">
        <w:rPr>
          <w:rFonts w:ascii="Times New Roman" w:eastAsia="Times New Roman" w:hAnsi="Times New Roman" w:cs="Times New Roman"/>
          <w:sz w:val="24"/>
          <w:szCs w:val="24"/>
        </w:rPr>
        <w:t>68,8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Объем </w:t>
      </w:r>
      <w:r w:rsidR="001B0030" w:rsidRPr="00575FB0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="001B0030" w:rsidRPr="00575FB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="001B0030" w:rsidRPr="00575FB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 составляет в сумме </w:t>
      </w:r>
      <w:r w:rsidR="00575FB0" w:rsidRPr="00575FB0">
        <w:rPr>
          <w:rFonts w:ascii="Times New Roman" w:eastAsia="Times New Roman" w:hAnsi="Times New Roman" w:cs="Times New Roman"/>
          <w:sz w:val="24"/>
          <w:szCs w:val="24"/>
        </w:rPr>
        <w:t>85246,7</w:t>
      </w:r>
      <w:r w:rsidR="00117D52" w:rsidRPr="00575FB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75FB0" w:rsidRPr="00575FB0">
        <w:rPr>
          <w:rFonts w:ascii="Times New Roman" w:eastAsia="Times New Roman" w:hAnsi="Times New Roman" w:cs="Times New Roman"/>
          <w:sz w:val="24"/>
          <w:szCs w:val="24"/>
        </w:rPr>
        <w:t>31,2</w:t>
      </w:r>
      <w:r w:rsidR="009B3B59" w:rsidRPr="00575FB0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493718" w:rsidRDefault="009B3B59" w:rsidP="00575F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73">
        <w:rPr>
          <w:rFonts w:ascii="Times New Roman" w:eastAsia="Times New Roman" w:hAnsi="Times New Roman" w:cs="Times New Roman"/>
          <w:sz w:val="24"/>
          <w:szCs w:val="24"/>
        </w:rPr>
        <w:t xml:space="preserve">Сводной бюджетной росписью доходы </w:t>
      </w:r>
      <w:r w:rsidR="00692F27" w:rsidRPr="00FC5573">
        <w:rPr>
          <w:rFonts w:ascii="Times New Roman" w:eastAsia="Times New Roman" w:hAnsi="Times New Roman" w:cs="Times New Roman"/>
          <w:sz w:val="24"/>
          <w:szCs w:val="24"/>
        </w:rPr>
        <w:t xml:space="preserve">увеличены </w:t>
      </w:r>
      <w:r w:rsidRPr="00FC557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C5573" w:rsidRPr="00FC5573">
        <w:rPr>
          <w:rFonts w:ascii="Times New Roman" w:eastAsia="Times New Roman" w:hAnsi="Times New Roman" w:cs="Times New Roman"/>
          <w:sz w:val="24"/>
          <w:szCs w:val="24"/>
        </w:rPr>
        <w:t>11404,7</w:t>
      </w:r>
      <w:r w:rsidR="001B0030" w:rsidRPr="00FC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FC5573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7B1A92" w:rsidRPr="00FC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573">
        <w:rPr>
          <w:rFonts w:ascii="Times New Roman" w:eastAsia="Times New Roman" w:hAnsi="Times New Roman" w:cs="Times New Roman"/>
          <w:sz w:val="24"/>
          <w:szCs w:val="24"/>
        </w:rPr>
        <w:t xml:space="preserve">рублей или на </w:t>
      </w:r>
      <w:r w:rsidR="00FC5573" w:rsidRPr="00FC5573">
        <w:rPr>
          <w:rFonts w:ascii="Times New Roman" w:eastAsia="Times New Roman" w:hAnsi="Times New Roman" w:cs="Times New Roman"/>
          <w:sz w:val="24"/>
          <w:szCs w:val="24"/>
        </w:rPr>
        <w:t>4,2</w:t>
      </w:r>
      <w:r w:rsidRPr="00FC5573">
        <w:rPr>
          <w:rFonts w:ascii="Times New Roman" w:eastAsia="Times New Roman" w:hAnsi="Times New Roman" w:cs="Times New Roman"/>
          <w:sz w:val="24"/>
          <w:szCs w:val="24"/>
        </w:rPr>
        <w:t xml:space="preserve">% и утверждены в сумме </w:t>
      </w:r>
      <w:r w:rsidR="00FC5573" w:rsidRPr="00FC5573">
        <w:rPr>
          <w:rFonts w:ascii="Times New Roman" w:eastAsia="Times New Roman" w:hAnsi="Times New Roman" w:cs="Times New Roman"/>
          <w:sz w:val="24"/>
          <w:szCs w:val="24"/>
        </w:rPr>
        <w:t>284302,0</w:t>
      </w:r>
      <w:r w:rsidR="00117D52" w:rsidRPr="00FC557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FC557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</w:t>
      </w:r>
      <w:r w:rsidRPr="00493718">
        <w:rPr>
          <w:rFonts w:ascii="Times New Roman" w:eastAsia="Times New Roman" w:hAnsi="Times New Roman" w:cs="Times New Roman"/>
          <w:sz w:val="24"/>
          <w:szCs w:val="24"/>
        </w:rPr>
        <w:t xml:space="preserve">числе </w:t>
      </w:r>
      <w:r w:rsidR="003A7204" w:rsidRPr="00493718">
        <w:rPr>
          <w:rFonts w:ascii="Times New Roman" w:eastAsia="Times New Roman" w:hAnsi="Times New Roman" w:cs="Times New Roman"/>
          <w:sz w:val="24"/>
          <w:szCs w:val="24"/>
        </w:rPr>
        <w:t>объем налоговых и неналоговых доходов – в сумме 85246,7 тыс. рублей (3</w:t>
      </w:r>
      <w:r w:rsidR="00493718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3A7204" w:rsidRPr="0049371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3A7204" w:rsidRPr="004937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3718">
        <w:rPr>
          <w:rFonts w:ascii="Times New Roman" w:eastAsia="Times New Roman" w:hAnsi="Times New Roman" w:cs="Times New Roman"/>
          <w:sz w:val="24"/>
          <w:szCs w:val="24"/>
        </w:rPr>
        <w:t xml:space="preserve">объем безвозмездных поступлений </w:t>
      </w:r>
      <w:r w:rsidR="001B0030" w:rsidRPr="004937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3718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93718" w:rsidRPr="00493718">
        <w:rPr>
          <w:rFonts w:ascii="Times New Roman" w:eastAsia="Times New Roman" w:hAnsi="Times New Roman" w:cs="Times New Roman"/>
          <w:sz w:val="24"/>
          <w:szCs w:val="24"/>
        </w:rPr>
        <w:t>199055,3</w:t>
      </w:r>
      <w:r w:rsidR="00117D52" w:rsidRPr="0049371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493718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B26F6D" w:rsidRPr="0049371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9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2F6" w:rsidRPr="004937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3718" w:rsidRPr="00493718">
        <w:rPr>
          <w:rFonts w:ascii="Times New Roman" w:eastAsia="Times New Roman" w:hAnsi="Times New Roman" w:cs="Times New Roman"/>
          <w:sz w:val="24"/>
          <w:szCs w:val="24"/>
        </w:rPr>
        <w:t>70,0</w:t>
      </w:r>
      <w:r w:rsidR="003A7204" w:rsidRPr="00493718"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4937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1F1656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552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896552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036897" w:rsidRPr="0089655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96552" w:rsidRPr="008965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9655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896552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896552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  </w:t>
      </w:r>
      <w:r w:rsidR="00896552" w:rsidRPr="00896552">
        <w:rPr>
          <w:rFonts w:ascii="Times New Roman" w:eastAsia="Times New Roman" w:hAnsi="Times New Roman" w:cs="Times New Roman"/>
          <w:sz w:val="24"/>
          <w:szCs w:val="24"/>
        </w:rPr>
        <w:t>57466,5</w:t>
      </w:r>
      <w:r w:rsidR="003E60FB" w:rsidRPr="0089655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B26F6D" w:rsidRPr="0089655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896552" w:rsidRPr="00896552">
        <w:rPr>
          <w:rFonts w:ascii="Times New Roman" w:eastAsia="Times New Roman" w:hAnsi="Times New Roman" w:cs="Times New Roman"/>
          <w:sz w:val="24"/>
          <w:szCs w:val="24"/>
        </w:rPr>
        <w:t>21,1</w:t>
      </w:r>
      <w:r w:rsidRPr="0089655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назначениям, утвержденным </w:t>
      </w:r>
      <w:r w:rsidR="00B26F6D" w:rsidRPr="00896552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896552">
        <w:rPr>
          <w:rFonts w:ascii="Times New Roman" w:eastAsia="Times New Roman" w:hAnsi="Times New Roman" w:cs="Times New Roman"/>
          <w:sz w:val="24"/>
          <w:szCs w:val="24"/>
        </w:rPr>
        <w:t xml:space="preserve"> о бюджете и </w:t>
      </w:r>
      <w:r w:rsidR="00896552" w:rsidRPr="00896552">
        <w:rPr>
          <w:rFonts w:ascii="Times New Roman" w:eastAsia="Times New Roman" w:hAnsi="Times New Roman" w:cs="Times New Roman"/>
          <w:sz w:val="24"/>
          <w:szCs w:val="24"/>
        </w:rPr>
        <w:t>20,2</w:t>
      </w:r>
      <w:r w:rsidRPr="00896552">
        <w:rPr>
          <w:rFonts w:ascii="Times New Roman" w:eastAsia="Times New Roman" w:hAnsi="Times New Roman" w:cs="Times New Roman"/>
          <w:sz w:val="24"/>
          <w:szCs w:val="24"/>
        </w:rPr>
        <w:t>% к годовым назначениям, утвержденным сводной бюджетной росписью.</w:t>
      </w:r>
      <w:r w:rsidRPr="008965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1656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1F1656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1F1656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1B0030" w:rsidRPr="001F1656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966938" w:rsidRPr="001F1656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7453F" w:rsidRPr="001F16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6938" w:rsidRPr="001F16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F1656">
        <w:rPr>
          <w:rFonts w:ascii="Times New Roman" w:eastAsia="Times New Roman" w:hAnsi="Times New Roman" w:cs="Times New Roman"/>
          <w:sz w:val="24"/>
          <w:szCs w:val="24"/>
        </w:rPr>
        <w:t xml:space="preserve">ь на </w:t>
      </w:r>
      <w:r w:rsidR="001F1656" w:rsidRPr="001F1656">
        <w:rPr>
          <w:rFonts w:ascii="Times New Roman" w:eastAsia="Times New Roman" w:hAnsi="Times New Roman" w:cs="Times New Roman"/>
          <w:sz w:val="24"/>
          <w:szCs w:val="24"/>
        </w:rPr>
        <w:t>3805,7</w:t>
      </w:r>
      <w:r w:rsidR="003E60FB" w:rsidRPr="001F16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1F1656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1F1656" w:rsidRPr="001F1656">
        <w:rPr>
          <w:rFonts w:ascii="Times New Roman" w:eastAsia="Times New Roman" w:hAnsi="Times New Roman" w:cs="Times New Roman"/>
          <w:sz w:val="24"/>
          <w:szCs w:val="24"/>
        </w:rPr>
        <w:t>7,1</w:t>
      </w:r>
      <w:r w:rsidRPr="001F1656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B26F6D" w:rsidRPr="001F165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1F1656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8903E9" w:rsidRPr="001F165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F1656" w:rsidRPr="001F165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F1656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1F1656" w:rsidRPr="001F1656">
        <w:rPr>
          <w:rFonts w:ascii="Times New Roman" w:eastAsia="Times New Roman" w:hAnsi="Times New Roman" w:cs="Times New Roman"/>
          <w:sz w:val="24"/>
          <w:szCs w:val="24"/>
        </w:rPr>
        <w:t>53660,8</w:t>
      </w:r>
      <w:r w:rsidR="00966938" w:rsidRPr="001F1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1F1656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1F1656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790E16" w:rsidRDefault="00E17315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1656">
        <w:rPr>
          <w:rFonts w:ascii="Times New Roman" w:eastAsia="Times New Roman" w:hAnsi="Times New Roman" w:cs="Times New Roman"/>
          <w:sz w:val="24"/>
          <w:szCs w:val="24"/>
        </w:rPr>
        <w:t xml:space="preserve">Налоговые и неналоговые доходы 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 xml:space="preserve">поступили в сумме </w:t>
      </w:r>
      <w:r w:rsidR="00482339" w:rsidRPr="00482339">
        <w:rPr>
          <w:rFonts w:ascii="Times New Roman" w:eastAsia="Times New Roman" w:hAnsi="Times New Roman" w:cs="Times New Roman"/>
          <w:sz w:val="24"/>
          <w:szCs w:val="24"/>
        </w:rPr>
        <w:t>19429,3</w:t>
      </w:r>
      <w:r w:rsidR="003E60FB" w:rsidRPr="0048233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82339" w:rsidRPr="00482339">
        <w:rPr>
          <w:rFonts w:ascii="Times New Roman" w:eastAsia="Times New Roman" w:hAnsi="Times New Roman" w:cs="Times New Roman"/>
          <w:sz w:val="24"/>
          <w:szCs w:val="24"/>
        </w:rPr>
        <w:t>22,8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482339" w:rsidRPr="00482339">
        <w:rPr>
          <w:rFonts w:ascii="Times New Roman" w:eastAsia="Times New Roman" w:hAnsi="Times New Roman" w:cs="Times New Roman"/>
          <w:sz w:val="24"/>
          <w:szCs w:val="24"/>
        </w:rPr>
        <w:t>85246,7</w:t>
      </w:r>
      <w:r w:rsidR="003E60FB" w:rsidRPr="0048233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482339" w:rsidRPr="00482339">
        <w:rPr>
          <w:rFonts w:ascii="Times New Roman" w:eastAsia="Times New Roman" w:hAnsi="Times New Roman" w:cs="Times New Roman"/>
          <w:sz w:val="24"/>
          <w:szCs w:val="24"/>
        </w:rPr>
        <w:t>33,8</w:t>
      </w:r>
      <w:r w:rsidR="004578F6" w:rsidRPr="00790E16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790E16">
        <w:rPr>
          <w:rFonts w:ascii="Times New Roman" w:eastAsia="Times New Roman" w:hAnsi="Times New Roman" w:cs="Times New Roman"/>
          <w:sz w:val="24"/>
          <w:szCs w:val="24"/>
        </w:rPr>
        <w:t>. По сравнению с соответствующим периодом прошлого года</w:t>
      </w:r>
      <w:r w:rsidR="00D7453F" w:rsidRPr="00790E16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="009B3B59" w:rsidRPr="00790E16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доходов </w:t>
      </w:r>
      <w:r w:rsidRPr="00790E16">
        <w:rPr>
          <w:rFonts w:ascii="Times New Roman" w:eastAsia="Times New Roman" w:hAnsi="Times New Roman" w:cs="Times New Roman"/>
          <w:sz w:val="24"/>
          <w:szCs w:val="24"/>
        </w:rPr>
        <w:t>увеличились</w:t>
      </w:r>
      <w:r w:rsidR="009B3B59" w:rsidRPr="00790E1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90E16" w:rsidRPr="00790E16">
        <w:rPr>
          <w:rFonts w:ascii="Times New Roman" w:eastAsia="Times New Roman" w:hAnsi="Times New Roman" w:cs="Times New Roman"/>
          <w:sz w:val="24"/>
          <w:szCs w:val="24"/>
        </w:rPr>
        <w:t>620,8</w:t>
      </w:r>
      <w:r w:rsidR="003E60FB" w:rsidRPr="00790E1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790E16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790E16" w:rsidRPr="00790E16">
        <w:rPr>
          <w:rFonts w:ascii="Times New Roman" w:eastAsia="Times New Roman" w:hAnsi="Times New Roman" w:cs="Times New Roman"/>
          <w:sz w:val="24"/>
          <w:szCs w:val="24"/>
        </w:rPr>
        <w:t>3,3</w:t>
      </w:r>
      <w:r w:rsidR="009B3B59" w:rsidRPr="00790E16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790E16">
        <w:rPr>
          <w:rFonts w:ascii="Times New Roman" w:eastAsia="Times New Roman" w:hAnsi="Times New Roman" w:cs="Times New Roman"/>
          <w:sz w:val="24"/>
          <w:szCs w:val="24"/>
        </w:rPr>
        <w:t>за 1 квартал 201</w:t>
      </w:r>
      <w:r w:rsidR="00790E16" w:rsidRPr="00790E16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6737" w:rsidRPr="00790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790E16">
        <w:rPr>
          <w:rFonts w:ascii="Times New Roman" w:eastAsia="Times New Roman" w:hAnsi="Times New Roman" w:cs="Times New Roman"/>
          <w:sz w:val="24"/>
          <w:szCs w:val="24"/>
        </w:rPr>
        <w:t>поступило </w:t>
      </w:r>
      <w:r w:rsidR="00790E16" w:rsidRPr="00790E16">
        <w:rPr>
          <w:rFonts w:ascii="Times New Roman" w:eastAsia="Times New Roman" w:hAnsi="Times New Roman" w:cs="Times New Roman"/>
          <w:sz w:val="24"/>
          <w:szCs w:val="24"/>
        </w:rPr>
        <w:t>18808,5</w:t>
      </w:r>
      <w:r w:rsidRPr="00790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790E1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B3B59" w:rsidRPr="00790E1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9B3B59" w:rsidRPr="00D924A9" w:rsidRDefault="009B3B59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529A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E17315" w:rsidRPr="001A529A">
        <w:rPr>
          <w:rFonts w:ascii="Times New Roman" w:eastAsia="Times New Roman" w:hAnsi="Times New Roman" w:cs="Times New Roman"/>
          <w:sz w:val="24"/>
          <w:szCs w:val="24"/>
        </w:rPr>
        <w:t xml:space="preserve">налоговых и неналоговых доходов </w:t>
      </w:r>
      <w:r w:rsidRPr="001A529A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налоговых доходов составили в сумме </w:t>
      </w:r>
      <w:r w:rsidR="001A529A" w:rsidRPr="001A529A">
        <w:rPr>
          <w:rFonts w:ascii="Times New Roman" w:eastAsia="Times New Roman" w:hAnsi="Times New Roman" w:cs="Times New Roman"/>
          <w:sz w:val="24"/>
          <w:szCs w:val="24"/>
        </w:rPr>
        <w:t>18453,5</w:t>
      </w:r>
      <w:r w:rsidR="003E60FB" w:rsidRPr="001A529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1A529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1A529A" w:rsidRPr="001A529A">
        <w:rPr>
          <w:rFonts w:ascii="Times New Roman" w:eastAsia="Times New Roman" w:hAnsi="Times New Roman" w:cs="Times New Roman"/>
          <w:sz w:val="24"/>
          <w:szCs w:val="24"/>
        </w:rPr>
        <w:t>22,9</w:t>
      </w:r>
      <w:r w:rsidRPr="001A529A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1A529A" w:rsidRPr="001A529A">
        <w:rPr>
          <w:rFonts w:ascii="Times New Roman" w:eastAsia="Times New Roman" w:hAnsi="Times New Roman" w:cs="Times New Roman"/>
          <w:sz w:val="24"/>
          <w:szCs w:val="24"/>
        </w:rPr>
        <w:t>80596,6</w:t>
      </w:r>
      <w:r w:rsidR="00EF63B9" w:rsidRPr="001A529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1A5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54A">
        <w:rPr>
          <w:rFonts w:ascii="Times New Roman" w:eastAsia="Times New Roman" w:hAnsi="Times New Roman" w:cs="Times New Roman"/>
          <w:sz w:val="24"/>
          <w:szCs w:val="24"/>
        </w:rPr>
        <w:t xml:space="preserve">рублей), их доля в объеме </w:t>
      </w:r>
      <w:r w:rsidR="00E17315" w:rsidRPr="0081054A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81054A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8028B6" w:rsidRPr="0081054A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810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54A" w:rsidRPr="0081054A">
        <w:rPr>
          <w:rFonts w:ascii="Times New Roman" w:eastAsia="Times New Roman" w:hAnsi="Times New Roman" w:cs="Times New Roman"/>
          <w:sz w:val="24"/>
          <w:szCs w:val="24"/>
        </w:rPr>
        <w:t>95,0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211B85" w:rsidRPr="00D924A9">
        <w:rPr>
          <w:rFonts w:ascii="Times New Roman" w:eastAsia="Times New Roman" w:hAnsi="Times New Roman" w:cs="Times New Roman"/>
          <w:sz w:val="24"/>
          <w:szCs w:val="24"/>
        </w:rPr>
        <w:t>величили</w:t>
      </w:r>
      <w:r w:rsidR="005C25EE" w:rsidRPr="00D924A9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24A9" w:rsidRPr="00D924A9">
        <w:rPr>
          <w:rFonts w:ascii="Times New Roman" w:eastAsia="Times New Roman" w:hAnsi="Times New Roman" w:cs="Times New Roman"/>
          <w:sz w:val="24"/>
          <w:szCs w:val="24"/>
        </w:rPr>
        <w:t>348,8</w:t>
      </w:r>
      <w:r w:rsidR="001A078E" w:rsidRPr="00D924A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D924A9" w:rsidRPr="00D924A9">
        <w:rPr>
          <w:rFonts w:ascii="Times New Roman" w:eastAsia="Times New Roman" w:hAnsi="Times New Roman" w:cs="Times New Roman"/>
          <w:sz w:val="24"/>
          <w:szCs w:val="24"/>
        </w:rPr>
        <w:t>1,9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F76737" w:rsidRPr="00D924A9">
        <w:rPr>
          <w:rFonts w:ascii="Times New Roman" w:eastAsia="Times New Roman" w:hAnsi="Times New Roman" w:cs="Times New Roman"/>
          <w:sz w:val="24"/>
          <w:szCs w:val="24"/>
        </w:rPr>
        <w:t>за 1 квартал 201</w:t>
      </w:r>
      <w:r w:rsidR="00790E16" w:rsidRPr="00D924A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6737" w:rsidRPr="00D9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790E16" w:rsidRPr="00D924A9">
        <w:rPr>
          <w:rFonts w:ascii="Times New Roman" w:eastAsia="Times New Roman" w:hAnsi="Times New Roman" w:cs="Times New Roman"/>
          <w:sz w:val="24"/>
          <w:szCs w:val="24"/>
        </w:rPr>
        <w:t>18104,7</w:t>
      </w:r>
      <w:proofErr w:type="gramEnd"/>
      <w:r w:rsidR="00790E16" w:rsidRPr="00D9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3B9" w:rsidRPr="00D924A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D924A9" w:rsidRDefault="009B3B59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54A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составили в сумме </w:t>
      </w:r>
      <w:r w:rsidR="0081054A" w:rsidRPr="0081054A">
        <w:rPr>
          <w:rFonts w:ascii="Times New Roman" w:eastAsia="Times New Roman" w:hAnsi="Times New Roman" w:cs="Times New Roman"/>
          <w:sz w:val="24"/>
          <w:szCs w:val="24"/>
        </w:rPr>
        <w:t>975,8</w:t>
      </w:r>
      <w:r w:rsidR="001A078E" w:rsidRPr="0081054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81054A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81054A" w:rsidRPr="0081054A">
        <w:rPr>
          <w:rFonts w:ascii="Times New Roman" w:eastAsia="Times New Roman" w:hAnsi="Times New Roman" w:cs="Times New Roman"/>
          <w:sz w:val="24"/>
          <w:szCs w:val="24"/>
        </w:rPr>
        <w:t>21,0</w:t>
      </w:r>
      <w:r w:rsidRPr="0081054A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81054A" w:rsidRPr="0081054A">
        <w:rPr>
          <w:rFonts w:ascii="Times New Roman" w:eastAsia="Times New Roman" w:hAnsi="Times New Roman" w:cs="Times New Roman"/>
          <w:sz w:val="24"/>
          <w:szCs w:val="24"/>
        </w:rPr>
        <w:t>4650,1</w:t>
      </w:r>
      <w:r w:rsidR="001A078E" w:rsidRPr="0081054A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81054A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</w:t>
      </w:r>
      <w:r w:rsidR="00E17315" w:rsidRPr="0081054A">
        <w:rPr>
          <w:rFonts w:ascii="Times New Roman" w:eastAsia="Times New Roman" w:hAnsi="Times New Roman" w:cs="Times New Roman"/>
          <w:sz w:val="24"/>
          <w:szCs w:val="24"/>
        </w:rPr>
        <w:t>налоговых и неналоговых</w:t>
      </w:r>
      <w:r w:rsidRPr="0081054A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4D602C" w:rsidRPr="0081054A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81054A" w:rsidRPr="0081054A">
        <w:rPr>
          <w:rFonts w:ascii="Times New Roman" w:eastAsia="Times New Roman" w:hAnsi="Times New Roman" w:cs="Times New Roman"/>
          <w:sz w:val="24"/>
          <w:szCs w:val="24"/>
        </w:rPr>
        <w:t>5,0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 xml:space="preserve">%. По сравнению с соответствующим периодом прошлого года, в отчетном периоде поступления неналоговых доходов </w:t>
      </w:r>
      <w:r w:rsidR="00D924A9" w:rsidRPr="00D924A9">
        <w:rPr>
          <w:rFonts w:ascii="Times New Roman" w:eastAsia="Times New Roman" w:hAnsi="Times New Roman" w:cs="Times New Roman"/>
          <w:sz w:val="24"/>
          <w:szCs w:val="24"/>
        </w:rPr>
        <w:t>увелич</w:t>
      </w:r>
      <w:r w:rsidR="004D602C" w:rsidRPr="00D924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47067" w:rsidRPr="00D924A9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24A9" w:rsidRPr="00D924A9">
        <w:rPr>
          <w:rFonts w:ascii="Times New Roman" w:eastAsia="Times New Roman" w:hAnsi="Times New Roman" w:cs="Times New Roman"/>
          <w:sz w:val="24"/>
          <w:szCs w:val="24"/>
        </w:rPr>
        <w:t>272,0</w:t>
      </w:r>
      <w:r w:rsidR="00B31616" w:rsidRPr="00D924A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47067" w:rsidRPr="00D924A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D158D" w:rsidRPr="00D924A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644BC" w:rsidRPr="00D9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4A9" w:rsidRPr="00D924A9">
        <w:rPr>
          <w:rFonts w:ascii="Times New Roman" w:eastAsia="Times New Roman" w:hAnsi="Times New Roman" w:cs="Times New Roman"/>
          <w:sz w:val="24"/>
          <w:szCs w:val="24"/>
        </w:rPr>
        <w:t>38,6</w:t>
      </w:r>
      <w:r w:rsidR="008B6CBD" w:rsidRPr="00D924A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>  (</w:t>
      </w:r>
      <w:r w:rsidR="00B31616" w:rsidRPr="00D924A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90E16" w:rsidRPr="00D924A9">
        <w:rPr>
          <w:rFonts w:ascii="Times New Roman" w:eastAsia="Times New Roman" w:hAnsi="Times New Roman" w:cs="Times New Roman"/>
          <w:sz w:val="24"/>
          <w:szCs w:val="24"/>
        </w:rPr>
        <w:t>1 квартал 2017</w:t>
      </w:r>
      <w:r w:rsidR="00F76737" w:rsidRPr="00D9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02C" w:rsidRPr="00D924A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B6CBD" w:rsidRPr="00D924A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4D602C" w:rsidRPr="00D924A9">
        <w:rPr>
          <w:rFonts w:ascii="Times New Roman" w:eastAsia="Times New Roman" w:hAnsi="Times New Roman" w:cs="Times New Roman"/>
          <w:sz w:val="24"/>
          <w:szCs w:val="24"/>
        </w:rPr>
        <w:t>поступило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16" w:rsidRPr="00D924A9">
        <w:rPr>
          <w:rFonts w:ascii="Times New Roman" w:eastAsia="Times New Roman" w:hAnsi="Times New Roman" w:cs="Times New Roman"/>
          <w:sz w:val="24"/>
          <w:szCs w:val="24"/>
        </w:rPr>
        <w:t xml:space="preserve">703,8 </w:t>
      </w:r>
      <w:r w:rsidR="00B31616" w:rsidRPr="00D924A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D924A9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553E13" w:rsidRPr="007B1963" w:rsidRDefault="009B3B59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963">
        <w:rPr>
          <w:rFonts w:ascii="Times New Roman" w:eastAsia="Times New Roman" w:hAnsi="Times New Roman" w:cs="Times New Roman"/>
          <w:sz w:val="24"/>
          <w:szCs w:val="24"/>
        </w:rPr>
        <w:t>В объеме налоговых доходов</w:t>
      </w:r>
      <w:r w:rsidR="00553E13" w:rsidRPr="007B19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3E13" w:rsidRPr="007B1963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9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7B1963">
        <w:rPr>
          <w:rFonts w:ascii="Times New Roman" w:eastAsia="Times New Roman" w:hAnsi="Times New Roman" w:cs="Times New Roman"/>
          <w:sz w:val="24"/>
          <w:szCs w:val="24"/>
        </w:rPr>
        <w:t xml:space="preserve"> доля </w:t>
      </w:r>
      <w:r w:rsidR="00E30535" w:rsidRPr="007B1963">
        <w:rPr>
          <w:rFonts w:ascii="Times New Roman" w:eastAsia="Times New Roman" w:hAnsi="Times New Roman" w:cs="Times New Roman"/>
          <w:sz w:val="24"/>
          <w:szCs w:val="24"/>
        </w:rPr>
        <w:t xml:space="preserve">налога на доходы физических лиц </w:t>
      </w:r>
      <w:r w:rsidR="009B3B59" w:rsidRPr="007B1963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>84,6</w:t>
      </w:r>
      <w:r w:rsidR="009B3B59" w:rsidRPr="007B1963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>15620,7</w:t>
      </w:r>
      <w:r w:rsidR="0009613D" w:rsidRPr="007B196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7B1963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>22,0</w:t>
      </w:r>
      <w:r w:rsidR="009B3B59" w:rsidRPr="007B1963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>71087,9</w:t>
      </w:r>
      <w:r w:rsidR="0009613D" w:rsidRPr="007B196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7B1963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сравнении с </w:t>
      </w:r>
      <w:r w:rsidR="00482ABA" w:rsidRPr="007B1963">
        <w:rPr>
          <w:rFonts w:ascii="Times New Roman" w:eastAsia="Times New Roman" w:hAnsi="Times New Roman" w:cs="Times New Roman"/>
          <w:sz w:val="24"/>
          <w:szCs w:val="24"/>
        </w:rPr>
        <w:lastRenderedPageBreak/>
        <w:t>аналогичным периодом 201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7B196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5789" w:rsidRPr="007B19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4BC" w:rsidRPr="007B196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 xml:space="preserve">15740,5 </w:t>
      </w:r>
      <w:r w:rsidR="00125789" w:rsidRPr="007B196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F644BC" w:rsidRPr="007B19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2ABA" w:rsidRPr="007B1963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="00482ABA" w:rsidRPr="007B1963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налога на доходы физических лиц на 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>119,8</w:t>
      </w:r>
      <w:r w:rsidR="00482ABA" w:rsidRPr="007B1963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525A4" w:rsidRPr="007B196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E5DB4" w:rsidRPr="007B196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B1963" w:rsidRPr="007B1963">
        <w:rPr>
          <w:rFonts w:ascii="Times New Roman" w:eastAsia="Times New Roman" w:hAnsi="Times New Roman" w:cs="Times New Roman"/>
          <w:sz w:val="24"/>
          <w:szCs w:val="24"/>
        </w:rPr>
        <w:t>0,8</w:t>
      </w:r>
      <w:r w:rsidR="00B50C52" w:rsidRPr="007B1963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482ABA" w:rsidRPr="007B19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E13" w:rsidRPr="00E92438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4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E92438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E92438" w:rsidRPr="00E92438">
        <w:rPr>
          <w:rFonts w:ascii="Times New Roman" w:eastAsia="Times New Roman" w:hAnsi="Times New Roman" w:cs="Times New Roman"/>
          <w:sz w:val="24"/>
          <w:szCs w:val="24"/>
        </w:rPr>
        <w:t>4,1</w:t>
      </w:r>
      <w:r w:rsidR="004844B8" w:rsidRPr="00E92438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E92438" w:rsidRPr="00E92438">
        <w:rPr>
          <w:rFonts w:ascii="Times New Roman" w:eastAsia="Times New Roman" w:hAnsi="Times New Roman" w:cs="Times New Roman"/>
          <w:sz w:val="24"/>
          <w:szCs w:val="24"/>
        </w:rPr>
        <w:t>758,5</w:t>
      </w:r>
      <w:r w:rsidR="004844B8" w:rsidRPr="00E9243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92438" w:rsidRPr="00E92438">
        <w:rPr>
          <w:rFonts w:ascii="Times New Roman" w:eastAsia="Times New Roman" w:hAnsi="Times New Roman" w:cs="Times New Roman"/>
          <w:sz w:val="24"/>
          <w:szCs w:val="24"/>
        </w:rPr>
        <w:t>23,3</w:t>
      </w:r>
      <w:r w:rsidR="004844B8" w:rsidRPr="00E92438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</w:t>
      </w:r>
      <w:r w:rsidR="007F3190" w:rsidRPr="00E9243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44B8" w:rsidRPr="00E92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438" w:rsidRPr="00E92438">
        <w:rPr>
          <w:rFonts w:ascii="Times New Roman" w:eastAsia="Times New Roman" w:hAnsi="Times New Roman" w:cs="Times New Roman"/>
          <w:sz w:val="24"/>
          <w:szCs w:val="24"/>
        </w:rPr>
        <w:t>3249,2</w:t>
      </w:r>
      <w:r w:rsidR="004844B8" w:rsidRPr="00E9243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811A95" w:rsidRPr="00E9243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3190" w:rsidRPr="00E92438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1525A4" w:rsidRPr="00E92438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E92438" w:rsidRPr="00E9243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F3190" w:rsidRPr="00E92438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E92438" w:rsidRPr="00E92438">
        <w:rPr>
          <w:rFonts w:ascii="Times New Roman" w:eastAsia="Times New Roman" w:hAnsi="Times New Roman" w:cs="Times New Roman"/>
          <w:sz w:val="24"/>
          <w:szCs w:val="24"/>
        </w:rPr>
        <w:t xml:space="preserve">731,1 </w:t>
      </w:r>
      <w:r w:rsidR="007F3190" w:rsidRPr="00E92438">
        <w:rPr>
          <w:rFonts w:ascii="Times New Roman" w:eastAsia="Times New Roman" w:hAnsi="Times New Roman" w:cs="Times New Roman"/>
          <w:sz w:val="24"/>
          <w:szCs w:val="24"/>
        </w:rPr>
        <w:t xml:space="preserve">тыс. рублей) наблюдается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7F3190" w:rsidRPr="00E92438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E92438" w:rsidRPr="00E92438">
        <w:rPr>
          <w:rFonts w:ascii="Times New Roman" w:eastAsia="Times New Roman" w:hAnsi="Times New Roman" w:cs="Times New Roman"/>
          <w:sz w:val="24"/>
          <w:szCs w:val="24"/>
        </w:rPr>
        <w:t>27,4</w:t>
      </w:r>
      <w:r w:rsidR="001525A4" w:rsidRPr="00E9243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F3190" w:rsidRPr="00E9243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92438" w:rsidRPr="00E92438">
        <w:rPr>
          <w:rFonts w:ascii="Times New Roman" w:eastAsia="Times New Roman" w:hAnsi="Times New Roman" w:cs="Times New Roman"/>
          <w:sz w:val="24"/>
          <w:szCs w:val="24"/>
        </w:rPr>
        <w:t>3,7</w:t>
      </w:r>
      <w:r w:rsidR="00B50C52" w:rsidRPr="00E92438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811A95" w:rsidRPr="00E924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2ABA" w:rsidRPr="0082333D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82333D">
        <w:rPr>
          <w:rFonts w:ascii="Times New Roman" w:eastAsia="Times New Roman" w:hAnsi="Times New Roman" w:cs="Times New Roman"/>
          <w:sz w:val="24"/>
          <w:szCs w:val="24"/>
        </w:rPr>
        <w:t xml:space="preserve">доля налогов на совокупный доход –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8,5</w:t>
      </w:r>
      <w:r w:rsidR="00043982" w:rsidRPr="0082333D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82333D">
        <w:rPr>
          <w:rFonts w:ascii="Times New Roman" w:eastAsia="Times New Roman" w:hAnsi="Times New Roman" w:cs="Times New Roman"/>
          <w:sz w:val="24"/>
          <w:szCs w:val="24"/>
        </w:rPr>
        <w:t xml:space="preserve"> (поступило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1570,3</w:t>
      </w:r>
      <w:r w:rsidR="009B3B59" w:rsidRPr="0082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4B8" w:rsidRPr="0082333D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82333D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31,1</w:t>
      </w:r>
      <w:r w:rsidR="009B3B59" w:rsidRPr="0082333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5049,5</w:t>
      </w:r>
      <w:r w:rsidR="004844B8"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2ABA" w:rsidRPr="0082333D">
        <w:rPr>
          <w:rFonts w:ascii="Times New Roman" w:eastAsia="Times New Roman" w:hAnsi="Times New Roman" w:cs="Times New Roman"/>
          <w:sz w:val="24"/>
          <w:szCs w:val="24"/>
        </w:rPr>
        <w:t xml:space="preserve"> рублей),</w:t>
      </w:r>
      <w:r w:rsidR="00E30535" w:rsidRPr="0082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ABA" w:rsidRPr="0082333D">
        <w:rPr>
          <w:rFonts w:ascii="Times New Roman" w:eastAsia="Times New Roman" w:hAnsi="Times New Roman" w:cs="Times New Roman"/>
          <w:sz w:val="24"/>
          <w:szCs w:val="24"/>
        </w:rPr>
        <w:t>в сравнении с аналогичным периодом 201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2ABA" w:rsidRPr="0082333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BE5DB4" w:rsidRPr="0082333D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 xml:space="preserve">1246,4 </w:t>
      </w:r>
      <w:r w:rsidR="00BE5DB4" w:rsidRPr="0082333D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482ABA" w:rsidRPr="0082333D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482ABA" w:rsidRPr="0082333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налогов на совокупный доход на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323,9</w:t>
      </w:r>
      <w:r w:rsidR="005B4E32"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82ABA" w:rsidRPr="0082333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26,0</w:t>
      </w:r>
      <w:r w:rsidR="002B6AB2" w:rsidRPr="0082333D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482ABA" w:rsidRPr="008233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A95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44B8" w:rsidRPr="0082333D">
        <w:rPr>
          <w:rFonts w:ascii="Times New Roman" w:eastAsia="Times New Roman" w:hAnsi="Times New Roman" w:cs="Times New Roman"/>
          <w:sz w:val="24"/>
          <w:szCs w:val="24"/>
        </w:rPr>
        <w:t>доля налога на имущество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(транспортный налог) составила </w:t>
      </w:r>
      <w:r w:rsidR="00E65814" w:rsidRPr="0082333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91C1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138,7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при плановых назначениях в сумме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AB4" w:rsidRPr="0082333D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811A95" w:rsidRPr="0082333D">
        <w:rPr>
          <w:rFonts w:ascii="Times New Roman" w:eastAsia="Times New Roman" w:hAnsi="Times New Roman" w:cs="Times New Roman"/>
          <w:sz w:val="24"/>
          <w:szCs w:val="24"/>
        </w:rPr>
        <w:t xml:space="preserve">рублей), </w:t>
      </w:r>
      <w:r w:rsidR="002C06A1" w:rsidRPr="0082333D">
        <w:rPr>
          <w:rFonts w:ascii="Times New Roman" w:eastAsia="Times New Roman" w:hAnsi="Times New Roman" w:cs="Times New Roman"/>
          <w:sz w:val="24"/>
          <w:szCs w:val="24"/>
        </w:rPr>
        <w:t>в сравн</w:t>
      </w:r>
      <w:r w:rsidR="005B4E32" w:rsidRPr="0082333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06A1" w:rsidRPr="0082333D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 xml:space="preserve">129,3 </w:t>
      </w:r>
      <w:r w:rsidR="002C06A1" w:rsidRPr="0082333D">
        <w:rPr>
          <w:rFonts w:ascii="Times New Roman" w:eastAsia="Times New Roman" w:hAnsi="Times New Roman" w:cs="Times New Roman"/>
          <w:sz w:val="24"/>
          <w:szCs w:val="24"/>
        </w:rPr>
        <w:t>тыс. рублей) наблюда</w:t>
      </w:r>
      <w:r w:rsidR="00DE3EC2" w:rsidRPr="0082333D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C02AB4" w:rsidRPr="0082333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DE3EC2" w:rsidRPr="0082333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9,4</w:t>
      </w:r>
      <w:r w:rsidR="00DE3EC2" w:rsidRPr="0082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6A1" w:rsidRPr="0082333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2370D" w:rsidRPr="0082333D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2C06A1" w:rsidRPr="0082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на 7,3 процентов</w:t>
      </w:r>
      <w:r w:rsidR="002C06A1" w:rsidRPr="008233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333D" w:rsidRPr="00491C1E" w:rsidRDefault="0082333D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- доля налога на 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>добычу полезных ископаемых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составила 0,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>107,3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при плановых назначениях в сумме 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>210,0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491C1E">
        <w:rPr>
          <w:rFonts w:ascii="Times New Roman" w:eastAsia="Times New Roman" w:hAnsi="Times New Roman" w:cs="Times New Roman"/>
          <w:sz w:val="24"/>
          <w:szCs w:val="24"/>
        </w:rPr>
        <w:t>), в аналогичн</w:t>
      </w:r>
      <w:r w:rsidR="00491C1E" w:rsidRPr="00491C1E">
        <w:rPr>
          <w:rFonts w:ascii="Times New Roman" w:eastAsia="Times New Roman" w:hAnsi="Times New Roman" w:cs="Times New Roman"/>
          <w:sz w:val="24"/>
          <w:szCs w:val="24"/>
        </w:rPr>
        <w:t>ом периоде</w:t>
      </w:r>
      <w:r w:rsidRPr="00491C1E">
        <w:rPr>
          <w:rFonts w:ascii="Times New Roman" w:eastAsia="Times New Roman" w:hAnsi="Times New Roman" w:cs="Times New Roman"/>
          <w:sz w:val="24"/>
          <w:szCs w:val="24"/>
        </w:rPr>
        <w:t xml:space="preserve"> 2017 года </w:t>
      </w:r>
      <w:r w:rsidR="00491C1E" w:rsidRPr="00491C1E">
        <w:rPr>
          <w:rFonts w:ascii="Times New Roman" w:eastAsia="Times New Roman" w:hAnsi="Times New Roman" w:cs="Times New Roman"/>
          <w:sz w:val="24"/>
          <w:szCs w:val="24"/>
        </w:rPr>
        <w:t>поступлений не было;</w:t>
      </w:r>
    </w:p>
    <w:p w:rsidR="00051677" w:rsidRPr="0082333D" w:rsidRDefault="00051677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1B41" w:rsidRPr="0082333D">
        <w:rPr>
          <w:rFonts w:ascii="Times New Roman" w:eastAsia="Times New Roman" w:hAnsi="Times New Roman" w:cs="Times New Roman"/>
          <w:sz w:val="24"/>
          <w:szCs w:val="24"/>
        </w:rPr>
        <w:t xml:space="preserve">доля за государственную пошлину </w:t>
      </w:r>
      <w:r w:rsidR="00811A95" w:rsidRPr="0082333D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="003B1B41" w:rsidRPr="0082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1,4</w:t>
      </w:r>
      <w:r w:rsidR="003B1B41" w:rsidRPr="0082333D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258,0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3B1B41" w:rsidRPr="0082333D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25,8</w:t>
      </w:r>
      <w:r w:rsidR="003B1B41" w:rsidRPr="0082333D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1000,0</w:t>
      </w:r>
      <w:r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82333D">
        <w:rPr>
          <w:rFonts w:ascii="Times New Roman" w:eastAsia="Times New Roman" w:hAnsi="Times New Roman" w:cs="Times New Roman"/>
          <w:sz w:val="24"/>
          <w:szCs w:val="24"/>
        </w:rPr>
        <w:t xml:space="preserve"> рублей), в сравн</w:t>
      </w:r>
      <w:r w:rsidR="00B3664B" w:rsidRPr="0082333D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0506" w:rsidRPr="0082333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B03AA" w:rsidRPr="0082333D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 xml:space="preserve">257,4 </w:t>
      </w:r>
      <w:r w:rsidR="002B03AA" w:rsidRPr="0082333D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240506" w:rsidRPr="0082333D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D74F1" w:rsidRPr="0082333D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="00240506" w:rsidRPr="0082333D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</w:t>
      </w:r>
      <w:r w:rsidR="003D7A87" w:rsidRPr="0082333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240506" w:rsidRPr="0082333D">
        <w:rPr>
          <w:rFonts w:ascii="Times New Roman" w:eastAsia="Times New Roman" w:hAnsi="Times New Roman" w:cs="Times New Roman"/>
          <w:sz w:val="24"/>
          <w:szCs w:val="24"/>
        </w:rPr>
        <w:t xml:space="preserve"> пошлин</w:t>
      </w:r>
      <w:r w:rsidR="003D7A87" w:rsidRPr="0082333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40506" w:rsidRPr="0082333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0,6</w:t>
      </w:r>
      <w:r w:rsidR="003D7A87" w:rsidRPr="0082333D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240506" w:rsidRPr="0082333D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72370D" w:rsidRPr="0082333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40506" w:rsidRPr="0082333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0,2</w:t>
      </w:r>
      <w:r w:rsidR="008D74F1" w:rsidRPr="0082333D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82333D" w:rsidRPr="0082333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F3131" w:rsidRPr="008233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5EB6" w:rsidRPr="00823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0DA" w:rsidRPr="008F727B" w:rsidRDefault="00E94670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27B">
        <w:rPr>
          <w:rFonts w:ascii="Times New Roman" w:eastAsia="Times New Roman" w:hAnsi="Times New Roman" w:cs="Times New Roman"/>
          <w:sz w:val="24"/>
          <w:szCs w:val="24"/>
        </w:rPr>
        <w:t>В объеме неналоговых доходов</w:t>
      </w:r>
      <w:r w:rsidR="003B10DA" w:rsidRPr="008F72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70" w:rsidRPr="008F727B" w:rsidRDefault="00E94670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 составила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37,4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364,8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24,1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% к утвержденным годовым назначениям –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1513,0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в сравнении с аналогичным </w:t>
      </w:r>
      <w:r w:rsidR="007D67B8" w:rsidRPr="008F727B">
        <w:rPr>
          <w:rFonts w:ascii="Times New Roman" w:eastAsia="Times New Roman" w:hAnsi="Times New Roman" w:cs="Times New Roman"/>
          <w:sz w:val="24"/>
          <w:szCs w:val="24"/>
        </w:rPr>
        <w:t>периодом 201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 xml:space="preserve">237,0 </w:t>
      </w:r>
      <w:r w:rsidR="00A4126C" w:rsidRPr="008F727B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AF73EE" w:rsidRPr="008F7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127,8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7C15BD" w:rsidRPr="008F727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73EE" w:rsidRPr="008F727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C15BD" w:rsidRPr="008F727B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67B8" w:rsidRPr="008F72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73EE" w:rsidRPr="008F727B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5636" w:rsidRDefault="00395636" w:rsidP="008F727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F727B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оля поступления платежей при пользовании природными ресурсами составила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20,3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198,</w:t>
      </w:r>
      <w:r w:rsidR="00950D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19,9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7D67B8" w:rsidRPr="008F727B">
        <w:rPr>
          <w:rFonts w:ascii="Times New Roman" w:eastAsia="Times New Roman" w:hAnsi="Times New Roman" w:cs="Times New Roman"/>
          <w:sz w:val="24"/>
          <w:szCs w:val="24"/>
        </w:rPr>
        <w:t>1000,0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в сравн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2017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C0141" w:rsidRPr="008F727B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 xml:space="preserve">147,5 </w:t>
      </w:r>
      <w:r w:rsidR="00EC0141" w:rsidRPr="008F727B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950DEA">
        <w:rPr>
          <w:rFonts w:ascii="Times New Roman" w:eastAsia="Times New Roman" w:hAnsi="Times New Roman" w:cs="Times New Roman"/>
          <w:sz w:val="24"/>
          <w:szCs w:val="24"/>
        </w:rPr>
        <w:t>51,0</w:t>
      </w:r>
      <w:r w:rsidRPr="008F727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7C15BD" w:rsidRPr="008F727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8F727B" w:rsidRPr="008F727B">
        <w:rPr>
          <w:rFonts w:ascii="Times New Roman" w:eastAsia="Times New Roman" w:hAnsi="Times New Roman" w:cs="Times New Roman"/>
          <w:sz w:val="24"/>
          <w:szCs w:val="24"/>
        </w:rPr>
        <w:t>на 34,6 процентов</w:t>
      </w:r>
      <w:r w:rsidR="00EC0141" w:rsidRPr="008F72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0089" w:rsidRPr="00950DEA" w:rsidRDefault="005D1CD1" w:rsidP="007C58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EA">
        <w:rPr>
          <w:rFonts w:ascii="Times New Roman" w:eastAsia="Times New Roman" w:hAnsi="Times New Roman" w:cs="Times New Roman"/>
          <w:sz w:val="24"/>
          <w:szCs w:val="24"/>
        </w:rPr>
        <w:t xml:space="preserve">- доля поступления </w:t>
      </w:r>
      <w:r w:rsidR="007C58AF" w:rsidRPr="00950DEA">
        <w:rPr>
          <w:rFonts w:ascii="Times New Roman" w:eastAsia="Times New Roman" w:hAnsi="Times New Roman" w:cs="Times New Roman"/>
          <w:sz w:val="24"/>
          <w:szCs w:val="24"/>
        </w:rPr>
        <w:t xml:space="preserve">доходов от оказания платных услуг (работ) и компенсации </w:t>
      </w:r>
      <w:r w:rsidR="00950DEA" w:rsidRPr="00950DEA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7C58AF" w:rsidRPr="00950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DEA" w:rsidRPr="00950DEA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950DE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C58AF" w:rsidRPr="00950DE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50DEA">
        <w:rPr>
          <w:rFonts w:ascii="Times New Roman" w:eastAsia="Times New Roman" w:hAnsi="Times New Roman" w:cs="Times New Roman"/>
          <w:sz w:val="24"/>
          <w:szCs w:val="24"/>
        </w:rPr>
        <w:t>,0% (</w:t>
      </w:r>
      <w:r w:rsidR="007C58AF" w:rsidRPr="00950DEA">
        <w:rPr>
          <w:rFonts w:ascii="Times New Roman" w:eastAsia="Times New Roman" w:hAnsi="Times New Roman" w:cs="Times New Roman"/>
          <w:sz w:val="24"/>
          <w:szCs w:val="24"/>
        </w:rPr>
        <w:t>при плановых</w:t>
      </w:r>
      <w:r w:rsidRPr="00950DEA">
        <w:rPr>
          <w:rFonts w:ascii="Times New Roman" w:eastAsia="Times New Roman" w:hAnsi="Times New Roman" w:cs="Times New Roman"/>
          <w:sz w:val="24"/>
          <w:szCs w:val="24"/>
        </w:rPr>
        <w:t xml:space="preserve"> назначения</w:t>
      </w:r>
      <w:r w:rsidR="007C58AF" w:rsidRPr="00950DEA">
        <w:rPr>
          <w:rFonts w:ascii="Times New Roman" w:eastAsia="Times New Roman" w:hAnsi="Times New Roman" w:cs="Times New Roman"/>
          <w:sz w:val="24"/>
          <w:szCs w:val="24"/>
        </w:rPr>
        <w:t>х в сумме 194</w:t>
      </w:r>
      <w:r w:rsidR="00950D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0DEA">
        <w:rPr>
          <w:rFonts w:ascii="Times New Roman" w:eastAsia="Times New Roman" w:hAnsi="Times New Roman" w:cs="Times New Roman"/>
          <w:sz w:val="24"/>
          <w:szCs w:val="24"/>
        </w:rPr>
        <w:t>0 тыс. рублей</w:t>
      </w:r>
      <w:r w:rsidR="007C58AF" w:rsidRPr="00950DEA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не было</w:t>
      </w:r>
      <w:r w:rsidRPr="00950DE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C58AF" w:rsidRPr="00950DEA">
        <w:rPr>
          <w:rFonts w:ascii="Times New Roman" w:eastAsia="Times New Roman" w:hAnsi="Times New Roman" w:cs="Times New Roman"/>
          <w:sz w:val="24"/>
          <w:szCs w:val="24"/>
        </w:rPr>
        <w:t>в аналогичном периоде 2017 года поступлений не было</w:t>
      </w:r>
      <w:r w:rsidRPr="00950D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20D4" w:rsidRPr="005D1CD1" w:rsidRDefault="003B10DA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D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3B59" w:rsidRPr="005D1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DC9" w:rsidRPr="005D1CD1">
        <w:rPr>
          <w:rFonts w:ascii="Times New Roman" w:eastAsia="Times New Roman" w:hAnsi="Times New Roman" w:cs="Times New Roman"/>
          <w:sz w:val="24"/>
          <w:szCs w:val="24"/>
        </w:rPr>
        <w:t xml:space="preserve">доля поступления </w:t>
      </w:r>
      <w:r w:rsidR="009B3B59" w:rsidRPr="005D1CD1">
        <w:rPr>
          <w:rFonts w:ascii="Times New Roman" w:eastAsia="Times New Roman" w:hAnsi="Times New Roman" w:cs="Times New Roman"/>
          <w:sz w:val="24"/>
          <w:szCs w:val="24"/>
        </w:rPr>
        <w:t>доход</w:t>
      </w:r>
      <w:r w:rsidR="00C53DC9" w:rsidRPr="005D1CD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B3B59" w:rsidRPr="005D1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ECF" w:rsidRPr="005D1CD1">
        <w:rPr>
          <w:rFonts w:ascii="Times New Roman" w:eastAsia="Times New Roman" w:hAnsi="Times New Roman" w:cs="Times New Roman"/>
          <w:sz w:val="24"/>
          <w:szCs w:val="24"/>
        </w:rPr>
        <w:t>от продажи матери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>альных и нематериальных активов</w:t>
      </w:r>
      <w:r w:rsidR="00C53DC9" w:rsidRPr="005D1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ECF" w:rsidRPr="005D1CD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14,2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(поступило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138,2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19,7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% к утвержденным годовым назначениям –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703,1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>, в сравн</w:t>
      </w:r>
      <w:r w:rsidR="007F12EF" w:rsidRPr="005D1CD1">
        <w:rPr>
          <w:rFonts w:ascii="Times New Roman" w:eastAsia="Times New Roman" w:hAnsi="Times New Roman" w:cs="Times New Roman"/>
          <w:sz w:val="24"/>
          <w:szCs w:val="24"/>
        </w:rPr>
        <w:t>ении с аналогичным периодом 201</w:t>
      </w:r>
      <w:r w:rsidR="008F727B" w:rsidRPr="005D1C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C53DC9" w:rsidRPr="005D1CD1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8F727B" w:rsidRPr="005D1CD1">
        <w:rPr>
          <w:rFonts w:ascii="Times New Roman" w:eastAsia="Times New Roman" w:hAnsi="Times New Roman" w:cs="Times New Roman"/>
          <w:sz w:val="24"/>
          <w:szCs w:val="24"/>
        </w:rPr>
        <w:t xml:space="preserve">24,0 </w:t>
      </w:r>
      <w:r w:rsidR="00C53DC9" w:rsidRPr="005D1CD1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114,2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691ABC" w:rsidRPr="005D1CD1">
        <w:rPr>
          <w:rFonts w:ascii="Times New Roman" w:eastAsia="Times New Roman" w:hAnsi="Times New Roman" w:cs="Times New Roman"/>
          <w:sz w:val="24"/>
          <w:szCs w:val="24"/>
        </w:rPr>
        <w:t xml:space="preserve"> или в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5,76</w:t>
      </w:r>
      <w:r w:rsidR="00A22F57" w:rsidRPr="005D1CD1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0DA" w:rsidRPr="005D1CD1" w:rsidRDefault="003B10DA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3DC9" w:rsidRPr="005D1CD1">
        <w:rPr>
          <w:rFonts w:ascii="Times New Roman" w:eastAsia="Times New Roman" w:hAnsi="Times New Roman" w:cs="Times New Roman"/>
          <w:sz w:val="24"/>
          <w:szCs w:val="24"/>
        </w:rPr>
        <w:t xml:space="preserve">доля поступления 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штрафов, санкций, возмещений ущерба –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23,0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224,2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18,6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1203,0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620D4" w:rsidRPr="005D1CD1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>, в сравнении с аналогичным периодом</w:t>
      </w:r>
      <w:r w:rsidR="008F727B" w:rsidRPr="005D1CD1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50307" w:rsidRPr="005D1CD1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8F727B" w:rsidRPr="005D1CD1">
        <w:rPr>
          <w:rFonts w:ascii="Times New Roman" w:eastAsia="Times New Roman" w:hAnsi="Times New Roman" w:cs="Times New Roman"/>
          <w:sz w:val="24"/>
          <w:szCs w:val="24"/>
        </w:rPr>
        <w:t xml:space="preserve">295,3 </w:t>
      </w:r>
      <w:r w:rsidR="00C50307" w:rsidRPr="005D1CD1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поступлений на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71,1</w:t>
      </w:r>
      <w:r w:rsidRPr="005D1CD1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0F5D58" w:rsidRPr="005D1CD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5D1CD1" w:rsidRPr="005D1CD1">
        <w:rPr>
          <w:rFonts w:ascii="Times New Roman" w:eastAsia="Times New Roman" w:hAnsi="Times New Roman" w:cs="Times New Roman"/>
          <w:sz w:val="24"/>
          <w:szCs w:val="24"/>
        </w:rPr>
        <w:t>на 24,1 процентов</w:t>
      </w:r>
      <w:r w:rsidR="005D1C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CD1" w:rsidRPr="007C58AF" w:rsidRDefault="005D1CD1" w:rsidP="005D1C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F">
        <w:rPr>
          <w:rFonts w:ascii="Times New Roman" w:eastAsia="Times New Roman" w:hAnsi="Times New Roman" w:cs="Times New Roman"/>
          <w:sz w:val="24"/>
          <w:szCs w:val="24"/>
        </w:rPr>
        <w:t xml:space="preserve">- доля 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>прочих</w:t>
      </w:r>
      <w:r w:rsidR="000A4488" w:rsidRPr="007C58AF">
        <w:rPr>
          <w:rFonts w:ascii="Times New Roman" w:eastAsia="Times New Roman" w:hAnsi="Times New Roman" w:cs="Times New Roman"/>
          <w:sz w:val="24"/>
          <w:szCs w:val="24"/>
        </w:rPr>
        <w:t xml:space="preserve"> неналоговых доходов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4488" w:rsidRPr="007C58AF">
        <w:rPr>
          <w:rFonts w:ascii="Times New Roman" w:eastAsia="Times New Roman" w:hAnsi="Times New Roman" w:cs="Times New Roman"/>
          <w:sz w:val="24"/>
          <w:szCs w:val="24"/>
        </w:rPr>
        <w:t>5,1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 xml:space="preserve">% (поступило </w:t>
      </w:r>
      <w:r w:rsidR="000A4488" w:rsidRPr="007C58AF">
        <w:rPr>
          <w:rFonts w:ascii="Times New Roman" w:eastAsia="Times New Roman" w:hAnsi="Times New Roman" w:cs="Times New Roman"/>
          <w:sz w:val="24"/>
          <w:szCs w:val="24"/>
        </w:rPr>
        <w:t>50,1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0A4488" w:rsidRPr="007C58AF">
        <w:rPr>
          <w:rFonts w:ascii="Times New Roman" w:eastAsia="Times New Roman" w:hAnsi="Times New Roman" w:cs="Times New Roman"/>
          <w:sz w:val="24"/>
          <w:szCs w:val="24"/>
        </w:rPr>
        <w:t>135,3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0A4488" w:rsidRPr="007C58AF">
        <w:rPr>
          <w:rFonts w:ascii="Times New Roman" w:eastAsia="Times New Roman" w:hAnsi="Times New Roman" w:cs="Times New Roman"/>
          <w:sz w:val="24"/>
          <w:szCs w:val="24"/>
        </w:rPr>
        <w:t>37,0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 xml:space="preserve"> тыс. рублей), </w:t>
      </w:r>
      <w:r w:rsidR="007C58AF" w:rsidRPr="007C58AF">
        <w:rPr>
          <w:rFonts w:ascii="Times New Roman" w:eastAsia="Times New Roman" w:hAnsi="Times New Roman" w:cs="Times New Roman"/>
          <w:sz w:val="24"/>
          <w:szCs w:val="24"/>
        </w:rPr>
        <w:t>в аналогично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7C58AF" w:rsidRPr="007C58A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 xml:space="preserve"> 2017 года </w:t>
      </w:r>
      <w:r w:rsidR="007C58AF" w:rsidRPr="007C58AF">
        <w:rPr>
          <w:rFonts w:ascii="Times New Roman" w:eastAsia="Times New Roman" w:hAnsi="Times New Roman" w:cs="Times New Roman"/>
          <w:sz w:val="24"/>
          <w:szCs w:val="24"/>
        </w:rPr>
        <w:t>поступлений не было</w:t>
      </w:r>
      <w:r w:rsidRPr="007C58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DA4615" w:rsidRDefault="00B74088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3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>езвозмездны</w:t>
      </w:r>
      <w:r w:rsidRPr="0048233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5D8B" w:rsidRPr="00482339">
        <w:rPr>
          <w:rFonts w:ascii="Times New Roman" w:eastAsia="Times New Roman" w:hAnsi="Times New Roman" w:cs="Times New Roman"/>
          <w:sz w:val="24"/>
          <w:szCs w:val="24"/>
        </w:rPr>
        <w:t xml:space="preserve"> поступлени</w:t>
      </w:r>
      <w:r w:rsidRPr="0048233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 xml:space="preserve"> составили в сумме </w:t>
      </w:r>
      <w:r w:rsidR="00482339" w:rsidRPr="00482339">
        <w:rPr>
          <w:rFonts w:ascii="Times New Roman" w:eastAsia="Times New Roman" w:hAnsi="Times New Roman" w:cs="Times New Roman"/>
          <w:sz w:val="24"/>
          <w:szCs w:val="24"/>
        </w:rPr>
        <w:t>38037,2</w:t>
      </w:r>
      <w:r w:rsidR="00F5189A" w:rsidRPr="0048233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482339" w:rsidRPr="00482339">
        <w:rPr>
          <w:rFonts w:ascii="Times New Roman" w:eastAsia="Times New Roman" w:hAnsi="Times New Roman" w:cs="Times New Roman"/>
          <w:sz w:val="24"/>
          <w:szCs w:val="24"/>
        </w:rPr>
        <w:t>19,1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>% к годовым назначениям (</w:t>
      </w:r>
      <w:r w:rsidR="00482339" w:rsidRPr="00482339">
        <w:rPr>
          <w:rFonts w:ascii="Times New Roman" w:eastAsia="Times New Roman" w:hAnsi="Times New Roman" w:cs="Times New Roman"/>
          <w:sz w:val="24"/>
          <w:szCs w:val="24"/>
        </w:rPr>
        <w:t>199055,3</w:t>
      </w:r>
      <w:r w:rsidRPr="0048233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482339">
        <w:rPr>
          <w:rFonts w:ascii="Times New Roman" w:eastAsia="Times New Roman" w:hAnsi="Times New Roman" w:cs="Times New Roman"/>
          <w:sz w:val="24"/>
          <w:szCs w:val="24"/>
        </w:rPr>
        <w:t xml:space="preserve"> рублей), их доля в объеме поступивших доходов составляет </w:t>
      </w:r>
      <w:r w:rsidR="00482339" w:rsidRPr="00482339">
        <w:rPr>
          <w:rFonts w:ascii="Times New Roman" w:eastAsia="Times New Roman" w:hAnsi="Times New Roman" w:cs="Times New Roman"/>
          <w:sz w:val="24"/>
          <w:szCs w:val="24"/>
        </w:rPr>
        <w:t>66,2</w:t>
      </w:r>
      <w:r w:rsidR="00C915F8" w:rsidRPr="00DA4615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 xml:space="preserve">. По сравнению с соответствующим периодом прошлого года </w:t>
      </w:r>
      <w:proofErr w:type="gramStart"/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 xml:space="preserve"> отчетном </w:t>
      </w:r>
      <w:proofErr w:type="gramStart"/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 xml:space="preserve">периоде объем безвозмездных поступлений </w:t>
      </w:r>
      <w:r w:rsidR="00F35569" w:rsidRPr="00DA46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73DFF" w:rsidRPr="00DA4615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D80F71" w:rsidRPr="00DA46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5569" w:rsidRPr="00DA4615">
        <w:rPr>
          <w:rFonts w:ascii="Times New Roman" w:eastAsia="Times New Roman" w:hAnsi="Times New Roman" w:cs="Times New Roman"/>
          <w:sz w:val="24"/>
          <w:szCs w:val="24"/>
        </w:rPr>
        <w:t>лся</w:t>
      </w:r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A4615" w:rsidRPr="00DA4615">
        <w:rPr>
          <w:rFonts w:ascii="Times New Roman" w:eastAsia="Times New Roman" w:hAnsi="Times New Roman" w:cs="Times New Roman"/>
          <w:sz w:val="24"/>
          <w:szCs w:val="24"/>
        </w:rPr>
        <w:t>3184,9</w:t>
      </w:r>
      <w:r w:rsidR="00C915F8" w:rsidRPr="00DA461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DA4615" w:rsidRPr="00DA4615">
        <w:rPr>
          <w:rFonts w:ascii="Times New Roman" w:eastAsia="Times New Roman" w:hAnsi="Times New Roman" w:cs="Times New Roman"/>
          <w:sz w:val="24"/>
          <w:szCs w:val="24"/>
        </w:rPr>
        <w:t>9,1</w:t>
      </w:r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D80F71" w:rsidRPr="00DA4615">
        <w:rPr>
          <w:rFonts w:ascii="Times New Roman" w:eastAsia="Times New Roman" w:hAnsi="Times New Roman" w:cs="Times New Roman"/>
          <w:sz w:val="24"/>
          <w:szCs w:val="24"/>
        </w:rPr>
        <w:t>за 1 квартал 201</w:t>
      </w:r>
      <w:r w:rsidR="00DA4615" w:rsidRPr="00DA46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0F71" w:rsidRPr="00DA4615">
        <w:rPr>
          <w:rFonts w:ascii="Times New Roman" w:eastAsia="Times New Roman" w:hAnsi="Times New Roman" w:cs="Times New Roman"/>
          <w:sz w:val="24"/>
          <w:szCs w:val="24"/>
        </w:rPr>
        <w:t xml:space="preserve"> года  </w:t>
      </w:r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 xml:space="preserve">поступило –  </w:t>
      </w:r>
      <w:r w:rsidR="00DA4615" w:rsidRPr="00DA4615">
        <w:rPr>
          <w:rFonts w:ascii="Times New Roman" w:eastAsia="Times New Roman" w:hAnsi="Times New Roman" w:cs="Times New Roman"/>
          <w:sz w:val="24"/>
          <w:szCs w:val="24"/>
        </w:rPr>
        <w:t>34852,3</w:t>
      </w:r>
      <w:r w:rsidR="00D80F71" w:rsidRPr="00DA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5F8" w:rsidRPr="00DA4615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9B3B59" w:rsidRPr="00DA4615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  <w:proofErr w:type="gramEnd"/>
    </w:p>
    <w:p w:rsidR="009B3B59" w:rsidRPr="00DA4615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15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9B06B2" w:rsidRDefault="00636E43" w:rsidP="00636E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B2">
        <w:rPr>
          <w:rFonts w:ascii="Times New Roman" w:eastAsia="Times New Roman" w:hAnsi="Times New Roman" w:cs="Times New Roman"/>
          <w:sz w:val="24"/>
          <w:szCs w:val="24"/>
        </w:rPr>
        <w:t>- дотаци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21589" w:rsidRPr="009B06B2">
        <w:rPr>
          <w:rFonts w:ascii="Times New Roman" w:eastAsia="Times New Roman" w:hAnsi="Times New Roman" w:cs="Times New Roman"/>
          <w:sz w:val="24"/>
          <w:szCs w:val="24"/>
        </w:rPr>
        <w:t xml:space="preserve"> бюджетам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бюджетной системы Российской Федерации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1482,3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25,0% к годовым назначениям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5929,2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3,9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427113" w:rsidRPr="009B06B2" w:rsidRDefault="00427113" w:rsidP="004271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субсидий бюджетам бюджетной системы Российской Федерации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1248,3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3,2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38883,6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(доля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3,3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Pr="009B06B2" w:rsidRDefault="004C1AAB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субвенций бюджетам </w:t>
      </w:r>
      <w:r w:rsidR="00427113" w:rsidRPr="009B06B2">
        <w:rPr>
          <w:rFonts w:ascii="Times New Roman" w:eastAsia="Times New Roman" w:hAnsi="Times New Roman" w:cs="Times New Roman"/>
          <w:sz w:val="24"/>
          <w:szCs w:val="24"/>
        </w:rPr>
        <w:t>бюджетной системы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33690,1</w:t>
      </w:r>
      <w:r w:rsidR="00F87282"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24,5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137291,8</w:t>
      </w:r>
      <w:r w:rsidR="00F87282"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88,6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Pr="009B06B2" w:rsidRDefault="004C1AAB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иных межбюджетных трансфертов 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1526,4</w:t>
      </w:r>
      <w:r w:rsidR="00F87282"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27113" w:rsidRPr="009B06B2">
        <w:rPr>
          <w:rFonts w:ascii="Times New Roman" w:eastAsia="Times New Roman" w:hAnsi="Times New Roman" w:cs="Times New Roman"/>
          <w:sz w:val="24"/>
          <w:szCs w:val="24"/>
        </w:rPr>
        <w:t>,0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16950,7</w:t>
      </w:r>
      <w:r w:rsidR="00F87282"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 рублей, (доля – </w:t>
      </w:r>
      <w:r w:rsidR="00DA4615" w:rsidRPr="009B06B2">
        <w:rPr>
          <w:rFonts w:ascii="Times New Roman" w:eastAsia="Times New Roman" w:hAnsi="Times New Roman" w:cs="Times New Roman"/>
          <w:sz w:val="24"/>
          <w:szCs w:val="24"/>
        </w:rPr>
        <w:t>4,0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B3B59" w:rsidRPr="009B06B2" w:rsidRDefault="004C1AAB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144D" w:rsidRPr="009B06B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9B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>возврата остатков субсидий, субвенций и иных межбюджетных трансфертов, имеющих целевое назначение</w:t>
      </w:r>
      <w:r w:rsidR="004E4577" w:rsidRPr="009B06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 прошлых лет –</w:t>
      </w:r>
      <w:r w:rsidR="009B06B2" w:rsidRPr="009B06B2">
        <w:rPr>
          <w:rFonts w:ascii="Times New Roman" w:eastAsia="Times New Roman" w:hAnsi="Times New Roman" w:cs="Times New Roman"/>
          <w:sz w:val="24"/>
          <w:szCs w:val="24"/>
        </w:rPr>
        <w:t>90,1</w:t>
      </w:r>
      <w:r w:rsidR="00F87282" w:rsidRPr="009B06B2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9B06B2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9B06B2" w:rsidRPr="009B0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6B2" w:rsidRPr="009B06B2">
        <w:rPr>
          <w:rFonts w:ascii="Times New Roman" w:eastAsia="Times New Roman" w:hAnsi="Times New Roman" w:cs="Times New Roman"/>
          <w:sz w:val="24"/>
          <w:szCs w:val="24"/>
        </w:rPr>
        <w:t xml:space="preserve">(доля – </w:t>
      </w:r>
      <w:r w:rsidR="009B06B2" w:rsidRPr="009B06B2">
        <w:rPr>
          <w:rFonts w:ascii="Times New Roman" w:eastAsia="Times New Roman" w:hAnsi="Times New Roman" w:cs="Times New Roman"/>
          <w:sz w:val="24"/>
          <w:szCs w:val="24"/>
        </w:rPr>
        <w:t>0,2</w:t>
      </w:r>
      <w:r w:rsidR="009B06B2" w:rsidRPr="009B06B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390881" w:rsidRPr="009B06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13E" w:rsidRPr="009B06B2" w:rsidRDefault="00C6213E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B59" w:rsidRPr="00150834" w:rsidRDefault="009B3B59" w:rsidP="00575FB0">
      <w:pPr>
        <w:pStyle w:val="a5"/>
        <w:numPr>
          <w:ilvl w:val="0"/>
          <w:numId w:val="2"/>
        </w:numPr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8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="0024195D" w:rsidRPr="00150834">
        <w:rPr>
          <w:rFonts w:ascii="Times New Roman" w:eastAsia="Times New Roman" w:hAnsi="Times New Roman" w:cs="Times New Roman"/>
          <w:b/>
          <w:sz w:val="24"/>
          <w:szCs w:val="24"/>
        </w:rPr>
        <w:t>Красноармейского района</w:t>
      </w:r>
      <w:r w:rsidR="0024195D" w:rsidRPr="0015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834">
        <w:rPr>
          <w:rFonts w:ascii="Times New Roman" w:eastAsia="Times New Roman" w:hAnsi="Times New Roman" w:cs="Times New Roman"/>
          <w:b/>
          <w:bCs/>
          <w:sz w:val="24"/>
          <w:szCs w:val="24"/>
        </w:rPr>
        <w:t>по расходам</w:t>
      </w:r>
    </w:p>
    <w:p w:rsidR="009B3B59" w:rsidRPr="00150834" w:rsidRDefault="009B3B59" w:rsidP="00575F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834">
        <w:rPr>
          <w:rFonts w:ascii="Times New Roman" w:eastAsia="Times New Roman" w:hAnsi="Times New Roman" w:cs="Times New Roman"/>
          <w:sz w:val="24"/>
          <w:szCs w:val="24"/>
        </w:rPr>
        <w:t>Расходы на 201</w:t>
      </w:r>
      <w:r w:rsidR="00150834" w:rsidRPr="0015083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0834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утверждены </w:t>
      </w:r>
      <w:r w:rsidR="0024195D" w:rsidRPr="00150834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150834">
        <w:rPr>
          <w:rFonts w:ascii="Times New Roman" w:eastAsia="Times New Roman" w:hAnsi="Times New Roman" w:cs="Times New Roman"/>
          <w:sz w:val="24"/>
          <w:szCs w:val="24"/>
        </w:rPr>
        <w:t xml:space="preserve"> о бюджете в объеме </w:t>
      </w:r>
      <w:r w:rsidR="00150834" w:rsidRPr="00150834">
        <w:rPr>
          <w:rFonts w:ascii="Times New Roman" w:eastAsia="Times New Roman" w:hAnsi="Times New Roman" w:cs="Times New Roman"/>
          <w:sz w:val="24"/>
          <w:szCs w:val="24"/>
        </w:rPr>
        <w:t>272897,3</w:t>
      </w:r>
      <w:r w:rsidR="006D1559" w:rsidRPr="00150834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150834">
        <w:rPr>
          <w:rFonts w:ascii="Times New Roman" w:eastAsia="Times New Roman" w:hAnsi="Times New Roman" w:cs="Times New Roman"/>
          <w:sz w:val="24"/>
          <w:szCs w:val="24"/>
        </w:rPr>
        <w:t xml:space="preserve"> рублей. Сводной бюджетной росписью расходы </w:t>
      </w:r>
      <w:r w:rsidR="00F02742" w:rsidRPr="0015083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1635E" w:rsidRPr="00150834">
        <w:rPr>
          <w:rFonts w:ascii="Times New Roman" w:eastAsia="Times New Roman" w:hAnsi="Times New Roman" w:cs="Times New Roman"/>
          <w:sz w:val="24"/>
          <w:szCs w:val="24"/>
        </w:rPr>
        <w:t>величен</w:t>
      </w:r>
      <w:r w:rsidR="00F02742" w:rsidRPr="00150834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15083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50834" w:rsidRPr="00150834">
        <w:rPr>
          <w:rFonts w:ascii="Times New Roman" w:eastAsia="Times New Roman" w:hAnsi="Times New Roman" w:cs="Times New Roman"/>
          <w:sz w:val="24"/>
          <w:szCs w:val="24"/>
        </w:rPr>
        <w:t xml:space="preserve">11404,7 </w:t>
      </w:r>
      <w:r w:rsidR="006D1559" w:rsidRPr="00150834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CB386A" w:rsidRPr="00150834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150834" w:rsidRPr="00150834">
        <w:rPr>
          <w:rFonts w:ascii="Times New Roman" w:eastAsia="Times New Roman" w:hAnsi="Times New Roman" w:cs="Times New Roman"/>
          <w:sz w:val="24"/>
          <w:szCs w:val="24"/>
        </w:rPr>
        <w:t>4,2</w:t>
      </w:r>
      <w:r w:rsidRPr="00150834">
        <w:rPr>
          <w:rFonts w:ascii="Times New Roman" w:eastAsia="Times New Roman" w:hAnsi="Times New Roman" w:cs="Times New Roman"/>
          <w:sz w:val="24"/>
          <w:szCs w:val="24"/>
        </w:rPr>
        <w:t xml:space="preserve">% и составили </w:t>
      </w:r>
      <w:r w:rsidR="00150834" w:rsidRPr="00150834">
        <w:rPr>
          <w:rFonts w:ascii="Times New Roman" w:eastAsia="Times New Roman" w:hAnsi="Times New Roman" w:cs="Times New Roman"/>
          <w:sz w:val="24"/>
          <w:szCs w:val="24"/>
        </w:rPr>
        <w:t>284302,0</w:t>
      </w:r>
      <w:r w:rsidR="006D1559" w:rsidRPr="00150834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150834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9B3B59" w:rsidRPr="0050044F" w:rsidRDefault="00A452C6" w:rsidP="00575F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83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150834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2B2B8D" w:rsidRPr="0015083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50834" w:rsidRPr="001508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2B8D" w:rsidRPr="0015083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B3B59" w:rsidRPr="00150834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</w:t>
      </w:r>
      <w:r w:rsidRPr="00150834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="009B3B59" w:rsidRPr="00150834">
        <w:rPr>
          <w:rFonts w:ascii="Times New Roman" w:eastAsia="Times New Roman" w:hAnsi="Times New Roman" w:cs="Times New Roman"/>
          <w:sz w:val="24"/>
          <w:szCs w:val="24"/>
        </w:rPr>
        <w:t>исполнена в сумме </w:t>
      </w:r>
      <w:r w:rsidR="00150834" w:rsidRPr="00150834">
        <w:rPr>
          <w:rFonts w:ascii="Times New Roman" w:eastAsia="Times New Roman" w:hAnsi="Times New Roman" w:cs="Times New Roman"/>
          <w:sz w:val="24"/>
          <w:szCs w:val="24"/>
        </w:rPr>
        <w:t>55014,3</w:t>
      </w:r>
      <w:r w:rsidR="006D1559" w:rsidRPr="00150834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9B3B59" w:rsidRPr="00150834">
        <w:rPr>
          <w:rFonts w:ascii="Times New Roman" w:eastAsia="Times New Roman" w:hAnsi="Times New Roman" w:cs="Times New Roman"/>
          <w:sz w:val="24"/>
          <w:szCs w:val="24"/>
        </w:rPr>
        <w:t xml:space="preserve">рублей, что составляет </w:t>
      </w:r>
      <w:r w:rsidR="00150834" w:rsidRPr="00150834">
        <w:rPr>
          <w:rFonts w:ascii="Times New Roman" w:eastAsia="Times New Roman" w:hAnsi="Times New Roman" w:cs="Times New Roman"/>
          <w:sz w:val="24"/>
          <w:szCs w:val="24"/>
        </w:rPr>
        <w:t>20,2</w:t>
      </w:r>
      <w:r w:rsidR="009B3B59" w:rsidRPr="00150834">
        <w:rPr>
          <w:rFonts w:ascii="Times New Roman" w:eastAsia="Times New Roman" w:hAnsi="Times New Roman" w:cs="Times New Roman"/>
          <w:sz w:val="24"/>
          <w:szCs w:val="24"/>
        </w:rPr>
        <w:t xml:space="preserve">% к </w:t>
      </w:r>
      <w:r w:rsidR="004E5C41" w:rsidRPr="00150834">
        <w:rPr>
          <w:rFonts w:ascii="Times New Roman" w:eastAsia="Times New Roman" w:hAnsi="Times New Roman" w:cs="Times New Roman"/>
          <w:sz w:val="24"/>
          <w:szCs w:val="24"/>
        </w:rPr>
        <w:t xml:space="preserve">годовым назначениям, </w:t>
      </w:r>
      <w:r w:rsidR="009B3B59" w:rsidRPr="00150834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Pr="00150834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6A5895" w:rsidRPr="00150834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1B133D" w:rsidRPr="0050044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E5C41" w:rsidRPr="0050044F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6A5895" w:rsidRPr="005004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50834" w:rsidRPr="0050044F">
        <w:rPr>
          <w:rFonts w:ascii="Times New Roman" w:eastAsia="Times New Roman" w:hAnsi="Times New Roman" w:cs="Times New Roman"/>
          <w:sz w:val="24"/>
          <w:szCs w:val="24"/>
        </w:rPr>
        <w:t>19,4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 xml:space="preserve">% – к годовым назначениям, утвержденным сводной бюджетной росписью. В сравнении с аналогичным периодом прошлого года в отчетном периоде объем расходов </w:t>
      </w:r>
      <w:r w:rsidR="00E11EB8" w:rsidRPr="0050044F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044F" w:rsidRPr="0050044F">
        <w:rPr>
          <w:rFonts w:ascii="Times New Roman" w:eastAsia="Times New Roman" w:hAnsi="Times New Roman" w:cs="Times New Roman"/>
          <w:sz w:val="24"/>
          <w:szCs w:val="24"/>
        </w:rPr>
        <w:t>1550,2</w:t>
      </w:r>
      <w:r w:rsidR="00FC338F" w:rsidRPr="0050044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 xml:space="preserve"> рублей или на </w:t>
      </w:r>
      <w:r w:rsidR="0050044F" w:rsidRPr="0050044F">
        <w:rPr>
          <w:rFonts w:ascii="Times New Roman" w:eastAsia="Times New Roman" w:hAnsi="Times New Roman" w:cs="Times New Roman"/>
          <w:sz w:val="24"/>
          <w:szCs w:val="24"/>
        </w:rPr>
        <w:t>2,9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50044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60527" w:rsidRPr="0050044F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>  201</w:t>
      </w:r>
      <w:r w:rsidR="0050044F" w:rsidRPr="0050044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 xml:space="preserve"> года  расходы </w:t>
      </w:r>
      <w:r w:rsidR="00C319A1" w:rsidRPr="0050044F">
        <w:rPr>
          <w:rFonts w:ascii="Times New Roman" w:eastAsia="Times New Roman" w:hAnsi="Times New Roman" w:cs="Times New Roman"/>
          <w:sz w:val="24"/>
          <w:szCs w:val="24"/>
        </w:rPr>
        <w:t>исполнены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50044F" w:rsidRPr="0050044F">
        <w:rPr>
          <w:rFonts w:ascii="Times New Roman" w:eastAsia="Times New Roman" w:hAnsi="Times New Roman" w:cs="Times New Roman"/>
          <w:sz w:val="24"/>
          <w:szCs w:val="24"/>
        </w:rPr>
        <w:t>53464,1</w:t>
      </w:r>
      <w:r w:rsidR="0043011E" w:rsidRPr="00500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50044F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 xml:space="preserve">рублей или </w:t>
      </w:r>
      <w:r w:rsidR="0050044F" w:rsidRPr="0050044F">
        <w:rPr>
          <w:rFonts w:ascii="Times New Roman" w:eastAsia="Times New Roman" w:hAnsi="Times New Roman" w:cs="Times New Roman"/>
          <w:sz w:val="24"/>
          <w:szCs w:val="24"/>
        </w:rPr>
        <w:t>21,7</w:t>
      </w:r>
      <w:r w:rsidR="00E11EB8" w:rsidRPr="0050044F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назначениям, утвержденным Решением и </w:t>
      </w:r>
      <w:r w:rsidR="0050044F" w:rsidRPr="0050044F">
        <w:rPr>
          <w:rFonts w:ascii="Times New Roman" w:eastAsia="Times New Roman" w:hAnsi="Times New Roman" w:cs="Times New Roman"/>
          <w:sz w:val="24"/>
          <w:szCs w:val="24"/>
        </w:rPr>
        <w:t>21,1</w:t>
      </w:r>
      <w:r w:rsidR="00E11EB8" w:rsidRPr="0050044F">
        <w:rPr>
          <w:rFonts w:ascii="Times New Roman" w:eastAsia="Times New Roman" w:hAnsi="Times New Roman" w:cs="Times New Roman"/>
          <w:sz w:val="24"/>
          <w:szCs w:val="24"/>
        </w:rPr>
        <w:t>% – к годовым назначениям, утвержденным сводной бюджетной росписью</w:t>
      </w:r>
      <w:r w:rsidR="009B3B59" w:rsidRPr="005004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3B59" w:rsidRPr="008D222E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22E">
        <w:rPr>
          <w:rFonts w:ascii="Times New Roman" w:eastAsia="Times New Roman" w:hAnsi="Times New Roman" w:cs="Times New Roman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8D222E" w:rsidRDefault="009B3B59" w:rsidP="00C051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«Общегосударственные вопросы»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5863,8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8D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18,5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31638,9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 рублей),  их доля в общей сумме расходов бюджета составила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10,7</w:t>
      </w:r>
      <w:r w:rsidR="00C05175" w:rsidRPr="008D222E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9B3B59" w:rsidRPr="008D222E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оборона»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187,9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26,4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712,5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8D222E">
        <w:rPr>
          <w:rFonts w:ascii="Times New Roman" w:eastAsia="Times New Roman" w:hAnsi="Times New Roman" w:cs="Times New Roman"/>
          <w:sz w:val="24"/>
          <w:szCs w:val="24"/>
        </w:rPr>
        <w:t xml:space="preserve"> рублей),  доля – </w:t>
      </w:r>
      <w:r w:rsidR="0028695C" w:rsidRPr="008D22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,3</w:t>
      </w:r>
      <w:r w:rsidR="008D222E">
        <w:rPr>
          <w:rFonts w:ascii="Times New Roman" w:eastAsia="Times New Roman" w:hAnsi="Times New Roman" w:cs="Times New Roman"/>
          <w:sz w:val="24"/>
          <w:szCs w:val="24"/>
        </w:rPr>
        <w:t xml:space="preserve"> процента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B3B59" w:rsidRPr="008D222E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933,8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6A5895" w:rsidRPr="008D222E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24,6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3793,1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C05175" w:rsidRPr="008D222E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9B3B59" w:rsidRPr="008D222E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«Национальная экономика»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391,8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1,1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34441,0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0,7</w:t>
      </w:r>
      <w:r w:rsidR="00C05175" w:rsidRPr="008D222E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82371E" w:rsidRPr="008D222E" w:rsidRDefault="0082371E" w:rsidP="008237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«Жилищно-коммунальное хозяйство» – 0,0 тыс. рублей (0,0% к годовым назначениям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12846,9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 тыс. рублей);</w:t>
      </w:r>
    </w:p>
    <w:p w:rsidR="009B3B59" w:rsidRPr="008D222E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«Образование»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39665,6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24,8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160184,2</w:t>
      </w:r>
      <w:r w:rsidR="00AA2509" w:rsidRPr="008D222E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8D222E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8D222E" w:rsidRPr="008D222E">
        <w:rPr>
          <w:rFonts w:ascii="Times New Roman" w:eastAsia="Times New Roman" w:hAnsi="Times New Roman" w:cs="Times New Roman"/>
          <w:sz w:val="24"/>
          <w:szCs w:val="24"/>
        </w:rPr>
        <w:t>72,1</w:t>
      </w:r>
      <w:r w:rsidR="0082371E" w:rsidRPr="008D222E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proofErr w:type="gramEnd"/>
    </w:p>
    <w:p w:rsidR="009B3B59" w:rsidRPr="00A90EE0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«Культура, кинематография» – </w:t>
      </w:r>
      <w:r w:rsidR="008D222E" w:rsidRPr="00A90EE0">
        <w:rPr>
          <w:rFonts w:ascii="Times New Roman" w:eastAsia="Times New Roman" w:hAnsi="Times New Roman" w:cs="Times New Roman"/>
          <w:sz w:val="24"/>
          <w:szCs w:val="24"/>
        </w:rPr>
        <w:t>2967,1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509" w:rsidRPr="00A90EE0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8D222E" w:rsidRPr="00A90EE0">
        <w:rPr>
          <w:rFonts w:ascii="Times New Roman" w:eastAsia="Times New Roman" w:hAnsi="Times New Roman" w:cs="Times New Roman"/>
          <w:sz w:val="24"/>
          <w:szCs w:val="24"/>
        </w:rPr>
        <w:t>21,0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D222E" w:rsidRPr="00A90EE0">
        <w:rPr>
          <w:rFonts w:ascii="Times New Roman" w:eastAsia="Times New Roman" w:hAnsi="Times New Roman" w:cs="Times New Roman"/>
          <w:sz w:val="24"/>
          <w:szCs w:val="24"/>
        </w:rPr>
        <w:t>14147,3</w:t>
      </w:r>
      <w:r w:rsidR="00AA2509" w:rsidRPr="00A90EE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8D222E" w:rsidRPr="00A90EE0">
        <w:rPr>
          <w:rFonts w:ascii="Times New Roman" w:eastAsia="Times New Roman" w:hAnsi="Times New Roman" w:cs="Times New Roman"/>
          <w:sz w:val="24"/>
          <w:szCs w:val="24"/>
        </w:rPr>
        <w:t>5,4</w:t>
      </w:r>
      <w:r w:rsidR="0082371E" w:rsidRPr="00A90EE0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proofErr w:type="gramEnd"/>
    </w:p>
    <w:p w:rsidR="009B3B59" w:rsidRPr="00A90EE0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«Социальная политика» – </w:t>
      </w:r>
      <w:r w:rsidR="008D222E" w:rsidRPr="00A90EE0">
        <w:rPr>
          <w:rFonts w:ascii="Times New Roman" w:eastAsia="Times New Roman" w:hAnsi="Times New Roman" w:cs="Times New Roman"/>
          <w:sz w:val="24"/>
          <w:szCs w:val="24"/>
        </w:rPr>
        <w:t>883,0</w:t>
      </w:r>
      <w:r w:rsidR="00AA2509" w:rsidRPr="00A90EE0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8D222E" w:rsidRPr="00A90EE0">
        <w:rPr>
          <w:rFonts w:ascii="Times New Roman" w:eastAsia="Times New Roman" w:hAnsi="Times New Roman" w:cs="Times New Roman"/>
          <w:sz w:val="24"/>
          <w:szCs w:val="24"/>
        </w:rPr>
        <w:t>8,9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8D222E" w:rsidRPr="00A90EE0">
        <w:rPr>
          <w:rFonts w:ascii="Times New Roman" w:eastAsia="Times New Roman" w:hAnsi="Times New Roman" w:cs="Times New Roman"/>
          <w:sz w:val="24"/>
          <w:szCs w:val="24"/>
        </w:rPr>
        <w:t>9903,4</w:t>
      </w:r>
      <w:r w:rsidR="00AA2509" w:rsidRPr="00A90EE0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рублей), доля – 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1,6</w:t>
      </w:r>
      <w:r w:rsidR="0082371E" w:rsidRPr="00A90EE0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  <w:proofErr w:type="gramEnd"/>
    </w:p>
    <w:p w:rsidR="009B3B59" w:rsidRPr="00A90EE0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«Физическая культура и спорт» – 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65,5</w:t>
      </w:r>
      <w:r w:rsidR="00AA2509" w:rsidRPr="00A90EE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18,2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E070F8" w:rsidRPr="00A90EE0">
        <w:rPr>
          <w:rFonts w:ascii="Times New Roman" w:eastAsia="Times New Roman" w:hAnsi="Times New Roman" w:cs="Times New Roman"/>
          <w:sz w:val="24"/>
          <w:szCs w:val="24"/>
        </w:rPr>
        <w:t>360,0</w:t>
      </w:r>
      <w:r w:rsidR="00AA2509" w:rsidRPr="00A90EE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59575A" w:rsidRPr="00A90EE0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0,1</w:t>
      </w:r>
      <w:r w:rsidR="0082371E" w:rsidRPr="00A90EE0">
        <w:rPr>
          <w:rFonts w:ascii="Times New Roman" w:eastAsia="Times New Roman" w:hAnsi="Times New Roman" w:cs="Times New Roman"/>
          <w:sz w:val="24"/>
          <w:szCs w:val="24"/>
        </w:rPr>
        <w:t xml:space="preserve"> процентов;</w:t>
      </w:r>
    </w:p>
    <w:p w:rsidR="009B3B59" w:rsidRPr="00A90EE0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«Межбюджетные трансферты общего характера бюджетам субъектов Российской Федерации и муниципальных образований» – 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4055,8</w:t>
      </w:r>
      <w:r w:rsidR="00AA2509" w:rsidRPr="00A90EE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24,9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% к годовым назначениям – 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16274,7</w:t>
      </w:r>
      <w:r w:rsidR="00AA2509" w:rsidRPr="00A90EE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рублей), доля – </w:t>
      </w:r>
      <w:r w:rsidR="00C01D2F" w:rsidRPr="00A90EE0">
        <w:rPr>
          <w:rFonts w:ascii="Times New Roman" w:eastAsia="Times New Roman" w:hAnsi="Times New Roman" w:cs="Times New Roman"/>
          <w:sz w:val="24"/>
          <w:szCs w:val="24"/>
        </w:rPr>
        <w:t>7,4</w:t>
      </w:r>
      <w:r w:rsidR="0082371E" w:rsidRPr="00A90EE0">
        <w:rPr>
          <w:rFonts w:ascii="Times New Roman" w:eastAsia="Times New Roman" w:hAnsi="Times New Roman" w:cs="Times New Roman"/>
          <w:sz w:val="24"/>
          <w:szCs w:val="24"/>
        </w:rPr>
        <w:t xml:space="preserve"> процентов</w:t>
      </w:r>
      <w:r w:rsidR="00C01D2F" w:rsidRPr="00A90E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A90EE0" w:rsidRDefault="009B3B59" w:rsidP="00A90EE0">
      <w:pPr>
        <w:pStyle w:val="a5"/>
        <w:numPr>
          <w:ilvl w:val="0"/>
          <w:numId w:val="2"/>
        </w:numPr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EE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исполнения бюджета</w:t>
      </w:r>
      <w:r w:rsidR="00524AB2" w:rsidRPr="00A90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4AB2" w:rsidRPr="00A90EE0">
        <w:rPr>
          <w:rFonts w:ascii="Times New Roman" w:eastAsia="Times New Roman" w:hAnsi="Times New Roman" w:cs="Times New Roman"/>
          <w:b/>
          <w:sz w:val="24"/>
          <w:szCs w:val="24"/>
        </w:rPr>
        <w:t>Красноармейского района</w:t>
      </w:r>
    </w:p>
    <w:p w:rsidR="00623AA1" w:rsidRPr="00A90EE0" w:rsidRDefault="009B3B59" w:rsidP="00A90EE0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1 </w:t>
      </w:r>
      <w:r w:rsidR="00F53311" w:rsidRPr="00A90EE0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32" w:rsidRPr="00A90EE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692B32" w:rsidRPr="00A90EE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r w:rsidR="00524AB2" w:rsidRPr="00A90EE0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="009841BA" w:rsidRPr="00A90EE0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r w:rsidR="00561A3D" w:rsidRPr="00A90EE0">
        <w:rPr>
          <w:rFonts w:ascii="Times New Roman" w:eastAsia="Times New Roman" w:hAnsi="Times New Roman" w:cs="Times New Roman"/>
          <w:sz w:val="24"/>
          <w:szCs w:val="24"/>
        </w:rPr>
        <w:t>профицитом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2452,2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38F" w:rsidRPr="00A90EE0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A90EE0">
        <w:rPr>
          <w:rFonts w:ascii="Times New Roman" w:eastAsia="Times New Roman" w:hAnsi="Times New Roman" w:cs="Times New Roman"/>
          <w:sz w:val="24"/>
          <w:szCs w:val="24"/>
        </w:rPr>
        <w:t>рублей (</w:t>
      </w:r>
      <w:r w:rsidR="00561A3D" w:rsidRPr="00A90EE0">
        <w:rPr>
          <w:rFonts w:ascii="Times New Roman" w:eastAsia="Times New Roman" w:hAnsi="Times New Roman" w:cs="Times New Roman"/>
          <w:sz w:val="24"/>
          <w:szCs w:val="24"/>
        </w:rPr>
        <w:t>исполнение бюджета в 1 квартале 201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>7</w:t>
      </w:r>
      <w:r w:rsidR="00561A3D" w:rsidRPr="00A90EE0">
        <w:rPr>
          <w:rFonts w:ascii="Times New Roman" w:eastAsia="Times New Roman" w:hAnsi="Times New Roman" w:cs="Times New Roman"/>
          <w:sz w:val="24"/>
          <w:szCs w:val="24"/>
        </w:rPr>
        <w:t xml:space="preserve"> года было </w:t>
      </w:r>
      <w:proofErr w:type="spellStart"/>
      <w:r w:rsidR="00561A3D" w:rsidRPr="00A90EE0">
        <w:rPr>
          <w:rFonts w:ascii="Times New Roman" w:eastAsia="Times New Roman" w:hAnsi="Times New Roman" w:cs="Times New Roman"/>
          <w:sz w:val="24"/>
          <w:szCs w:val="24"/>
        </w:rPr>
        <w:t>профицитным</w:t>
      </w:r>
      <w:proofErr w:type="spellEnd"/>
      <w:r w:rsidR="00561A3D" w:rsidRPr="00A90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3A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1A3D" w:rsidRPr="00A90EE0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A90EE0" w:rsidRPr="00A90EE0">
        <w:rPr>
          <w:rFonts w:ascii="Times New Roman" w:eastAsia="Times New Roman" w:hAnsi="Times New Roman" w:cs="Times New Roman"/>
          <w:sz w:val="24"/>
          <w:szCs w:val="24"/>
        </w:rPr>
        <w:t xml:space="preserve">196,7 </w:t>
      </w:r>
      <w:r w:rsidR="00561A3D" w:rsidRPr="00A90EE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9841BA" w:rsidRPr="00A90EE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E060A" w:rsidRPr="00A90EE0" w:rsidRDefault="005E060A" w:rsidP="00F85E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60A" w:rsidRPr="00A90EE0" w:rsidRDefault="005E060A" w:rsidP="00F85E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FB0" w:rsidRPr="00A90EE0" w:rsidRDefault="005E060A" w:rsidP="005E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E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E060A" w:rsidRPr="00A90EE0" w:rsidRDefault="005E060A" w:rsidP="005E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E0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5E060A" w:rsidRPr="00A90EE0" w:rsidRDefault="005E060A" w:rsidP="005E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E0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5E060A" w:rsidRPr="00A90EE0" w:rsidRDefault="005E060A" w:rsidP="005E060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E0">
        <w:rPr>
          <w:rFonts w:ascii="Times New Roman" w:hAnsi="Times New Roman" w:cs="Times New Roman"/>
          <w:sz w:val="24"/>
          <w:szCs w:val="24"/>
        </w:rPr>
        <w:t>«___» ____________ 201</w:t>
      </w:r>
      <w:r w:rsidR="00A90EE0">
        <w:rPr>
          <w:rFonts w:ascii="Times New Roman" w:hAnsi="Times New Roman" w:cs="Times New Roman"/>
          <w:sz w:val="24"/>
          <w:szCs w:val="24"/>
        </w:rPr>
        <w:t>8</w:t>
      </w:r>
      <w:r w:rsidRPr="00A90EE0">
        <w:rPr>
          <w:rFonts w:ascii="Times New Roman" w:hAnsi="Times New Roman" w:cs="Times New Roman"/>
          <w:sz w:val="24"/>
          <w:szCs w:val="24"/>
        </w:rPr>
        <w:t>г.</w:t>
      </w:r>
    </w:p>
    <w:sectPr w:rsidR="005E060A" w:rsidRPr="00A90EE0" w:rsidSect="0002522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25224"/>
    <w:rsid w:val="000323A6"/>
    <w:rsid w:val="00033BEA"/>
    <w:rsid w:val="00036897"/>
    <w:rsid w:val="00043982"/>
    <w:rsid w:val="00050938"/>
    <w:rsid w:val="00051677"/>
    <w:rsid w:val="00055DC2"/>
    <w:rsid w:val="00062800"/>
    <w:rsid w:val="000653F5"/>
    <w:rsid w:val="00065763"/>
    <w:rsid w:val="00073DFF"/>
    <w:rsid w:val="00087B46"/>
    <w:rsid w:val="0009144F"/>
    <w:rsid w:val="0009613D"/>
    <w:rsid w:val="000A4488"/>
    <w:rsid w:val="000B497B"/>
    <w:rsid w:val="000B7A80"/>
    <w:rsid w:val="000C3499"/>
    <w:rsid w:val="000D67DD"/>
    <w:rsid w:val="000E731A"/>
    <w:rsid w:val="000F581F"/>
    <w:rsid w:val="000F5D58"/>
    <w:rsid w:val="000F62B4"/>
    <w:rsid w:val="00117D52"/>
    <w:rsid w:val="00124227"/>
    <w:rsid w:val="00125789"/>
    <w:rsid w:val="00132035"/>
    <w:rsid w:val="00145EB6"/>
    <w:rsid w:val="00146968"/>
    <w:rsid w:val="00147067"/>
    <w:rsid w:val="00150834"/>
    <w:rsid w:val="001525A4"/>
    <w:rsid w:val="001544A2"/>
    <w:rsid w:val="001564E3"/>
    <w:rsid w:val="00160141"/>
    <w:rsid w:val="001627BB"/>
    <w:rsid w:val="00170217"/>
    <w:rsid w:val="00172594"/>
    <w:rsid w:val="00190089"/>
    <w:rsid w:val="001A078E"/>
    <w:rsid w:val="001A529A"/>
    <w:rsid w:val="001B0030"/>
    <w:rsid w:val="001B133D"/>
    <w:rsid w:val="001C1F95"/>
    <w:rsid w:val="001D32A5"/>
    <w:rsid w:val="001D4598"/>
    <w:rsid w:val="001D5557"/>
    <w:rsid w:val="001F0F3D"/>
    <w:rsid w:val="001F1656"/>
    <w:rsid w:val="001F44C3"/>
    <w:rsid w:val="001F73D2"/>
    <w:rsid w:val="00204B61"/>
    <w:rsid w:val="002103D3"/>
    <w:rsid w:val="00211B85"/>
    <w:rsid w:val="00212954"/>
    <w:rsid w:val="00214732"/>
    <w:rsid w:val="00216925"/>
    <w:rsid w:val="0022358B"/>
    <w:rsid w:val="00226EA3"/>
    <w:rsid w:val="00235551"/>
    <w:rsid w:val="00240506"/>
    <w:rsid w:val="0024195D"/>
    <w:rsid w:val="00247084"/>
    <w:rsid w:val="0028695C"/>
    <w:rsid w:val="0029732D"/>
    <w:rsid w:val="002A66CA"/>
    <w:rsid w:val="002A6F88"/>
    <w:rsid w:val="002B03AA"/>
    <w:rsid w:val="002B09A4"/>
    <w:rsid w:val="002B0FF4"/>
    <w:rsid w:val="002B2B8D"/>
    <w:rsid w:val="002B53A4"/>
    <w:rsid w:val="002B6AB2"/>
    <w:rsid w:val="002C06A1"/>
    <w:rsid w:val="002F08DE"/>
    <w:rsid w:val="003039B6"/>
    <w:rsid w:val="00342E68"/>
    <w:rsid w:val="00345235"/>
    <w:rsid w:val="0034745A"/>
    <w:rsid w:val="00390881"/>
    <w:rsid w:val="00393C19"/>
    <w:rsid w:val="00395636"/>
    <w:rsid w:val="003A0A08"/>
    <w:rsid w:val="003A7204"/>
    <w:rsid w:val="003B084A"/>
    <w:rsid w:val="003B10DA"/>
    <w:rsid w:val="003B1B41"/>
    <w:rsid w:val="003B6DB7"/>
    <w:rsid w:val="003B7F9D"/>
    <w:rsid w:val="003D73C6"/>
    <w:rsid w:val="003D7A87"/>
    <w:rsid w:val="003E60FB"/>
    <w:rsid w:val="0040240C"/>
    <w:rsid w:val="004164E7"/>
    <w:rsid w:val="00422A54"/>
    <w:rsid w:val="00427113"/>
    <w:rsid w:val="0043011E"/>
    <w:rsid w:val="00431821"/>
    <w:rsid w:val="004401AE"/>
    <w:rsid w:val="00445E39"/>
    <w:rsid w:val="004571C6"/>
    <w:rsid w:val="004578F6"/>
    <w:rsid w:val="004620D4"/>
    <w:rsid w:val="00462C86"/>
    <w:rsid w:val="00471D38"/>
    <w:rsid w:val="004727CF"/>
    <w:rsid w:val="00482339"/>
    <w:rsid w:val="00482ABA"/>
    <w:rsid w:val="004844B8"/>
    <w:rsid w:val="00490D2E"/>
    <w:rsid w:val="00491C1E"/>
    <w:rsid w:val="00492065"/>
    <w:rsid w:val="00493718"/>
    <w:rsid w:val="004A1511"/>
    <w:rsid w:val="004A6F79"/>
    <w:rsid w:val="004B11E7"/>
    <w:rsid w:val="004B6FD6"/>
    <w:rsid w:val="004C1AAB"/>
    <w:rsid w:val="004D602C"/>
    <w:rsid w:val="004E4577"/>
    <w:rsid w:val="004E5C41"/>
    <w:rsid w:val="004F38E8"/>
    <w:rsid w:val="004F6C61"/>
    <w:rsid w:val="0050044F"/>
    <w:rsid w:val="00510F69"/>
    <w:rsid w:val="00524AB2"/>
    <w:rsid w:val="0054394C"/>
    <w:rsid w:val="00545694"/>
    <w:rsid w:val="00553DFC"/>
    <w:rsid w:val="00553E13"/>
    <w:rsid w:val="005543E6"/>
    <w:rsid w:val="00557AA9"/>
    <w:rsid w:val="00561A3D"/>
    <w:rsid w:val="00565B58"/>
    <w:rsid w:val="00575FB0"/>
    <w:rsid w:val="005870E7"/>
    <w:rsid w:val="005954CD"/>
    <w:rsid w:val="0059575A"/>
    <w:rsid w:val="005B4E32"/>
    <w:rsid w:val="005B5DBC"/>
    <w:rsid w:val="005C25EE"/>
    <w:rsid w:val="005D158D"/>
    <w:rsid w:val="005D1CD1"/>
    <w:rsid w:val="005E060A"/>
    <w:rsid w:val="005E31DD"/>
    <w:rsid w:val="005E58AC"/>
    <w:rsid w:val="005F14EF"/>
    <w:rsid w:val="005F1CB5"/>
    <w:rsid w:val="005F696C"/>
    <w:rsid w:val="00610A1F"/>
    <w:rsid w:val="00623AA1"/>
    <w:rsid w:val="00636E43"/>
    <w:rsid w:val="006517D4"/>
    <w:rsid w:val="00652B89"/>
    <w:rsid w:val="0065646F"/>
    <w:rsid w:val="00676414"/>
    <w:rsid w:val="00683D8F"/>
    <w:rsid w:val="00691ABC"/>
    <w:rsid w:val="00692B32"/>
    <w:rsid w:val="00692F27"/>
    <w:rsid w:val="006A0A12"/>
    <w:rsid w:val="006A5895"/>
    <w:rsid w:val="006D1559"/>
    <w:rsid w:val="006E35CC"/>
    <w:rsid w:val="006F4D4D"/>
    <w:rsid w:val="006F7B62"/>
    <w:rsid w:val="0070351B"/>
    <w:rsid w:val="00717590"/>
    <w:rsid w:val="00720133"/>
    <w:rsid w:val="00720BAA"/>
    <w:rsid w:val="0072370D"/>
    <w:rsid w:val="0073071A"/>
    <w:rsid w:val="007535E6"/>
    <w:rsid w:val="007604C8"/>
    <w:rsid w:val="00765162"/>
    <w:rsid w:val="0076583C"/>
    <w:rsid w:val="00784DD0"/>
    <w:rsid w:val="00790E16"/>
    <w:rsid w:val="00794B0C"/>
    <w:rsid w:val="0079712F"/>
    <w:rsid w:val="007A04A2"/>
    <w:rsid w:val="007B1963"/>
    <w:rsid w:val="007B1A92"/>
    <w:rsid w:val="007C15BD"/>
    <w:rsid w:val="007C2F73"/>
    <w:rsid w:val="007C58AF"/>
    <w:rsid w:val="007D67B8"/>
    <w:rsid w:val="007D6F33"/>
    <w:rsid w:val="007F12EF"/>
    <w:rsid w:val="007F3190"/>
    <w:rsid w:val="007F3BDF"/>
    <w:rsid w:val="00801E39"/>
    <w:rsid w:val="008028B6"/>
    <w:rsid w:val="00807C70"/>
    <w:rsid w:val="0081054A"/>
    <w:rsid w:val="00811A95"/>
    <w:rsid w:val="00813C11"/>
    <w:rsid w:val="0082333D"/>
    <w:rsid w:val="0082371E"/>
    <w:rsid w:val="0083051E"/>
    <w:rsid w:val="00831804"/>
    <w:rsid w:val="00835CE9"/>
    <w:rsid w:val="008457C6"/>
    <w:rsid w:val="008562F6"/>
    <w:rsid w:val="0086568D"/>
    <w:rsid w:val="00870248"/>
    <w:rsid w:val="0087255B"/>
    <w:rsid w:val="008729DE"/>
    <w:rsid w:val="008903E9"/>
    <w:rsid w:val="0089278E"/>
    <w:rsid w:val="0089502D"/>
    <w:rsid w:val="00896552"/>
    <w:rsid w:val="0089791B"/>
    <w:rsid w:val="008B4023"/>
    <w:rsid w:val="008B6CBD"/>
    <w:rsid w:val="008B75A2"/>
    <w:rsid w:val="008C1654"/>
    <w:rsid w:val="008C5804"/>
    <w:rsid w:val="008C73C5"/>
    <w:rsid w:val="008D0166"/>
    <w:rsid w:val="008D222E"/>
    <w:rsid w:val="008D74F1"/>
    <w:rsid w:val="008E1EFB"/>
    <w:rsid w:val="008E4B81"/>
    <w:rsid w:val="008F5ECF"/>
    <w:rsid w:val="008F727B"/>
    <w:rsid w:val="008F7DFF"/>
    <w:rsid w:val="0090461A"/>
    <w:rsid w:val="009059D7"/>
    <w:rsid w:val="00911E60"/>
    <w:rsid w:val="00911E8A"/>
    <w:rsid w:val="00924195"/>
    <w:rsid w:val="00934D1E"/>
    <w:rsid w:val="00937FE0"/>
    <w:rsid w:val="00944F6A"/>
    <w:rsid w:val="00950DEA"/>
    <w:rsid w:val="009513D8"/>
    <w:rsid w:val="009608B3"/>
    <w:rsid w:val="00966938"/>
    <w:rsid w:val="00972443"/>
    <w:rsid w:val="009841BA"/>
    <w:rsid w:val="00991DE2"/>
    <w:rsid w:val="009921EE"/>
    <w:rsid w:val="009A1420"/>
    <w:rsid w:val="009A2785"/>
    <w:rsid w:val="009B06B2"/>
    <w:rsid w:val="009B3B59"/>
    <w:rsid w:val="009B4F54"/>
    <w:rsid w:val="009B58B9"/>
    <w:rsid w:val="009C6E00"/>
    <w:rsid w:val="009C7372"/>
    <w:rsid w:val="009E5C92"/>
    <w:rsid w:val="009F3131"/>
    <w:rsid w:val="00A04017"/>
    <w:rsid w:val="00A0779E"/>
    <w:rsid w:val="00A179F2"/>
    <w:rsid w:val="00A22F57"/>
    <w:rsid w:val="00A25DDA"/>
    <w:rsid w:val="00A4126C"/>
    <w:rsid w:val="00A452C6"/>
    <w:rsid w:val="00A50EDE"/>
    <w:rsid w:val="00A523A2"/>
    <w:rsid w:val="00A53668"/>
    <w:rsid w:val="00A619BF"/>
    <w:rsid w:val="00A633E9"/>
    <w:rsid w:val="00A66165"/>
    <w:rsid w:val="00A90EE0"/>
    <w:rsid w:val="00A949EC"/>
    <w:rsid w:val="00AA2509"/>
    <w:rsid w:val="00AA3A1B"/>
    <w:rsid w:val="00AA7323"/>
    <w:rsid w:val="00AB2968"/>
    <w:rsid w:val="00AD09C3"/>
    <w:rsid w:val="00AE4AD8"/>
    <w:rsid w:val="00AF73EE"/>
    <w:rsid w:val="00B26F6D"/>
    <w:rsid w:val="00B31616"/>
    <w:rsid w:val="00B33898"/>
    <w:rsid w:val="00B3664B"/>
    <w:rsid w:val="00B45D8B"/>
    <w:rsid w:val="00B50C52"/>
    <w:rsid w:val="00B5477A"/>
    <w:rsid w:val="00B66C12"/>
    <w:rsid w:val="00B67EFA"/>
    <w:rsid w:val="00B74088"/>
    <w:rsid w:val="00B80A09"/>
    <w:rsid w:val="00B83BED"/>
    <w:rsid w:val="00BB6EB3"/>
    <w:rsid w:val="00BC32B6"/>
    <w:rsid w:val="00BD3249"/>
    <w:rsid w:val="00BD6A51"/>
    <w:rsid w:val="00BE5483"/>
    <w:rsid w:val="00BE5DB4"/>
    <w:rsid w:val="00BE7E76"/>
    <w:rsid w:val="00BF2073"/>
    <w:rsid w:val="00C01562"/>
    <w:rsid w:val="00C01D2F"/>
    <w:rsid w:val="00C02AB4"/>
    <w:rsid w:val="00C05175"/>
    <w:rsid w:val="00C1635E"/>
    <w:rsid w:val="00C20DF4"/>
    <w:rsid w:val="00C319A1"/>
    <w:rsid w:val="00C33EA0"/>
    <w:rsid w:val="00C43D21"/>
    <w:rsid w:val="00C50307"/>
    <w:rsid w:val="00C53DC9"/>
    <w:rsid w:val="00C6213E"/>
    <w:rsid w:val="00C64623"/>
    <w:rsid w:val="00C915F8"/>
    <w:rsid w:val="00C92DF5"/>
    <w:rsid w:val="00C95EB4"/>
    <w:rsid w:val="00CA5883"/>
    <w:rsid w:val="00CB1E2E"/>
    <w:rsid w:val="00CB386A"/>
    <w:rsid w:val="00CD4C3F"/>
    <w:rsid w:val="00CD5E5E"/>
    <w:rsid w:val="00CE4C82"/>
    <w:rsid w:val="00D04063"/>
    <w:rsid w:val="00D34550"/>
    <w:rsid w:val="00D51F37"/>
    <w:rsid w:val="00D614AF"/>
    <w:rsid w:val="00D6196F"/>
    <w:rsid w:val="00D67D6E"/>
    <w:rsid w:val="00D7453F"/>
    <w:rsid w:val="00D77855"/>
    <w:rsid w:val="00D80072"/>
    <w:rsid w:val="00D80F71"/>
    <w:rsid w:val="00D91DFB"/>
    <w:rsid w:val="00D924A9"/>
    <w:rsid w:val="00DA3B8C"/>
    <w:rsid w:val="00DA4615"/>
    <w:rsid w:val="00DB2B5B"/>
    <w:rsid w:val="00DC1ADF"/>
    <w:rsid w:val="00DC44CE"/>
    <w:rsid w:val="00DC6C9C"/>
    <w:rsid w:val="00DC6ECF"/>
    <w:rsid w:val="00DC7825"/>
    <w:rsid w:val="00DD0046"/>
    <w:rsid w:val="00DD0820"/>
    <w:rsid w:val="00DD439B"/>
    <w:rsid w:val="00DE3EC2"/>
    <w:rsid w:val="00DF6464"/>
    <w:rsid w:val="00E070F8"/>
    <w:rsid w:val="00E11EB8"/>
    <w:rsid w:val="00E14F97"/>
    <w:rsid w:val="00E17315"/>
    <w:rsid w:val="00E21589"/>
    <w:rsid w:val="00E23CEF"/>
    <w:rsid w:val="00E30535"/>
    <w:rsid w:val="00E410F5"/>
    <w:rsid w:val="00E55EBE"/>
    <w:rsid w:val="00E65814"/>
    <w:rsid w:val="00E90AB7"/>
    <w:rsid w:val="00E911DC"/>
    <w:rsid w:val="00E9144D"/>
    <w:rsid w:val="00E92438"/>
    <w:rsid w:val="00E94670"/>
    <w:rsid w:val="00EB05D7"/>
    <w:rsid w:val="00EB30AF"/>
    <w:rsid w:val="00EB6EC5"/>
    <w:rsid w:val="00EC0141"/>
    <w:rsid w:val="00EC16B1"/>
    <w:rsid w:val="00EF63B9"/>
    <w:rsid w:val="00F01E00"/>
    <w:rsid w:val="00F02742"/>
    <w:rsid w:val="00F038DE"/>
    <w:rsid w:val="00F05969"/>
    <w:rsid w:val="00F21CD2"/>
    <w:rsid w:val="00F304A1"/>
    <w:rsid w:val="00F35569"/>
    <w:rsid w:val="00F41204"/>
    <w:rsid w:val="00F5189A"/>
    <w:rsid w:val="00F53311"/>
    <w:rsid w:val="00F60527"/>
    <w:rsid w:val="00F612FC"/>
    <w:rsid w:val="00F644BC"/>
    <w:rsid w:val="00F650E6"/>
    <w:rsid w:val="00F720B5"/>
    <w:rsid w:val="00F74994"/>
    <w:rsid w:val="00F76737"/>
    <w:rsid w:val="00F77398"/>
    <w:rsid w:val="00F8443D"/>
    <w:rsid w:val="00F85E52"/>
    <w:rsid w:val="00F87282"/>
    <w:rsid w:val="00F916F0"/>
    <w:rsid w:val="00FB54F2"/>
    <w:rsid w:val="00FC338F"/>
    <w:rsid w:val="00FC3C71"/>
    <w:rsid w:val="00FC4752"/>
    <w:rsid w:val="00FC5573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B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A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AB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3BF1-6029-49FD-92E6-F1B951C3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142</cp:revision>
  <cp:lastPrinted>2018-05-18T13:06:00Z</cp:lastPrinted>
  <dcterms:created xsi:type="dcterms:W3CDTF">2015-10-19T07:25:00Z</dcterms:created>
  <dcterms:modified xsi:type="dcterms:W3CDTF">2018-05-18T13:11:00Z</dcterms:modified>
</cp:coreProperties>
</file>