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B8" w:rsidRPr="00DC1089" w:rsidRDefault="00F4131F" w:rsidP="00DC10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письму </w:t>
      </w:r>
      <w:r w:rsidR="00445AB8">
        <w:rPr>
          <w:rFonts w:ascii="Times New Roman" w:hAnsi="Times New Roman" w:cs="Times New Roman"/>
        </w:rPr>
        <w:t xml:space="preserve"> № 05/04-3350 от 1</w:t>
      </w:r>
      <w:r>
        <w:rPr>
          <w:rFonts w:ascii="Times New Roman" w:hAnsi="Times New Roman" w:cs="Times New Roman"/>
        </w:rPr>
        <w:t>9.</w:t>
      </w:r>
      <w:r w:rsidR="00DC1089">
        <w:rPr>
          <w:rFonts w:ascii="Times New Roman" w:hAnsi="Times New Roman" w:cs="Times New Roman"/>
        </w:rPr>
        <w:t>10.2018</w:t>
      </w:r>
    </w:p>
    <w:p w:rsidR="00F4131F" w:rsidRDefault="00F51CB2" w:rsidP="00F4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B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51CB2" w:rsidRDefault="00445AB8" w:rsidP="00F4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 Плана </w:t>
      </w:r>
      <w:r w:rsidR="00F51CB2">
        <w:rPr>
          <w:rFonts w:ascii="Times New Roman" w:hAnsi="Times New Roman" w:cs="Times New Roman"/>
          <w:b/>
          <w:sz w:val="24"/>
          <w:szCs w:val="24"/>
        </w:rPr>
        <w:t>м</w:t>
      </w:r>
      <w:r w:rsidR="00F51CB2" w:rsidRPr="00F51CB2">
        <w:rPr>
          <w:rFonts w:ascii="Times New Roman" w:hAnsi="Times New Roman" w:cs="Times New Roman"/>
          <w:b/>
          <w:sz w:val="24"/>
          <w:szCs w:val="24"/>
        </w:rPr>
        <w:t xml:space="preserve">ероприятий </w:t>
      </w:r>
      <w:r w:rsidR="00F4131F">
        <w:rPr>
          <w:rFonts w:ascii="Times New Roman" w:hAnsi="Times New Roman" w:cs="Times New Roman"/>
          <w:b/>
          <w:sz w:val="24"/>
          <w:szCs w:val="24"/>
        </w:rPr>
        <w:t xml:space="preserve">(«дорожной карты») </w:t>
      </w:r>
      <w:r w:rsidR="00F51CB2" w:rsidRPr="00F51CB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4131F">
        <w:rPr>
          <w:rFonts w:ascii="Times New Roman" w:hAnsi="Times New Roman" w:cs="Times New Roman"/>
          <w:b/>
          <w:sz w:val="24"/>
          <w:szCs w:val="24"/>
        </w:rPr>
        <w:t xml:space="preserve"> стабилизации ситуации на алкогольном рынке  Чувашской Республики на 2018-2020</w:t>
      </w:r>
      <w:r w:rsidR="00F51CB2" w:rsidRPr="00F51CB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131F">
        <w:rPr>
          <w:rFonts w:ascii="Times New Roman" w:hAnsi="Times New Roman" w:cs="Times New Roman"/>
          <w:b/>
          <w:sz w:val="24"/>
          <w:szCs w:val="24"/>
        </w:rPr>
        <w:t>ы</w:t>
      </w:r>
    </w:p>
    <w:p w:rsidR="00F4131F" w:rsidRDefault="00F4131F" w:rsidP="00F4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5461"/>
        <w:gridCol w:w="2339"/>
        <w:gridCol w:w="1559"/>
        <w:gridCol w:w="4897"/>
      </w:tblGrid>
      <w:tr w:rsidR="002D42CB" w:rsidRPr="00E43078" w:rsidTr="009B40BF">
        <w:tc>
          <w:tcPr>
            <w:tcW w:w="530" w:type="dxa"/>
            <w:tcBorders>
              <w:left w:val="nil"/>
            </w:tcBorders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61" w:type="dxa"/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9" w:type="dxa"/>
          </w:tcPr>
          <w:p w:rsidR="00F51CB2" w:rsidRPr="00445AB8" w:rsidRDefault="00445AB8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97" w:type="dxa"/>
            <w:tcBorders>
              <w:right w:val="nil"/>
            </w:tcBorders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2D42CB" w:rsidRPr="00E43078" w:rsidTr="009B40BF">
        <w:tc>
          <w:tcPr>
            <w:tcW w:w="530" w:type="dxa"/>
            <w:tcBorders>
              <w:left w:val="nil"/>
            </w:tcBorders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  <w:tcBorders>
              <w:right w:val="nil"/>
            </w:tcBorders>
          </w:tcPr>
          <w:p w:rsidR="00F51CB2" w:rsidRPr="00445AB8" w:rsidRDefault="00F51CB2" w:rsidP="00F5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AB8" w:rsidRPr="00E43078" w:rsidTr="009B40BF">
        <w:tc>
          <w:tcPr>
            <w:tcW w:w="530" w:type="dxa"/>
            <w:tcBorders>
              <w:left w:val="nil"/>
            </w:tcBorders>
          </w:tcPr>
          <w:p w:rsidR="00445AB8" w:rsidRPr="00445AB8" w:rsidRDefault="00445AB8" w:rsidP="005459BB">
            <w:pPr>
              <w:tabs>
                <w:tab w:val="left" w:pos="360"/>
                <w:tab w:val="left" w:pos="720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5461" w:type="dxa"/>
          </w:tcPr>
          <w:p w:rsidR="00445AB8" w:rsidRPr="00445AB8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объектов, в которых осуществляются розничная продажа алкогольной продукции и розничная продажа алкогольной продукции при оказании услуг общественного питания, на предмет соблюдения ими муниципальных правовых актов, определяющих границы прилегающих территорий, указанных в </w:t>
            </w:r>
            <w:hyperlink r:id="rId5" w:history="1">
              <w:r w:rsidRPr="00445A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10 пункта 2 статьи 16</w:t>
              </w:r>
            </w:hyperlink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proofErr w:type="gramEnd"/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" (далее - Федеральный закон N 171-ФЗ)</w:t>
            </w:r>
          </w:p>
        </w:tc>
        <w:tc>
          <w:tcPr>
            <w:tcW w:w="2339" w:type="dxa"/>
            <w:vMerge w:val="restart"/>
          </w:tcPr>
          <w:p w:rsidR="00445AB8" w:rsidRPr="00445AB8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организациями, осуществляющими розничную продажу алкогольной продукции и розничную продажу алкогольной продукции при оказании услуг общественного питания (далее также - организации), лицензионных требований, установленных Федеральным </w:t>
            </w:r>
            <w:hyperlink r:id="rId6" w:history="1">
              <w:r w:rsidRPr="00445A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 N 171-ФЗ;</w:t>
            </w:r>
          </w:p>
          <w:p w:rsidR="00445AB8" w:rsidRPr="00445AB8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сокращение объема нелегальной розничной продажи алкогольной продукции</w:t>
            </w:r>
          </w:p>
          <w:p w:rsidR="00445AB8" w:rsidRPr="00445AB8" w:rsidRDefault="00445AB8" w:rsidP="00424D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5AB8" w:rsidRPr="00445AB8" w:rsidRDefault="00445AB8" w:rsidP="00424D5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AB8" w:rsidRPr="00445AB8" w:rsidRDefault="00445AB8" w:rsidP="005459BB">
            <w:pPr>
              <w:tabs>
                <w:tab w:val="left" w:pos="360"/>
                <w:tab w:val="left" w:pos="720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97" w:type="dxa"/>
            <w:tcBorders>
              <w:right w:val="nil"/>
            </w:tcBorders>
          </w:tcPr>
          <w:p w:rsidR="00B2183C" w:rsidRPr="009B40BF" w:rsidRDefault="00296DCC" w:rsidP="002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77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83C" w:rsidRPr="00B2183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="00B2183C"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Красноармейского района Чувашской Республики от </w:t>
            </w:r>
            <w:r w:rsidR="003416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B2183C"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марта 2013 г.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B2183C" w:rsidRPr="00B2183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изменениями, внесенными постановлениями администрации Красноармейского района от 01.10.2013 № 428 и от 19.10.2017 № 380) определены </w:t>
            </w:r>
            <w:r w:rsidR="00B2183C"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границы  прилегающих к некоторым организациям и объектам территорий,  на  которых  не допускается розничная продажа алкогольной продукции на территории   Красноармейского района Чувашской Республики. </w:t>
            </w:r>
            <w:r w:rsid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83C"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</w:t>
            </w:r>
            <w:r w:rsidR="005776E1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 осуществляется на 92 объектах розничной торговли и на 6 объектах общественного питания.</w:t>
            </w:r>
            <w:r w:rsidR="009B40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</w:t>
            </w:r>
            <w:r w:rsidR="009B40BF" w:rsidRPr="00445AB8">
              <w:rPr>
                <w:rFonts w:ascii="Times New Roman" w:hAnsi="Times New Roman" w:cs="Times New Roman"/>
                <w:sz w:val="24"/>
                <w:szCs w:val="24"/>
              </w:rPr>
              <w:t>осуществляющими розничную продажу алкогольной продукции и розничную продажу алкогольной продукции при оказании услуг общественного питания</w:t>
            </w:r>
            <w:r w:rsidR="009B40BF">
              <w:rPr>
                <w:rFonts w:ascii="Times New Roman" w:hAnsi="Times New Roman" w:cs="Times New Roman"/>
                <w:sz w:val="24"/>
                <w:szCs w:val="24"/>
              </w:rPr>
              <w:t>,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юдаю</w:t>
            </w:r>
            <w:r w:rsidR="009B40BF">
              <w:rPr>
                <w:rFonts w:ascii="Times New Roman" w:hAnsi="Times New Roman" w:cs="Times New Roman"/>
                <w:sz w:val="24"/>
                <w:szCs w:val="24"/>
              </w:rPr>
              <w:t>тся лицензионные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</w:t>
            </w:r>
            <w:r w:rsidR="009B40BF"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6D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22 ноября 1995 г. №171 – ФЗ «О государственном регулировании производства и оборота этилового спирта, алкогольной и </w:t>
            </w:r>
            <w:r w:rsidRPr="0029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 и об ограничении потребления (распития) алкогольной продукции».</w:t>
            </w:r>
          </w:p>
        </w:tc>
      </w:tr>
      <w:tr w:rsidR="00445AB8" w:rsidRPr="00E43078" w:rsidTr="00DC1089">
        <w:trPr>
          <w:trHeight w:val="4834"/>
        </w:trPr>
        <w:tc>
          <w:tcPr>
            <w:tcW w:w="530" w:type="dxa"/>
            <w:tcBorders>
              <w:left w:val="nil"/>
            </w:tcBorders>
          </w:tcPr>
          <w:p w:rsidR="00445AB8" w:rsidRPr="00445AB8" w:rsidRDefault="00445AB8" w:rsidP="0042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61" w:type="dxa"/>
          </w:tcPr>
          <w:p w:rsidR="00445AB8" w:rsidRPr="00445AB8" w:rsidRDefault="00445AB8" w:rsidP="00424D5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Обеспечение работы "горячей линии"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- официальный сайт Минэкономразвития Чувашии), официальных сайтах органов местного самоуправления и территориальных органов федеральных органов исполнительной власти в информационно-телекоммуникационной сети "Интернет" по вопросам соблюдения требований законодательства о государственном регулировании производства и оборота этилового спирта, алкогольной и спиртосодержащей продукции и об ограничении</w:t>
            </w:r>
            <w:proofErr w:type="gramEnd"/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(распития) алкогольной продукции</w:t>
            </w:r>
          </w:p>
        </w:tc>
        <w:tc>
          <w:tcPr>
            <w:tcW w:w="2339" w:type="dxa"/>
            <w:vMerge/>
          </w:tcPr>
          <w:p w:rsidR="00445AB8" w:rsidRPr="00445AB8" w:rsidRDefault="00445AB8" w:rsidP="00424D5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AB8" w:rsidRPr="00445AB8" w:rsidRDefault="00445AB8" w:rsidP="00424D5F">
            <w:pPr>
              <w:tabs>
                <w:tab w:val="left" w:pos="360"/>
                <w:tab w:val="left" w:pos="720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97" w:type="dxa"/>
            <w:tcBorders>
              <w:right w:val="nil"/>
            </w:tcBorders>
          </w:tcPr>
          <w:p w:rsidR="007308F4" w:rsidRPr="007308F4" w:rsidRDefault="007308F4" w:rsidP="007308F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Pr="00CD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Красноармейского района  </w:t>
            </w: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работает «горячая</w:t>
            </w: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 для приема обращений граждан, общественных объединений и некоммерческих организаций по вопросам </w:t>
            </w: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сайт </w:t>
            </w:r>
            <w:hyperlink r:id="rId7" w:history="1">
              <w:r w:rsidRPr="00850943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http://gov.cap.ru/SiteMap.aspx?id=2591188&amp;gov_id=67</w:t>
              </w:r>
            </w:hyperlink>
            <w:proofErr w:type="gramEnd"/>
          </w:p>
          <w:p w:rsidR="007308F4" w:rsidRPr="00DC1089" w:rsidRDefault="007308F4" w:rsidP="00DC1089">
            <w:pPr>
              <w:pStyle w:val="a6"/>
              <w:shd w:val="clear" w:color="auto" w:fill="F5F5F5"/>
              <w:ind w:firstLine="30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45AB8" w:rsidRPr="00E43078" w:rsidTr="009B40BF">
        <w:trPr>
          <w:trHeight w:val="2270"/>
        </w:trPr>
        <w:tc>
          <w:tcPr>
            <w:tcW w:w="530" w:type="dxa"/>
            <w:tcBorders>
              <w:left w:val="nil"/>
            </w:tcBorders>
          </w:tcPr>
          <w:p w:rsidR="00445AB8" w:rsidRPr="00445AB8" w:rsidRDefault="00445AB8" w:rsidP="0042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61" w:type="dxa"/>
          </w:tcPr>
          <w:p w:rsidR="00445AB8" w:rsidRPr="00445AB8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пресечению случаев нарушений организациями, осуществляющими розничную продажу алкогольной продукции, индивидуальными предпринимателями требований, установленных </w:t>
            </w:r>
            <w:hyperlink r:id="rId8" w:history="1">
              <w:r w:rsidRPr="00445A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Чувашской Республики от 14 ноября 2012 г. N 481 "Об установлении дополнительных ограничений времени, условий и мест розничной продажи алкогольной продукции на территории Чувашской Республики"</w:t>
            </w:r>
          </w:p>
        </w:tc>
        <w:tc>
          <w:tcPr>
            <w:tcW w:w="2339" w:type="dxa"/>
          </w:tcPr>
          <w:p w:rsidR="00445AB8" w:rsidRPr="00445AB8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организациями, осуществляющими розничную продажу алкогольной продукции, индивидуальными предпринимателями требований законодательства Чувашской Республики, регулирующего производство и </w:t>
            </w:r>
            <w:r w:rsidRPr="0044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этилового спирта, алкогольной и спиртосодержащей продукции</w:t>
            </w:r>
          </w:p>
        </w:tc>
        <w:tc>
          <w:tcPr>
            <w:tcW w:w="1559" w:type="dxa"/>
          </w:tcPr>
          <w:p w:rsidR="00445AB8" w:rsidRPr="00445AB8" w:rsidRDefault="00445AB8" w:rsidP="00424D5F">
            <w:pPr>
              <w:tabs>
                <w:tab w:val="left" w:pos="360"/>
                <w:tab w:val="left" w:pos="720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97" w:type="dxa"/>
            <w:tcBorders>
              <w:right w:val="nil"/>
            </w:tcBorders>
          </w:tcPr>
          <w:p w:rsidR="00747AED" w:rsidRDefault="00747AED" w:rsidP="00F63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83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Красноармейского района Чувашской Республики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марта 2013 г.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B2183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изменениями, внесенными постановлениями администрации Красноармейского района от 01.10.2013 № 428 и от 19.10.2017 № 380) определены </w:t>
            </w:r>
            <w:r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границы  прилегающих к некоторым организациям и объектам территорий,  на  которых  не допускается розничная продажа алкогольной продукции на территории   Красноармейского района Чувашской Республики.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AB8" w:rsidRPr="00445AB8" w:rsidRDefault="008D016F" w:rsidP="00FB3D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16F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BF65CE" w:rsidRPr="008D016F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</w:t>
            </w:r>
            <w:r w:rsidRPr="008D016F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BF65CE" w:rsidRPr="008D016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r w:rsidR="00F63C90">
              <w:rPr>
                <w:rFonts w:ascii="Times New Roman" w:hAnsi="Times New Roman" w:cs="Times New Roman"/>
                <w:sz w:val="24"/>
                <w:szCs w:val="24"/>
              </w:rPr>
              <w:t xml:space="preserve"> в  постановлении</w:t>
            </w:r>
            <w:r w:rsidR="00BF65CE" w:rsidRPr="008D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5CE" w:rsidRPr="008D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Кабинета Министров Чувашской Республики от </w:t>
            </w:r>
            <w:r w:rsidR="00BF65CE" w:rsidRPr="008D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14.11.2012 № 481 «Об установлении дополнительных ограничений времени, условий и мест розничной продажи алкогольной продукции на территории Чувашской Республики»</w:t>
            </w:r>
            <w:r w:rsidR="00BF65CE" w:rsidRPr="008D0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5CE" w:rsidRPr="008D01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администрацией Красноармейского района Чувашской Республики проводится работа по информированию  </w:t>
            </w:r>
            <w:r w:rsidR="00BF65CE" w:rsidRPr="008D016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D016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</w:t>
            </w:r>
            <w:r w:rsidR="00BF65CE" w:rsidRPr="008D016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розничную продажу алкогольной продукции, </w:t>
            </w:r>
            <w:r w:rsidRPr="008D016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65CE" w:rsidRPr="008D016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 времени и месте проведения </w:t>
            </w:r>
            <w:r w:rsidR="00FB3D7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массовых мероприятий и ярмарок, </w:t>
            </w:r>
            <w:r w:rsidRPr="008D016F">
              <w:rPr>
                <w:rFonts w:ascii="Times New Roman" w:hAnsi="Times New Roman" w:cs="Times New Roman"/>
                <w:sz w:val="24"/>
                <w:szCs w:val="24"/>
              </w:rPr>
              <w:t>а также о</w:t>
            </w:r>
            <w:proofErr w:type="gramEnd"/>
            <w:r w:rsidRPr="008D016F">
              <w:rPr>
                <w:rFonts w:ascii="Times New Roman" w:hAnsi="Times New Roman" w:cs="Times New Roman"/>
                <w:sz w:val="24"/>
                <w:szCs w:val="24"/>
              </w:rPr>
              <w:t xml:space="preserve"> запрете </w:t>
            </w:r>
            <w:r w:rsidRPr="008D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розничной продажи алкогольной продукции</w:t>
            </w:r>
            <w:r w:rsidRPr="008D01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период проведения таких мероприятий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8D016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65CE" w:rsidRPr="008D016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BF65CE" w:rsidRPr="008D016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позднее</w:t>
            </w:r>
            <w:proofErr w:type="gramEnd"/>
            <w:r w:rsidR="00BF65CE" w:rsidRPr="008D016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чем за три календарных дня до начала их проведения</w:t>
            </w:r>
            <w:r w:rsidR="00BF65CE" w:rsidRPr="00216610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</w:tc>
      </w:tr>
      <w:tr w:rsidR="00445AB8" w:rsidRPr="00A3271B" w:rsidTr="00DC1089">
        <w:trPr>
          <w:trHeight w:val="1685"/>
        </w:trPr>
        <w:tc>
          <w:tcPr>
            <w:tcW w:w="530" w:type="dxa"/>
            <w:tcBorders>
              <w:left w:val="nil"/>
            </w:tcBorders>
          </w:tcPr>
          <w:p w:rsidR="00445AB8" w:rsidRPr="00A3271B" w:rsidRDefault="00445AB8" w:rsidP="0042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461" w:type="dxa"/>
          </w:tcPr>
          <w:p w:rsidR="00445AB8" w:rsidRPr="00A3271B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1B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 Чувашской Республики, в том числе среди детей, подростков и молодежи, информационно-пропагандистской работы по ограничению потребления (распития) алкогольной и спиртосодержащей продукции и формированию здорового образа жизни</w:t>
            </w:r>
          </w:p>
        </w:tc>
        <w:tc>
          <w:tcPr>
            <w:tcW w:w="2339" w:type="dxa"/>
          </w:tcPr>
          <w:p w:rsidR="00445AB8" w:rsidRPr="00A3271B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1B">
              <w:rPr>
                <w:rFonts w:ascii="Times New Roman" w:hAnsi="Times New Roman" w:cs="Times New Roman"/>
                <w:sz w:val="24"/>
                <w:szCs w:val="24"/>
              </w:rPr>
              <w:t>снижение масштабов злоупотребления алкогольной и спиртосодержащей продукцией, в том числе среди молодежи;</w:t>
            </w:r>
          </w:p>
          <w:p w:rsidR="00445AB8" w:rsidRPr="00A3271B" w:rsidRDefault="00445AB8" w:rsidP="00771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(несовершеннолетних и молодежи) образовательных организаций в систематические занятия спортом, </w:t>
            </w:r>
            <w:r w:rsidRPr="00A3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творчеством и т.д.</w:t>
            </w:r>
          </w:p>
        </w:tc>
        <w:tc>
          <w:tcPr>
            <w:tcW w:w="1559" w:type="dxa"/>
          </w:tcPr>
          <w:p w:rsidR="00445AB8" w:rsidRPr="00A3271B" w:rsidRDefault="00445AB8" w:rsidP="00424D5F">
            <w:pPr>
              <w:tabs>
                <w:tab w:val="left" w:pos="360"/>
                <w:tab w:val="left" w:pos="720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97" w:type="dxa"/>
            <w:tcBorders>
              <w:right w:val="nil"/>
            </w:tcBorders>
          </w:tcPr>
          <w:p w:rsidR="005D5CC1" w:rsidRPr="00A3271B" w:rsidRDefault="00FB3D7C" w:rsidP="005D5CC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016F"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 w:rsidR="005D5CC1" w:rsidRPr="00A3271B">
              <w:rPr>
                <w:rFonts w:ascii="Times New Roman" w:hAnsi="Times New Roman" w:cs="Times New Roman"/>
                <w:sz w:val="24"/>
                <w:szCs w:val="24"/>
              </w:rPr>
              <w:t>снижения масштабов злоупотребления алкогольной и спиртосодержащей продукцией, в том числе среди молодежи, администрацией Красноармейского района проводится работа  по вовлечению</w:t>
            </w:r>
            <w:r w:rsidR="008D016F"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(несовершеннолетних и молодежи) образовательных организаций в систематические занятия спортом</w:t>
            </w:r>
            <w:r w:rsidR="005D5CC1"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 формируется Единый районный  календарный план физкультурно-массовых и спортивных мероприятий, куда включаются чемпионаты и первенства по видам спорта, соревнования спартакиады школьников. </w:t>
            </w:r>
            <w:r w:rsidR="005D5CC1"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C1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>В д</w:t>
            </w:r>
            <w:r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>ни здоровья и спорт</w:t>
            </w:r>
            <w:r w:rsidR="00A3271B">
              <w:rPr>
                <w:rFonts w:ascii="Times New Roman" w:eastAsia="Calibri" w:hAnsi="Times New Roman" w:cs="Times New Roman"/>
                <w:sz w:val="24"/>
                <w:szCs w:val="24"/>
              </w:rPr>
              <w:t>а также</w:t>
            </w:r>
            <w:r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</w:t>
            </w:r>
            <w:r w:rsidR="005D5CC1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мероприятия, направленные на </w:t>
            </w:r>
            <w:r w:rsidR="005D5CC1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массового спорта.</w:t>
            </w:r>
            <w:r w:rsidR="005D5CC1"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1DF7" w:rsidRPr="00A3271B" w:rsidRDefault="00FB3D7C" w:rsidP="009C1DF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5CC1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>Помимо уроков физкультуры в образовательных учреждениях района проводятся занятия в кружках и секциях физкультурно-оздоровительной и спортивной направленности.</w:t>
            </w:r>
            <w:r w:rsidR="00A3271B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Построенная в рамках программы</w:t>
            </w:r>
            <w:r w:rsidR="009C1DF7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«Газпром – детям» многофункциональная спортивная площадка, включающая в себя хоккейную коробку, мини – футбольное поле, баскетбольную и волейбольную площадки, а так же асфальтированную беговую дорожку, активно используется. В любое время года здесь проводятся уроки физической культуры, сп</w:t>
            </w:r>
            <w:r w:rsidR="00A3271B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>ортивные праздники для учащихся,</w:t>
            </w:r>
            <w:r w:rsidR="009C1DF7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тренировочные занятия </w:t>
            </w:r>
            <w:r w:rsidR="00A3271B" w:rsidRPr="00A3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видам спорта.</w:t>
            </w:r>
          </w:p>
          <w:p w:rsidR="009B40BF" w:rsidRPr="00DC1089" w:rsidRDefault="00A3271B" w:rsidP="006F3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089">
              <w:rPr>
                <w:sz w:val="28"/>
                <w:szCs w:val="28"/>
              </w:rPr>
              <w:t xml:space="preserve">       </w:t>
            </w:r>
            <w:r w:rsidR="00DC1089" w:rsidRPr="00AD3CA9">
              <w:rPr>
                <w:rFonts w:ascii="Times New Roman" w:hAnsi="Times New Roman" w:cs="Times New Roman"/>
                <w:sz w:val="24"/>
                <w:szCs w:val="24"/>
              </w:rPr>
              <w:t>В рамках укрепления спортивной базы ведется работа по созданию условий для занятия современными, популярным</w:t>
            </w:r>
            <w:r w:rsidR="00DC1089">
              <w:rPr>
                <w:rFonts w:ascii="Times New Roman" w:hAnsi="Times New Roman" w:cs="Times New Roman"/>
                <w:sz w:val="24"/>
                <w:szCs w:val="24"/>
              </w:rPr>
              <w:t>и среди молодежи видами спорта.  В 2018 году</w:t>
            </w:r>
            <w:r w:rsidR="00DC1089" w:rsidRPr="00AD3CA9">
              <w:rPr>
                <w:rFonts w:ascii="Times New Roman" w:hAnsi="Times New Roman" w:cs="Times New Roman"/>
                <w:sz w:val="24"/>
                <w:szCs w:val="24"/>
              </w:rPr>
              <w:t xml:space="preserve">  в селе установлены уличные ст</w:t>
            </w:r>
            <w:r w:rsidR="00DC1089">
              <w:rPr>
                <w:rFonts w:ascii="Times New Roman" w:hAnsi="Times New Roman" w:cs="Times New Roman"/>
                <w:sz w:val="24"/>
                <w:szCs w:val="24"/>
              </w:rPr>
              <w:t>ационарные тренажеры для занятий</w:t>
            </w:r>
            <w:r w:rsidR="00DC1089" w:rsidRPr="00AD3CA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</w:t>
            </w:r>
            <w:r w:rsidR="00DC1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58EC" w:rsidRPr="00A3271B" w:rsidRDefault="00F358EC" w:rsidP="00F358EC">
      <w:pPr>
        <w:tabs>
          <w:tab w:val="left" w:pos="567"/>
        </w:tabs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sz w:val="24"/>
          <w:szCs w:val="24"/>
        </w:rPr>
        <w:lastRenderedPageBreak/>
        <w:t>* Мероприятия проводятся по согласованию с исполнителем.</w:t>
      </w:r>
    </w:p>
    <w:p w:rsidR="00F51CB2" w:rsidRPr="00A3271B" w:rsidRDefault="00F51CB2" w:rsidP="00F51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1CB2" w:rsidRPr="00A3271B" w:rsidSect="00A323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B2"/>
    <w:rsid w:val="000B4B65"/>
    <w:rsid w:val="00215E68"/>
    <w:rsid w:val="00296DCC"/>
    <w:rsid w:val="002D42CB"/>
    <w:rsid w:val="00332E8B"/>
    <w:rsid w:val="00341693"/>
    <w:rsid w:val="00445AB8"/>
    <w:rsid w:val="004B46FE"/>
    <w:rsid w:val="005776E1"/>
    <w:rsid w:val="005D5CC1"/>
    <w:rsid w:val="006F3E89"/>
    <w:rsid w:val="007308F4"/>
    <w:rsid w:val="00747AED"/>
    <w:rsid w:val="007551BA"/>
    <w:rsid w:val="0075788B"/>
    <w:rsid w:val="007C3E46"/>
    <w:rsid w:val="00807CD5"/>
    <w:rsid w:val="00896DE8"/>
    <w:rsid w:val="008D016F"/>
    <w:rsid w:val="00931EB5"/>
    <w:rsid w:val="00942A89"/>
    <w:rsid w:val="009B40BF"/>
    <w:rsid w:val="009C1DF7"/>
    <w:rsid w:val="00A32354"/>
    <w:rsid w:val="00A3271B"/>
    <w:rsid w:val="00B12576"/>
    <w:rsid w:val="00B2183C"/>
    <w:rsid w:val="00BF65CE"/>
    <w:rsid w:val="00CF4B2F"/>
    <w:rsid w:val="00D05BD9"/>
    <w:rsid w:val="00DC1089"/>
    <w:rsid w:val="00DD234B"/>
    <w:rsid w:val="00E43078"/>
    <w:rsid w:val="00E54270"/>
    <w:rsid w:val="00EB08DF"/>
    <w:rsid w:val="00EC37D7"/>
    <w:rsid w:val="00F358EC"/>
    <w:rsid w:val="00F4131F"/>
    <w:rsid w:val="00F51CB2"/>
    <w:rsid w:val="00F63C90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E5427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4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B40B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B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40BF"/>
    <w:rPr>
      <w:b/>
      <w:bCs/>
    </w:rPr>
  </w:style>
  <w:style w:type="paragraph" w:styleId="2">
    <w:name w:val="Body Text Indent 2"/>
    <w:basedOn w:val="a"/>
    <w:link w:val="20"/>
    <w:rsid w:val="009C1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C1DF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C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D07AE05F814BB60EBCFF528799CD65D7B77E81BDAC7185024EECA4B5151D450483B105E2599Eq8w0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id=2591188&amp;gov_id=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37F5DA88CCB058A83DCE77F633DF4FBC0DE5F35989919F3B88EC23D6B4A626D04D4FB0E1E6061D430480B11AqEw8F" TargetMode="External"/><Relationship Id="rId5" Type="http://schemas.openxmlformats.org/officeDocument/2006/relationships/hyperlink" Target="consultantplus://offline/ref=C837F5DA88CCB058A83DCE77F633DF4FBC0DE5F35989919F3B88EC23D6B4A626C24D17BCE0E0101F4111D6E05FB5549E8E24167706378605qDw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4C041-9DA4-4167-917A-DD566544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krarm_econ2</cp:lastModifiedBy>
  <cp:revision>10</cp:revision>
  <cp:lastPrinted>2018-10-22T07:09:00Z</cp:lastPrinted>
  <dcterms:created xsi:type="dcterms:W3CDTF">2017-06-28T05:49:00Z</dcterms:created>
  <dcterms:modified xsi:type="dcterms:W3CDTF">2018-10-22T07:09:00Z</dcterms:modified>
</cp:coreProperties>
</file>